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676F0B" w:rsidRPr="00CD7FB9" w:rsidTr="002227E6">
        <w:tc>
          <w:tcPr>
            <w:tcW w:w="9742" w:type="dxa"/>
          </w:tcPr>
          <w:p w:rsidR="00676F0B" w:rsidRPr="00CD7FB9" w:rsidRDefault="00676F0B" w:rsidP="00943BC8">
            <w:pPr>
              <w:spacing w:after="0" w:line="240" w:lineRule="auto"/>
              <w:jc w:val="center"/>
              <w:rPr>
                <w:rFonts w:ascii="Verdana" w:hAnsi="Verdana"/>
                <w:b/>
                <w:sz w:val="20"/>
                <w:szCs w:val="20"/>
              </w:rPr>
            </w:pPr>
            <w:r w:rsidRPr="00CD7FB9">
              <w:rPr>
                <w:rFonts w:ascii="Verdana" w:hAnsi="Verdana"/>
                <w:b/>
                <w:sz w:val="20"/>
                <w:szCs w:val="20"/>
              </w:rPr>
              <w:t>ALGEMEEN RETRIBUTIEREGLEMENT</w:t>
            </w:r>
          </w:p>
          <w:p w:rsidR="00E81D00" w:rsidRPr="00CD7FB9" w:rsidRDefault="00943BC8" w:rsidP="008C5F08">
            <w:pPr>
              <w:spacing w:after="0" w:line="240" w:lineRule="auto"/>
              <w:jc w:val="center"/>
              <w:rPr>
                <w:rFonts w:ascii="Verdana" w:hAnsi="Verdana"/>
                <w:sz w:val="20"/>
                <w:szCs w:val="20"/>
                <w:lang w:val="nl-NL"/>
              </w:rPr>
            </w:pPr>
            <w:r w:rsidRPr="00CD7FB9">
              <w:rPr>
                <w:rFonts w:ascii="Verdana" w:hAnsi="Verdana"/>
                <w:sz w:val="20"/>
                <w:szCs w:val="20"/>
              </w:rPr>
              <w:t xml:space="preserve">Goedgekeurd in de gemeenteraad van </w:t>
            </w:r>
            <w:r w:rsidR="008C5F08" w:rsidRPr="00CD7FB9">
              <w:rPr>
                <w:rFonts w:ascii="Verdana" w:hAnsi="Verdana"/>
                <w:sz w:val="20"/>
                <w:szCs w:val="20"/>
              </w:rPr>
              <w:t>12 december</w:t>
            </w:r>
            <w:r w:rsidR="00085115" w:rsidRPr="00CD7FB9">
              <w:rPr>
                <w:rFonts w:ascii="Verdana" w:hAnsi="Verdana"/>
                <w:sz w:val="20"/>
                <w:szCs w:val="20"/>
                <w:lang w:val="nl-NL"/>
              </w:rPr>
              <w:t xml:space="preserve"> 2019</w:t>
            </w:r>
            <w:r w:rsidR="001172F2">
              <w:rPr>
                <w:rFonts w:ascii="Verdana" w:hAnsi="Verdana"/>
                <w:sz w:val="20"/>
                <w:szCs w:val="20"/>
                <w:lang w:val="nl-NL"/>
              </w:rPr>
              <w:t xml:space="preserve">, gewijzigd in het College van Burgemeester en Schepenen van 30 </w:t>
            </w:r>
            <w:bookmarkStart w:id="0" w:name="_GoBack"/>
            <w:bookmarkEnd w:id="0"/>
            <w:r w:rsidR="001172F2">
              <w:rPr>
                <w:rFonts w:ascii="Verdana" w:hAnsi="Verdana"/>
                <w:sz w:val="20"/>
                <w:szCs w:val="20"/>
                <w:lang w:val="nl-NL"/>
              </w:rPr>
              <w:t>juni 2020</w:t>
            </w:r>
            <w:r w:rsidR="00085115" w:rsidRPr="00CD7FB9">
              <w:rPr>
                <w:rFonts w:ascii="Verdana" w:hAnsi="Verdana"/>
                <w:sz w:val="20"/>
                <w:szCs w:val="20"/>
                <w:lang w:val="nl-NL"/>
              </w:rPr>
              <w:t>.</w:t>
            </w:r>
          </w:p>
        </w:tc>
      </w:tr>
    </w:tbl>
    <w:p w:rsidR="00676F0B" w:rsidRPr="00CD7FB9" w:rsidRDefault="00676F0B" w:rsidP="00A047CD">
      <w:pPr>
        <w:spacing w:after="0" w:line="240" w:lineRule="auto"/>
        <w:jc w:val="center"/>
        <w:rPr>
          <w:rFonts w:ascii="Verdana" w:hAnsi="Verdana"/>
          <w:i/>
          <w:sz w:val="16"/>
          <w:szCs w:val="16"/>
        </w:rPr>
      </w:pPr>
    </w:p>
    <w:p w:rsidR="009476E1" w:rsidRPr="00CD7FB9" w:rsidRDefault="009476E1" w:rsidP="009476E1">
      <w:pPr>
        <w:spacing w:after="0" w:line="240" w:lineRule="auto"/>
        <w:rPr>
          <w:rFonts w:ascii="Verdana" w:hAnsi="Verdana"/>
          <w:sz w:val="16"/>
          <w:szCs w:val="16"/>
        </w:rPr>
      </w:pPr>
    </w:p>
    <w:p w:rsidR="00D32E9A" w:rsidRPr="00CD7FB9" w:rsidRDefault="00D32E9A" w:rsidP="00D32E9A">
      <w:pPr>
        <w:keepNext/>
        <w:numPr>
          <w:ilvl w:val="0"/>
          <w:numId w:val="1"/>
        </w:numPr>
        <w:tabs>
          <w:tab w:val="left" w:pos="567"/>
        </w:tabs>
        <w:spacing w:after="0" w:line="240" w:lineRule="auto"/>
        <w:ind w:left="928" w:hanging="928"/>
        <w:outlineLvl w:val="0"/>
        <w:rPr>
          <w:rFonts w:ascii="Verdana" w:eastAsia="Times New Roman" w:hAnsi="Verdana"/>
          <w:b/>
          <w:bCs/>
          <w:kern w:val="32"/>
          <w:sz w:val="20"/>
          <w:szCs w:val="20"/>
          <w:lang w:val="x-none"/>
        </w:rPr>
      </w:pPr>
      <w:bookmarkStart w:id="1" w:name="_Toc24986925"/>
      <w:r w:rsidRPr="00CD7FB9">
        <w:rPr>
          <w:rFonts w:ascii="Verdana" w:eastAsia="Times New Roman" w:hAnsi="Verdana"/>
          <w:b/>
          <w:bCs/>
          <w:kern w:val="32"/>
          <w:sz w:val="20"/>
          <w:szCs w:val="20"/>
          <w:lang w:val="x-none"/>
        </w:rPr>
        <w:t xml:space="preserve">Afleveren van </w:t>
      </w:r>
      <w:bookmarkEnd w:id="1"/>
      <w:r w:rsidR="00671661" w:rsidRPr="00CD7FB9">
        <w:rPr>
          <w:rFonts w:ascii="Verdana" w:eastAsia="Times New Roman" w:hAnsi="Verdana"/>
          <w:b/>
          <w:bCs/>
          <w:kern w:val="32"/>
          <w:sz w:val="20"/>
          <w:szCs w:val="20"/>
          <w:lang w:val="x-none"/>
        </w:rPr>
        <w:t>fotokopie</w:t>
      </w:r>
      <w:r w:rsidR="00671661">
        <w:rPr>
          <w:rFonts w:ascii="Verdana" w:eastAsia="Times New Roman" w:hAnsi="Verdana"/>
          <w:b/>
          <w:bCs/>
          <w:kern w:val="32"/>
          <w:sz w:val="20"/>
          <w:szCs w:val="20"/>
        </w:rPr>
        <w:t>s</w:t>
      </w:r>
    </w:p>
    <w:p w:rsidR="00D32E9A" w:rsidRPr="00CD7FB9" w:rsidRDefault="00D32E9A" w:rsidP="00D32E9A">
      <w:pPr>
        <w:spacing w:after="0" w:line="240" w:lineRule="auto"/>
        <w:rPr>
          <w:rFonts w:ascii="Verdana" w:hAnsi="Verdana"/>
          <w:sz w:val="16"/>
          <w:szCs w:val="16"/>
        </w:rPr>
      </w:pPr>
    </w:p>
    <w:tbl>
      <w:tblPr>
        <w:tblW w:w="901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1"/>
        <w:gridCol w:w="1559"/>
      </w:tblGrid>
      <w:tr w:rsidR="00D32E9A" w:rsidRPr="00CD7FB9" w:rsidTr="00791CF8">
        <w:trPr>
          <w:cantSplit/>
        </w:trPr>
        <w:tc>
          <w:tcPr>
            <w:tcW w:w="7451" w:type="dxa"/>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 xml:space="preserve">Per </w:t>
            </w:r>
            <w:r w:rsidR="00671661" w:rsidRPr="00CD7FB9">
              <w:rPr>
                <w:rFonts w:ascii="Verdana" w:hAnsi="Verdana"/>
                <w:sz w:val="20"/>
                <w:szCs w:val="20"/>
              </w:rPr>
              <w:t>fotokopie</w:t>
            </w:r>
            <w:r w:rsidRPr="00CD7FB9">
              <w:rPr>
                <w:rFonts w:ascii="Verdana" w:hAnsi="Verdana"/>
                <w:sz w:val="20"/>
                <w:szCs w:val="20"/>
              </w:rPr>
              <w:t xml:space="preserve"> (eenzijdig A4-formaat)</w:t>
            </w:r>
          </w:p>
        </w:tc>
        <w:tc>
          <w:tcPr>
            <w:tcW w:w="1559" w:type="dxa"/>
          </w:tcPr>
          <w:p w:rsidR="00D32E9A" w:rsidRPr="00CD7FB9" w:rsidRDefault="00D32E9A" w:rsidP="00791CF8">
            <w:pPr>
              <w:spacing w:after="0" w:line="240" w:lineRule="auto"/>
              <w:jc w:val="right"/>
              <w:rPr>
                <w:rFonts w:ascii="Verdana" w:hAnsi="Verdana"/>
                <w:b/>
                <w:sz w:val="20"/>
                <w:szCs w:val="20"/>
              </w:rPr>
            </w:pPr>
            <w:r w:rsidRPr="00CD7FB9">
              <w:rPr>
                <w:rFonts w:ascii="Verdana" w:hAnsi="Verdana"/>
                <w:b/>
                <w:sz w:val="20"/>
                <w:szCs w:val="20"/>
              </w:rPr>
              <w:t>€ 0,25</w:t>
            </w:r>
          </w:p>
        </w:tc>
      </w:tr>
      <w:tr w:rsidR="00D32E9A" w:rsidRPr="00CD7FB9" w:rsidTr="00791CF8">
        <w:trPr>
          <w:cantSplit/>
        </w:trPr>
        <w:tc>
          <w:tcPr>
            <w:tcW w:w="7451" w:type="dxa"/>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 xml:space="preserve">Per </w:t>
            </w:r>
            <w:r w:rsidR="00671661" w:rsidRPr="00CD7FB9">
              <w:rPr>
                <w:rFonts w:ascii="Verdana" w:hAnsi="Verdana"/>
                <w:sz w:val="20"/>
                <w:szCs w:val="20"/>
              </w:rPr>
              <w:t>fotokopie</w:t>
            </w:r>
            <w:r w:rsidRPr="00CD7FB9">
              <w:rPr>
                <w:rFonts w:ascii="Verdana" w:hAnsi="Verdana"/>
                <w:sz w:val="20"/>
                <w:szCs w:val="20"/>
              </w:rPr>
              <w:t xml:space="preserve"> (eenzijdig A3-formaat)</w:t>
            </w:r>
          </w:p>
        </w:tc>
        <w:tc>
          <w:tcPr>
            <w:tcW w:w="1559" w:type="dxa"/>
          </w:tcPr>
          <w:p w:rsidR="00D32E9A" w:rsidRPr="00CD7FB9" w:rsidRDefault="00D32E9A" w:rsidP="00791CF8">
            <w:pPr>
              <w:spacing w:after="0" w:line="240" w:lineRule="auto"/>
              <w:jc w:val="right"/>
              <w:rPr>
                <w:rFonts w:ascii="Verdana" w:hAnsi="Verdana"/>
                <w:b/>
                <w:sz w:val="20"/>
                <w:szCs w:val="20"/>
              </w:rPr>
            </w:pPr>
            <w:r w:rsidRPr="00CD7FB9">
              <w:rPr>
                <w:rFonts w:ascii="Verdana" w:hAnsi="Verdana"/>
                <w:b/>
                <w:sz w:val="20"/>
                <w:szCs w:val="20"/>
              </w:rPr>
              <w:t>€ 0,50</w:t>
            </w:r>
          </w:p>
        </w:tc>
      </w:tr>
    </w:tbl>
    <w:p w:rsidR="00D32E9A" w:rsidRPr="00CD7FB9" w:rsidRDefault="00D32E9A" w:rsidP="00D32E9A">
      <w:pPr>
        <w:spacing w:after="0" w:line="240" w:lineRule="auto"/>
        <w:rPr>
          <w:rFonts w:ascii="Verdana" w:hAnsi="Verdana"/>
          <w:sz w:val="16"/>
          <w:szCs w:val="16"/>
        </w:rPr>
      </w:pPr>
    </w:p>
    <w:p w:rsidR="00D32E9A" w:rsidRPr="00CD7FB9" w:rsidRDefault="00D32E9A" w:rsidP="00D32E9A">
      <w:pPr>
        <w:spacing w:after="0" w:line="240" w:lineRule="auto"/>
        <w:ind w:left="737"/>
        <w:rPr>
          <w:rFonts w:ascii="Verdana" w:hAnsi="Verdana"/>
          <w:sz w:val="20"/>
          <w:szCs w:val="20"/>
        </w:rPr>
      </w:pPr>
      <w:r w:rsidRPr="00CD7FB9">
        <w:rPr>
          <w:rFonts w:ascii="Verdana" w:hAnsi="Verdana"/>
          <w:sz w:val="20"/>
          <w:szCs w:val="20"/>
          <w:u w:val="single"/>
        </w:rPr>
        <w:t>Betaling</w:t>
      </w:r>
      <w:r w:rsidRPr="00CD7FB9">
        <w:rPr>
          <w:rFonts w:ascii="Verdana" w:hAnsi="Verdana"/>
          <w:sz w:val="20"/>
          <w:szCs w:val="20"/>
        </w:rPr>
        <w:t xml:space="preserve"> : contant</w:t>
      </w:r>
    </w:p>
    <w:p w:rsidR="00D32E9A" w:rsidRPr="00CD7FB9" w:rsidRDefault="00D32E9A" w:rsidP="00D32E9A">
      <w:pPr>
        <w:spacing w:after="0" w:line="240" w:lineRule="auto"/>
        <w:rPr>
          <w:rFonts w:ascii="Verdana" w:hAnsi="Verdana"/>
          <w:sz w:val="16"/>
          <w:szCs w:val="16"/>
        </w:rPr>
      </w:pPr>
    </w:p>
    <w:p w:rsidR="00D32E9A" w:rsidRPr="00CD7FB9" w:rsidRDefault="00D32E9A" w:rsidP="00D32E9A">
      <w:pPr>
        <w:keepNext/>
        <w:numPr>
          <w:ilvl w:val="0"/>
          <w:numId w:val="1"/>
        </w:numPr>
        <w:tabs>
          <w:tab w:val="left" w:pos="567"/>
        </w:tabs>
        <w:spacing w:after="0" w:line="240" w:lineRule="auto"/>
        <w:ind w:left="928" w:hanging="928"/>
        <w:outlineLvl w:val="0"/>
        <w:rPr>
          <w:rFonts w:ascii="Verdana" w:eastAsia="Times New Roman" w:hAnsi="Verdana"/>
          <w:b/>
          <w:bCs/>
          <w:kern w:val="32"/>
          <w:sz w:val="20"/>
          <w:szCs w:val="20"/>
          <w:lang w:val="x-none"/>
        </w:rPr>
      </w:pPr>
      <w:bookmarkStart w:id="2" w:name="_Toc283818668"/>
      <w:bookmarkStart w:id="3" w:name="_Toc24986926"/>
      <w:r w:rsidRPr="00CD7FB9">
        <w:rPr>
          <w:rFonts w:ascii="Verdana" w:eastAsia="Times New Roman" w:hAnsi="Verdana"/>
          <w:b/>
          <w:bCs/>
          <w:kern w:val="32"/>
          <w:sz w:val="20"/>
          <w:szCs w:val="20"/>
          <w:lang w:val="x-none"/>
        </w:rPr>
        <w:t>Versturen van berichten.</w:t>
      </w:r>
      <w:bookmarkEnd w:id="2"/>
      <w:bookmarkEnd w:id="3"/>
    </w:p>
    <w:p w:rsidR="00D32E9A" w:rsidRPr="00CD7FB9" w:rsidRDefault="00D32E9A" w:rsidP="00D32E9A">
      <w:pPr>
        <w:spacing w:after="0" w:line="240" w:lineRule="auto"/>
        <w:rPr>
          <w:rFonts w:ascii="Verdana" w:hAnsi="Verdana"/>
          <w:sz w:val="16"/>
          <w:szCs w:val="16"/>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9"/>
      </w:tblGrid>
      <w:tr w:rsidR="00D32E9A" w:rsidRPr="00CD7FB9" w:rsidTr="00791CF8">
        <w:trPr>
          <w:cantSplit/>
        </w:trPr>
        <w:tc>
          <w:tcPr>
            <w:tcW w:w="8999" w:type="dxa"/>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Verzendingskosten : werkelijke kostprijs volgens posttarieven</w:t>
            </w:r>
          </w:p>
        </w:tc>
      </w:tr>
    </w:tbl>
    <w:p w:rsidR="00D32E9A" w:rsidRPr="00CD7FB9" w:rsidRDefault="00D32E9A" w:rsidP="00D32E9A">
      <w:pPr>
        <w:spacing w:after="0" w:line="240" w:lineRule="auto"/>
        <w:rPr>
          <w:rFonts w:ascii="Verdana" w:hAnsi="Verdana"/>
          <w:sz w:val="16"/>
          <w:szCs w:val="16"/>
        </w:rPr>
      </w:pPr>
    </w:p>
    <w:p w:rsidR="00D32E9A" w:rsidRPr="00CD7FB9" w:rsidRDefault="00D32E9A" w:rsidP="00D32E9A">
      <w:pPr>
        <w:spacing w:after="0" w:line="240" w:lineRule="auto"/>
        <w:ind w:left="737"/>
        <w:rPr>
          <w:rFonts w:ascii="Verdana" w:hAnsi="Verdana"/>
          <w:sz w:val="20"/>
          <w:szCs w:val="20"/>
        </w:rPr>
      </w:pPr>
      <w:r w:rsidRPr="00CD7FB9">
        <w:rPr>
          <w:rFonts w:ascii="Verdana" w:hAnsi="Verdana"/>
          <w:sz w:val="20"/>
          <w:szCs w:val="20"/>
          <w:u w:val="single"/>
        </w:rPr>
        <w:t>Betaling</w:t>
      </w:r>
      <w:r w:rsidRPr="00CD7FB9">
        <w:rPr>
          <w:rFonts w:ascii="Verdana" w:hAnsi="Verdana"/>
          <w:sz w:val="20"/>
          <w:szCs w:val="20"/>
        </w:rPr>
        <w:t xml:space="preserve"> : contant</w:t>
      </w:r>
    </w:p>
    <w:p w:rsidR="00D32E9A" w:rsidRPr="00CD7FB9" w:rsidRDefault="00D32E9A" w:rsidP="00D32E9A">
      <w:pPr>
        <w:spacing w:after="0" w:line="240" w:lineRule="auto"/>
        <w:rPr>
          <w:rFonts w:ascii="Verdana" w:hAnsi="Verdana"/>
          <w:sz w:val="20"/>
          <w:szCs w:val="20"/>
        </w:rPr>
      </w:pPr>
    </w:p>
    <w:p w:rsidR="00D32E9A" w:rsidRPr="00CD7FB9" w:rsidRDefault="00D32E9A" w:rsidP="00D32E9A">
      <w:pPr>
        <w:pStyle w:val="Kop1"/>
        <w:numPr>
          <w:ilvl w:val="0"/>
          <w:numId w:val="1"/>
        </w:numPr>
        <w:tabs>
          <w:tab w:val="left" w:pos="567"/>
        </w:tabs>
        <w:spacing w:before="0" w:after="0" w:line="240" w:lineRule="auto"/>
        <w:ind w:left="567" w:hanging="567"/>
        <w:rPr>
          <w:rFonts w:ascii="Verdana" w:hAnsi="Verdana"/>
          <w:sz w:val="20"/>
          <w:szCs w:val="20"/>
        </w:rPr>
      </w:pPr>
      <w:bookmarkStart w:id="4" w:name="_Toc283818702"/>
      <w:bookmarkStart w:id="5" w:name="_Toc24986927"/>
      <w:r w:rsidRPr="00CD7FB9">
        <w:rPr>
          <w:rFonts w:ascii="Verdana" w:hAnsi="Verdana"/>
          <w:sz w:val="20"/>
          <w:szCs w:val="20"/>
        </w:rPr>
        <w:t>Facturen en kostennota’s.</w:t>
      </w:r>
      <w:bookmarkEnd w:id="4"/>
      <w:bookmarkEnd w:id="5"/>
    </w:p>
    <w:p w:rsidR="00D32E9A" w:rsidRPr="00CD7FB9" w:rsidRDefault="00D32E9A" w:rsidP="00D32E9A">
      <w:pPr>
        <w:spacing w:after="0" w:line="240" w:lineRule="auto"/>
        <w:rPr>
          <w:rFonts w:ascii="Verdana" w:hAnsi="Verdana"/>
          <w:sz w:val="16"/>
          <w:szCs w:val="16"/>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7"/>
        <w:gridCol w:w="1392"/>
      </w:tblGrid>
      <w:tr w:rsidR="00D32E9A" w:rsidRPr="00CD7FB9" w:rsidTr="00CC14AA">
        <w:trPr>
          <w:cantSplit/>
        </w:trPr>
        <w:tc>
          <w:tcPr>
            <w:tcW w:w="7607" w:type="dxa"/>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Voor alle niet-tijdig betaalde facturen en kostennota’s waarvoor een aangetekende herinnering wordt verstuurd, wordt het bedrag verhoogd met een administratiekost van</w:t>
            </w:r>
          </w:p>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plus de kost van de aangetekende zending volgens tarief van de post</w:t>
            </w:r>
          </w:p>
        </w:tc>
        <w:tc>
          <w:tcPr>
            <w:tcW w:w="1392" w:type="dxa"/>
          </w:tcPr>
          <w:p w:rsidR="00D32E9A" w:rsidRPr="00CD7FB9" w:rsidRDefault="00D32E9A" w:rsidP="00791CF8">
            <w:pPr>
              <w:spacing w:after="0" w:line="240" w:lineRule="auto"/>
              <w:jc w:val="right"/>
              <w:rPr>
                <w:rFonts w:ascii="Verdana" w:hAnsi="Verdana"/>
                <w:b/>
                <w:sz w:val="20"/>
                <w:szCs w:val="20"/>
              </w:rPr>
            </w:pPr>
          </w:p>
          <w:p w:rsidR="00D32E9A" w:rsidRPr="00CD7FB9" w:rsidRDefault="00D32E9A" w:rsidP="00791CF8">
            <w:pPr>
              <w:spacing w:after="0" w:line="240" w:lineRule="auto"/>
              <w:jc w:val="right"/>
              <w:rPr>
                <w:rFonts w:ascii="Verdana" w:hAnsi="Verdana"/>
                <w:b/>
                <w:sz w:val="20"/>
                <w:szCs w:val="20"/>
              </w:rPr>
            </w:pPr>
          </w:p>
          <w:p w:rsidR="00D32E9A" w:rsidRPr="00CD7FB9" w:rsidRDefault="00D32E9A" w:rsidP="00791CF8">
            <w:pPr>
              <w:spacing w:after="0" w:line="240" w:lineRule="auto"/>
              <w:jc w:val="right"/>
              <w:rPr>
                <w:rFonts w:ascii="Verdana" w:hAnsi="Verdana"/>
                <w:b/>
                <w:sz w:val="20"/>
                <w:szCs w:val="20"/>
              </w:rPr>
            </w:pPr>
            <w:r w:rsidRPr="00CD7FB9">
              <w:rPr>
                <w:rFonts w:ascii="Verdana" w:hAnsi="Verdana"/>
                <w:b/>
                <w:sz w:val="20"/>
                <w:szCs w:val="20"/>
              </w:rPr>
              <w:t>€ 5,00</w:t>
            </w:r>
          </w:p>
        </w:tc>
      </w:tr>
    </w:tbl>
    <w:p w:rsidR="00D32E9A" w:rsidRPr="00CD7FB9" w:rsidRDefault="00D32E9A" w:rsidP="009476E1">
      <w:pPr>
        <w:spacing w:after="0" w:line="240" w:lineRule="auto"/>
        <w:rPr>
          <w:rFonts w:ascii="Verdana" w:hAnsi="Verdana"/>
          <w:sz w:val="20"/>
          <w:szCs w:val="20"/>
        </w:rPr>
      </w:pPr>
    </w:p>
    <w:p w:rsidR="00210828" w:rsidRPr="00CD7FB9" w:rsidRDefault="00210828" w:rsidP="00D32E9A">
      <w:pPr>
        <w:keepNext/>
        <w:numPr>
          <w:ilvl w:val="0"/>
          <w:numId w:val="1"/>
        </w:numPr>
        <w:tabs>
          <w:tab w:val="left" w:pos="567"/>
        </w:tabs>
        <w:spacing w:after="0" w:line="240" w:lineRule="auto"/>
        <w:ind w:left="928" w:hanging="928"/>
        <w:outlineLvl w:val="0"/>
        <w:rPr>
          <w:rFonts w:ascii="Verdana" w:eastAsia="Times New Roman" w:hAnsi="Verdana"/>
          <w:b/>
          <w:bCs/>
          <w:kern w:val="32"/>
          <w:sz w:val="20"/>
          <w:szCs w:val="20"/>
          <w:lang w:val="x-none"/>
        </w:rPr>
      </w:pPr>
      <w:bookmarkStart w:id="6" w:name="_Toc283818666"/>
      <w:bookmarkStart w:id="7" w:name="_Toc24986928"/>
      <w:bookmarkStart w:id="8" w:name="_Toc283818667"/>
      <w:r w:rsidRPr="00CD7FB9">
        <w:rPr>
          <w:rFonts w:ascii="Verdana" w:eastAsia="Times New Roman" w:hAnsi="Verdana"/>
          <w:b/>
          <w:bCs/>
          <w:kern w:val="32"/>
          <w:sz w:val="20"/>
          <w:szCs w:val="20"/>
          <w:lang w:val="x-none"/>
        </w:rPr>
        <w:t>Afleveren van omgevingsdocumenten.</w:t>
      </w:r>
      <w:bookmarkEnd w:id="6"/>
      <w:bookmarkEnd w:id="7"/>
    </w:p>
    <w:p w:rsidR="00912F46" w:rsidRPr="00CD7FB9" w:rsidRDefault="00912F46" w:rsidP="00912F46">
      <w:pPr>
        <w:spacing w:after="0" w:line="240" w:lineRule="auto"/>
        <w:ind w:left="851"/>
        <w:rPr>
          <w:rFonts w:ascii="Verdana" w:hAnsi="Verdana"/>
          <w:sz w:val="16"/>
          <w:szCs w:val="16"/>
        </w:rPr>
      </w:pPr>
    </w:p>
    <w:tbl>
      <w:tblPr>
        <w:tblW w:w="856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5"/>
        <w:gridCol w:w="2048"/>
      </w:tblGrid>
      <w:tr w:rsidR="00912F46" w:rsidRPr="00CD7FB9" w:rsidTr="00D162B7">
        <w:tc>
          <w:tcPr>
            <w:tcW w:w="6515" w:type="dxa"/>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 xml:space="preserve">Omgevingsvergunning - stedenbouwkundige handelingen - met architect </w:t>
            </w:r>
          </w:p>
          <w:p w:rsidR="00912F46" w:rsidRPr="00CD7FB9" w:rsidRDefault="00912F46" w:rsidP="00912F46">
            <w:pPr>
              <w:spacing w:after="0" w:line="240" w:lineRule="auto"/>
              <w:rPr>
                <w:rFonts w:ascii="Verdana" w:hAnsi="Verdana"/>
                <w:sz w:val="20"/>
                <w:szCs w:val="20"/>
              </w:rPr>
            </w:pPr>
          </w:p>
        </w:tc>
        <w:tc>
          <w:tcPr>
            <w:tcW w:w="2048" w:type="dxa"/>
            <w:shd w:val="clear" w:color="auto" w:fill="auto"/>
          </w:tcPr>
          <w:p w:rsidR="00912F46" w:rsidRPr="00CD7FB9" w:rsidRDefault="00912F46" w:rsidP="00912F46">
            <w:pPr>
              <w:spacing w:after="0" w:line="240" w:lineRule="auto"/>
              <w:jc w:val="right"/>
              <w:rPr>
                <w:rFonts w:ascii="Verdana" w:hAnsi="Verdana"/>
                <w:b/>
                <w:sz w:val="20"/>
                <w:szCs w:val="20"/>
              </w:rPr>
            </w:pPr>
          </w:p>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€ 50,00</w:t>
            </w:r>
          </w:p>
          <w:p w:rsidR="00912F46" w:rsidRPr="00CD7FB9" w:rsidRDefault="00912F46" w:rsidP="00912F46">
            <w:pPr>
              <w:spacing w:after="0" w:line="240" w:lineRule="auto"/>
              <w:jc w:val="right"/>
              <w:rPr>
                <w:rFonts w:ascii="Verdana" w:hAnsi="Verdana"/>
                <w:b/>
                <w:sz w:val="20"/>
                <w:szCs w:val="20"/>
              </w:rPr>
            </w:pPr>
          </w:p>
        </w:tc>
      </w:tr>
      <w:tr w:rsidR="00912F46" w:rsidRPr="00CD7FB9" w:rsidTr="00D162B7">
        <w:tc>
          <w:tcPr>
            <w:tcW w:w="6515" w:type="dxa"/>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 xml:space="preserve">Omgevingsvergunning – stedenbouwkundige handelingen - </w:t>
            </w:r>
          </w:p>
          <w:p w:rsidR="00912F46" w:rsidRPr="00CD7FB9" w:rsidRDefault="00912F46" w:rsidP="00912F46">
            <w:pPr>
              <w:spacing w:after="0" w:line="240" w:lineRule="auto"/>
              <w:rPr>
                <w:rFonts w:ascii="Verdana" w:hAnsi="Verdana"/>
                <w:strike/>
                <w:sz w:val="20"/>
                <w:szCs w:val="20"/>
              </w:rPr>
            </w:pPr>
            <w:r w:rsidRPr="00CD7FB9">
              <w:rPr>
                <w:rFonts w:ascii="Verdana" w:hAnsi="Verdana"/>
                <w:sz w:val="20"/>
                <w:szCs w:val="20"/>
              </w:rPr>
              <w:t>zonder architect</w:t>
            </w:r>
          </w:p>
        </w:tc>
        <w:tc>
          <w:tcPr>
            <w:tcW w:w="2048" w:type="dxa"/>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€ 25,00</w:t>
            </w:r>
          </w:p>
          <w:p w:rsidR="00912F46" w:rsidRPr="00CD7FB9" w:rsidRDefault="00912F46" w:rsidP="00912F46">
            <w:pPr>
              <w:spacing w:after="0" w:line="240" w:lineRule="auto"/>
              <w:jc w:val="right"/>
              <w:rPr>
                <w:rFonts w:ascii="Verdana" w:hAnsi="Verdana"/>
                <w:b/>
                <w:sz w:val="20"/>
                <w:szCs w:val="20"/>
              </w:rPr>
            </w:pPr>
          </w:p>
        </w:tc>
      </w:tr>
      <w:tr w:rsidR="00912F46" w:rsidRPr="00CD7FB9" w:rsidTr="00D162B7">
        <w:tc>
          <w:tcPr>
            <w:tcW w:w="6515" w:type="dxa"/>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Meldingsplichtige stedenbouwkundige handeling</w:t>
            </w:r>
          </w:p>
        </w:tc>
        <w:tc>
          <w:tcPr>
            <w:tcW w:w="2048" w:type="dxa"/>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€ 15,00</w:t>
            </w:r>
          </w:p>
        </w:tc>
      </w:tr>
      <w:tr w:rsidR="00912F46" w:rsidRPr="00CD7FB9" w:rsidTr="00D162B7">
        <w:tc>
          <w:tcPr>
            <w:tcW w:w="6515" w:type="dxa"/>
            <w:shd w:val="clear" w:color="auto" w:fill="auto"/>
          </w:tcPr>
          <w:p w:rsidR="00912F46" w:rsidRPr="00CD7FB9" w:rsidRDefault="00912F46" w:rsidP="00912F46">
            <w:pPr>
              <w:spacing w:after="0" w:line="240" w:lineRule="auto"/>
              <w:rPr>
                <w:rFonts w:ascii="Verdana" w:hAnsi="Verdana"/>
                <w:strike/>
                <w:sz w:val="20"/>
                <w:szCs w:val="20"/>
              </w:rPr>
            </w:pPr>
            <w:r w:rsidRPr="00CD7FB9">
              <w:rPr>
                <w:rFonts w:ascii="Verdana" w:hAnsi="Verdana"/>
                <w:sz w:val="20"/>
                <w:szCs w:val="20"/>
              </w:rPr>
              <w:t>Omgevingsvergunning - exploitatie inrichting of activiteit</w:t>
            </w:r>
          </w:p>
        </w:tc>
        <w:tc>
          <w:tcPr>
            <w:tcW w:w="2048" w:type="dxa"/>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€ 150,00</w:t>
            </w:r>
          </w:p>
          <w:p w:rsidR="00912F46" w:rsidRPr="00CD7FB9" w:rsidRDefault="00912F46" w:rsidP="00912F46">
            <w:pPr>
              <w:spacing w:after="0" w:line="240" w:lineRule="auto"/>
              <w:jc w:val="right"/>
              <w:rPr>
                <w:rFonts w:ascii="Verdana" w:hAnsi="Verdana"/>
                <w:b/>
                <w:sz w:val="20"/>
                <w:szCs w:val="20"/>
              </w:rPr>
            </w:pPr>
          </w:p>
        </w:tc>
      </w:tr>
      <w:tr w:rsidR="00912F46" w:rsidRPr="00CD7FB9" w:rsidTr="00D162B7">
        <w:tc>
          <w:tcPr>
            <w:tcW w:w="6515" w:type="dxa"/>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Omgevingsvergunning – vegetatiewijziging</w:t>
            </w:r>
          </w:p>
        </w:tc>
        <w:tc>
          <w:tcPr>
            <w:tcW w:w="2048" w:type="dxa"/>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€ 25,00</w:t>
            </w:r>
          </w:p>
        </w:tc>
      </w:tr>
      <w:tr w:rsidR="00912F46" w:rsidRPr="00CD7FB9" w:rsidTr="00D162B7">
        <w:tc>
          <w:tcPr>
            <w:tcW w:w="6515" w:type="dxa"/>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Omgevingsvergunning – nieuwe kleinhandelsactiviteit</w:t>
            </w:r>
          </w:p>
        </w:tc>
        <w:tc>
          <w:tcPr>
            <w:tcW w:w="2048" w:type="dxa"/>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€ 150,00</w:t>
            </w:r>
          </w:p>
        </w:tc>
      </w:tr>
      <w:tr w:rsidR="00912F46" w:rsidRPr="00CD7FB9" w:rsidTr="00D162B7">
        <w:trPr>
          <w:trHeight w:val="419"/>
        </w:trPr>
        <w:tc>
          <w:tcPr>
            <w:tcW w:w="6515" w:type="dxa"/>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Omgevingsvergunning - bijstellen kleinhandelsactiviteit</w:t>
            </w:r>
          </w:p>
        </w:tc>
        <w:tc>
          <w:tcPr>
            <w:tcW w:w="2048" w:type="dxa"/>
            <w:shd w:val="clear" w:color="auto" w:fill="auto"/>
          </w:tcPr>
          <w:p w:rsidR="00912F46" w:rsidRPr="00CD7FB9" w:rsidRDefault="003C395F" w:rsidP="003C395F">
            <w:pPr>
              <w:spacing w:after="0" w:line="240" w:lineRule="auto"/>
              <w:jc w:val="right"/>
              <w:rPr>
                <w:rFonts w:ascii="Verdana" w:hAnsi="Verdana"/>
                <w:b/>
                <w:sz w:val="20"/>
                <w:szCs w:val="20"/>
              </w:rPr>
            </w:pPr>
            <w:r w:rsidRPr="003C395F">
              <w:rPr>
                <w:rFonts w:ascii="Verdana" w:hAnsi="Verdana"/>
                <w:b/>
                <w:sz w:val="20"/>
                <w:szCs w:val="20"/>
              </w:rPr>
              <w:t>€ 50,00</w:t>
            </w:r>
          </w:p>
        </w:tc>
      </w:tr>
      <w:tr w:rsidR="00912F46" w:rsidRPr="00CD7FB9" w:rsidTr="00D162B7">
        <w:tc>
          <w:tcPr>
            <w:tcW w:w="6515" w:type="dxa"/>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Omgevingsvergunning – stedenbouwkundige handelingen- per bijkomende woongelegenheid</w:t>
            </w:r>
          </w:p>
        </w:tc>
        <w:tc>
          <w:tcPr>
            <w:tcW w:w="2048" w:type="dxa"/>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€ 25,00</w:t>
            </w:r>
          </w:p>
        </w:tc>
      </w:tr>
      <w:tr w:rsidR="00912F46" w:rsidRPr="00CD7FB9" w:rsidTr="00D162B7">
        <w:tc>
          <w:tcPr>
            <w:tcW w:w="6515" w:type="dxa"/>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Omgevingsvergunning voor het verkavelen van gronden (per lot)</w:t>
            </w:r>
          </w:p>
        </w:tc>
        <w:tc>
          <w:tcPr>
            <w:tcW w:w="2048" w:type="dxa"/>
            <w:shd w:val="clear" w:color="auto" w:fill="auto"/>
          </w:tcPr>
          <w:p w:rsidR="00D162B7"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 xml:space="preserve">€ 30,00 </w:t>
            </w:r>
          </w:p>
          <w:p w:rsidR="00912F46" w:rsidRPr="00CD7FB9" w:rsidRDefault="00912F46" w:rsidP="00912F46">
            <w:pPr>
              <w:spacing w:after="0" w:line="240" w:lineRule="auto"/>
              <w:jc w:val="right"/>
              <w:rPr>
                <w:rFonts w:ascii="Verdana" w:hAnsi="Verdana"/>
                <w:b/>
                <w:sz w:val="20"/>
                <w:szCs w:val="20"/>
              </w:rPr>
            </w:pPr>
            <w:r w:rsidRPr="00CD7FB9">
              <w:rPr>
                <w:rFonts w:ascii="Verdana" w:hAnsi="Verdana"/>
                <w:sz w:val="20"/>
                <w:szCs w:val="20"/>
              </w:rPr>
              <w:t>VK</w:t>
            </w:r>
            <w:r w:rsidRPr="00CD7FB9">
              <w:rPr>
                <w:rFonts w:ascii="Verdana" w:hAnsi="Verdana"/>
                <w:b/>
                <w:sz w:val="20"/>
                <w:szCs w:val="20"/>
              </w:rPr>
              <w:t xml:space="preserve"> </w:t>
            </w:r>
            <w:r w:rsidRPr="00CD7FB9">
              <w:rPr>
                <w:rFonts w:ascii="Verdana" w:hAnsi="Verdana"/>
                <w:sz w:val="20"/>
                <w:szCs w:val="20"/>
              </w:rPr>
              <w:t>zonder wegenis</w:t>
            </w:r>
          </w:p>
          <w:p w:rsidR="00D162B7"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 xml:space="preserve">€ 50,00 </w:t>
            </w:r>
          </w:p>
          <w:p w:rsidR="00912F46" w:rsidRPr="00CD7FB9" w:rsidRDefault="00912F46" w:rsidP="00912F46">
            <w:pPr>
              <w:spacing w:after="0" w:line="240" w:lineRule="auto"/>
              <w:jc w:val="right"/>
              <w:rPr>
                <w:rFonts w:ascii="Verdana" w:hAnsi="Verdana"/>
                <w:b/>
                <w:sz w:val="20"/>
                <w:szCs w:val="20"/>
              </w:rPr>
            </w:pPr>
            <w:r w:rsidRPr="00CD7FB9">
              <w:rPr>
                <w:rFonts w:ascii="Verdana" w:hAnsi="Verdana"/>
                <w:sz w:val="20"/>
                <w:szCs w:val="20"/>
              </w:rPr>
              <w:t>VK</w:t>
            </w:r>
            <w:r w:rsidRPr="00CD7FB9">
              <w:rPr>
                <w:rFonts w:ascii="Verdana" w:hAnsi="Verdana"/>
                <w:b/>
                <w:sz w:val="20"/>
                <w:szCs w:val="20"/>
              </w:rPr>
              <w:t xml:space="preserve"> </w:t>
            </w:r>
            <w:r w:rsidRPr="00CD7FB9">
              <w:rPr>
                <w:rFonts w:ascii="Verdana" w:hAnsi="Verdana"/>
                <w:sz w:val="20"/>
                <w:szCs w:val="20"/>
              </w:rPr>
              <w:t>met wegenis</w:t>
            </w:r>
          </w:p>
        </w:tc>
      </w:tr>
      <w:tr w:rsidR="00912F46" w:rsidRPr="00CD7FB9" w:rsidTr="00D162B7">
        <w:tc>
          <w:tcPr>
            <w:tcW w:w="6515" w:type="dxa"/>
            <w:shd w:val="clear" w:color="auto" w:fill="auto"/>
          </w:tcPr>
          <w:p w:rsidR="00912F46" w:rsidRPr="00CD7FB9" w:rsidRDefault="00912F46" w:rsidP="00912F46">
            <w:pPr>
              <w:spacing w:after="0" w:line="240" w:lineRule="auto"/>
              <w:rPr>
                <w:rFonts w:ascii="Verdana" w:hAnsi="Verdana"/>
                <w:strike/>
                <w:sz w:val="20"/>
                <w:szCs w:val="20"/>
              </w:rPr>
            </w:pPr>
            <w:r w:rsidRPr="00CD7FB9">
              <w:rPr>
                <w:rFonts w:ascii="Verdana" w:hAnsi="Verdana"/>
                <w:sz w:val="20"/>
                <w:szCs w:val="20"/>
              </w:rPr>
              <w:t>Omgevingsvergunning - bijstelling van de verkaveling (per lot).</w:t>
            </w:r>
          </w:p>
        </w:tc>
        <w:tc>
          <w:tcPr>
            <w:tcW w:w="2048" w:type="dxa"/>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€ 50,00</w:t>
            </w:r>
          </w:p>
        </w:tc>
      </w:tr>
      <w:tr w:rsidR="00912F46" w:rsidRPr="00CD7FB9" w:rsidTr="00D162B7">
        <w:tc>
          <w:tcPr>
            <w:tcW w:w="6515" w:type="dxa"/>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Verzoek bijstelling of afwijking van de milieuvoorwaarden.</w:t>
            </w:r>
          </w:p>
        </w:tc>
        <w:tc>
          <w:tcPr>
            <w:tcW w:w="2048" w:type="dxa"/>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€ 150,00</w:t>
            </w:r>
          </w:p>
        </w:tc>
      </w:tr>
      <w:tr w:rsidR="00912F46" w:rsidRPr="00CD7FB9" w:rsidTr="00D162B7">
        <w:tc>
          <w:tcPr>
            <w:tcW w:w="6515" w:type="dxa"/>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Meldingsplichtige exploitatie van een ingedeelde inrichting of activiteit</w:t>
            </w:r>
          </w:p>
        </w:tc>
        <w:tc>
          <w:tcPr>
            <w:tcW w:w="2048" w:type="dxa"/>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€ 50,00</w:t>
            </w:r>
          </w:p>
        </w:tc>
      </w:tr>
      <w:tr w:rsidR="00912F46" w:rsidRPr="00CD7FB9" w:rsidTr="00D162B7">
        <w:tc>
          <w:tcPr>
            <w:tcW w:w="6515" w:type="dxa"/>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Melding van de overdracht van een vergunning voor een ingedeelde inrichting of activiteit.</w:t>
            </w:r>
          </w:p>
        </w:tc>
        <w:tc>
          <w:tcPr>
            <w:tcW w:w="2048" w:type="dxa"/>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€ 50,00</w:t>
            </w:r>
          </w:p>
        </w:tc>
      </w:tr>
      <w:tr w:rsidR="00912F46" w:rsidRPr="00CD7FB9" w:rsidTr="00D162B7">
        <w:tc>
          <w:tcPr>
            <w:tcW w:w="6515" w:type="dxa"/>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Mededeling met vraag tot omzetting van een milieuvergunning naar een omgevingsvergunning van onbepaalde duur.</w:t>
            </w:r>
          </w:p>
        </w:tc>
        <w:tc>
          <w:tcPr>
            <w:tcW w:w="2048" w:type="dxa"/>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€ 150,00</w:t>
            </w:r>
          </w:p>
        </w:tc>
      </w:tr>
      <w:tr w:rsidR="00912F46" w:rsidRPr="00CD7FB9" w:rsidTr="00D162B7">
        <w:tc>
          <w:tcPr>
            <w:tcW w:w="6515" w:type="dxa"/>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Aanvraag voor projectvergadering</w:t>
            </w:r>
          </w:p>
        </w:tc>
        <w:tc>
          <w:tcPr>
            <w:tcW w:w="2048" w:type="dxa"/>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€ 100,00</w:t>
            </w:r>
          </w:p>
        </w:tc>
      </w:tr>
      <w:tr w:rsidR="00912F46" w:rsidRPr="00CD7FB9" w:rsidTr="00D162B7">
        <w:tc>
          <w:tcPr>
            <w:tcW w:w="6515" w:type="dxa"/>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Publicatie in regionaal dag- of weekblad</w:t>
            </w:r>
          </w:p>
        </w:tc>
        <w:tc>
          <w:tcPr>
            <w:tcW w:w="2048" w:type="dxa"/>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effectieve kosten</w:t>
            </w:r>
          </w:p>
        </w:tc>
      </w:tr>
      <w:tr w:rsidR="00912F46" w:rsidRPr="00CD7FB9" w:rsidTr="00D162B7">
        <w:tc>
          <w:tcPr>
            <w:tcW w:w="6515" w:type="dxa"/>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lastRenderedPageBreak/>
              <w:t>Houden van een informatievergadering</w:t>
            </w:r>
          </w:p>
        </w:tc>
        <w:tc>
          <w:tcPr>
            <w:tcW w:w="2048" w:type="dxa"/>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€ 150,00</w:t>
            </w:r>
          </w:p>
        </w:tc>
      </w:tr>
      <w:tr w:rsidR="00912F46" w:rsidRPr="00CD7FB9" w:rsidTr="00D162B7">
        <w:tc>
          <w:tcPr>
            <w:tcW w:w="6515" w:type="dxa"/>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Verstrekken van inlichtingen in het kader van voorgenomen en effectieve vervreemding en toekenning van zakelijke of persoonlijke rechten betreffende onroerende goederen</w:t>
            </w:r>
          </w:p>
        </w:tc>
        <w:tc>
          <w:tcPr>
            <w:tcW w:w="2048" w:type="dxa"/>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€ 60,00</w:t>
            </w:r>
          </w:p>
        </w:tc>
      </w:tr>
      <w:tr w:rsidR="00912F46" w:rsidRPr="00CD7FB9" w:rsidTr="00D162B7">
        <w:tc>
          <w:tcPr>
            <w:tcW w:w="6515" w:type="dxa"/>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Aanvraag tot schrapping risicogrond</w:t>
            </w:r>
          </w:p>
        </w:tc>
        <w:tc>
          <w:tcPr>
            <w:tcW w:w="2048" w:type="dxa"/>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€ 60,00</w:t>
            </w:r>
          </w:p>
        </w:tc>
      </w:tr>
      <w:tr w:rsidR="00912F46" w:rsidRPr="00CD7FB9" w:rsidTr="00D162B7">
        <w:tc>
          <w:tcPr>
            <w:tcW w:w="6515" w:type="dxa"/>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Digitaliseren van een ingediende aanvraag bovenop de gestelde tarieven</w:t>
            </w:r>
          </w:p>
        </w:tc>
        <w:tc>
          <w:tcPr>
            <w:tcW w:w="2048" w:type="dxa"/>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€ 50,00</w:t>
            </w:r>
          </w:p>
        </w:tc>
      </w:tr>
      <w:tr w:rsidR="00912F46" w:rsidRPr="00CD7FB9" w:rsidTr="00D162B7">
        <w:tc>
          <w:tcPr>
            <w:tcW w:w="6515" w:type="dxa"/>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Splitsing (per perceel)</w:t>
            </w:r>
          </w:p>
        </w:tc>
        <w:tc>
          <w:tcPr>
            <w:tcW w:w="2048" w:type="dxa"/>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€50,00</w:t>
            </w:r>
          </w:p>
        </w:tc>
      </w:tr>
      <w:tr w:rsidR="00912F46" w:rsidRPr="00CD7FB9" w:rsidTr="00D162B7">
        <w:tc>
          <w:tcPr>
            <w:tcW w:w="6515" w:type="dxa"/>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Aangetekende zendingen ikv openbaar onderzoek</w:t>
            </w:r>
          </w:p>
        </w:tc>
        <w:tc>
          <w:tcPr>
            <w:tcW w:w="2048" w:type="dxa"/>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Tegen effectieve kostprijs</w:t>
            </w:r>
          </w:p>
        </w:tc>
      </w:tr>
      <w:tr w:rsidR="00912F46" w:rsidRPr="00CD7FB9" w:rsidTr="00D162B7">
        <w:tc>
          <w:tcPr>
            <w:tcW w:w="6515" w:type="dxa"/>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Aanvragen externe adviezen (incl. preadvies ikv omgevingsvergunning</w:t>
            </w:r>
          </w:p>
        </w:tc>
        <w:tc>
          <w:tcPr>
            <w:tcW w:w="2048" w:type="dxa"/>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Tegen effectieve kostprijs</w:t>
            </w:r>
          </w:p>
        </w:tc>
      </w:tr>
      <w:tr w:rsidR="00912F46" w:rsidRPr="00CD7FB9" w:rsidTr="00D162B7">
        <w:tc>
          <w:tcPr>
            <w:tcW w:w="6515" w:type="dxa"/>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Onontvankelijk en/of onvolledig verklaren van een ingediende aanvraag</w:t>
            </w:r>
          </w:p>
        </w:tc>
        <w:tc>
          <w:tcPr>
            <w:tcW w:w="2048" w:type="dxa"/>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50% van tarief</w:t>
            </w:r>
          </w:p>
        </w:tc>
      </w:tr>
    </w:tbl>
    <w:p w:rsidR="00912F46" w:rsidRPr="00CD7FB9" w:rsidRDefault="00912F46" w:rsidP="00912F46">
      <w:pPr>
        <w:spacing w:after="0" w:line="240" w:lineRule="auto"/>
        <w:ind w:left="851"/>
        <w:rPr>
          <w:rFonts w:ascii="Verdana" w:hAnsi="Verdana"/>
          <w:sz w:val="16"/>
          <w:szCs w:val="16"/>
        </w:rPr>
      </w:pPr>
    </w:p>
    <w:p w:rsidR="00912F46" w:rsidRPr="00CD7FB9" w:rsidRDefault="00912F46" w:rsidP="00912F46">
      <w:pPr>
        <w:spacing w:after="0" w:line="240" w:lineRule="auto"/>
        <w:ind w:left="737"/>
        <w:rPr>
          <w:rFonts w:ascii="Verdana" w:hAnsi="Verdana"/>
          <w:sz w:val="20"/>
          <w:szCs w:val="20"/>
        </w:rPr>
      </w:pPr>
      <w:r w:rsidRPr="00CD7FB9">
        <w:rPr>
          <w:rFonts w:ascii="Verdana" w:hAnsi="Verdana"/>
          <w:sz w:val="20"/>
          <w:szCs w:val="20"/>
          <w:u w:val="single"/>
        </w:rPr>
        <w:t>Betaling</w:t>
      </w:r>
      <w:r w:rsidRPr="00CD7FB9">
        <w:rPr>
          <w:rFonts w:ascii="Verdana" w:hAnsi="Verdana"/>
          <w:sz w:val="20"/>
          <w:szCs w:val="20"/>
        </w:rPr>
        <w:t xml:space="preserve"> : te betalen door de persoon of organisatie die de aanvraag doet.</w:t>
      </w:r>
    </w:p>
    <w:p w:rsidR="00912F46" w:rsidRPr="00CD7FB9" w:rsidRDefault="00912F46" w:rsidP="00912F46">
      <w:pPr>
        <w:spacing w:after="0" w:line="240" w:lineRule="auto"/>
        <w:ind w:left="737"/>
        <w:rPr>
          <w:rFonts w:ascii="Verdana" w:hAnsi="Verdana"/>
          <w:b/>
          <w:sz w:val="20"/>
          <w:szCs w:val="20"/>
        </w:rPr>
      </w:pPr>
      <w:r w:rsidRPr="00CD7FB9">
        <w:rPr>
          <w:rFonts w:ascii="Verdana" w:hAnsi="Verdana"/>
          <w:b/>
          <w:sz w:val="20"/>
          <w:szCs w:val="20"/>
        </w:rPr>
        <w:t>De retributie is verschuldigd op de dag van de verzending van de ontvankelijk- en volledigverklaring of op de einddag van de termijn van ontvankelijk- en volledigverklaring (30 dagen na indiening van de aanvraag).</w:t>
      </w:r>
    </w:p>
    <w:p w:rsidR="00912F46" w:rsidRPr="00CD7FB9" w:rsidRDefault="00912F46" w:rsidP="00912F46">
      <w:pPr>
        <w:spacing w:after="0" w:line="240" w:lineRule="auto"/>
        <w:rPr>
          <w:rFonts w:ascii="Verdana" w:hAnsi="Verdana"/>
          <w:sz w:val="16"/>
          <w:szCs w:val="16"/>
        </w:rPr>
      </w:pPr>
    </w:p>
    <w:p w:rsidR="00912F46" w:rsidRPr="00CD7FB9" w:rsidRDefault="00912F46" w:rsidP="00912F46">
      <w:pPr>
        <w:spacing w:after="0" w:line="240" w:lineRule="auto"/>
        <w:ind w:left="737"/>
        <w:rPr>
          <w:rFonts w:ascii="Verdana" w:hAnsi="Verdana"/>
          <w:sz w:val="20"/>
          <w:szCs w:val="20"/>
        </w:rPr>
      </w:pPr>
      <w:r w:rsidRPr="00CD7FB9">
        <w:rPr>
          <w:rFonts w:ascii="Verdana" w:hAnsi="Verdana"/>
          <w:sz w:val="20"/>
          <w:szCs w:val="20"/>
        </w:rPr>
        <w:t>Er wordt een retributie gevestigd ter vergelding van het opzoekingswerk en aansluitend verstrekken van schriftelijke inlichtingen inzake : Omgevingsinlichtingen, mogelijkheden tot onteigening en opname op lijsten in het kader van de wetgeving op de monumenten en de landschappen en heffingen op leegstand, gevraagd in het kader van :</w:t>
      </w:r>
    </w:p>
    <w:p w:rsidR="00912F46" w:rsidRPr="00CD7FB9" w:rsidRDefault="00912F46" w:rsidP="00912F46">
      <w:pPr>
        <w:spacing w:after="0" w:line="240" w:lineRule="auto"/>
        <w:ind w:left="737"/>
        <w:rPr>
          <w:rFonts w:ascii="Verdana" w:hAnsi="Verdana"/>
          <w:sz w:val="16"/>
          <w:szCs w:val="16"/>
        </w:rPr>
      </w:pPr>
    </w:p>
    <w:p w:rsidR="00912F46" w:rsidRPr="00CD7FB9" w:rsidRDefault="00912F46" w:rsidP="00912F46">
      <w:pPr>
        <w:numPr>
          <w:ilvl w:val="0"/>
          <w:numId w:val="2"/>
        </w:numPr>
        <w:spacing w:after="0" w:line="240" w:lineRule="auto"/>
        <w:ind w:left="1208" w:hanging="357"/>
        <w:rPr>
          <w:rFonts w:ascii="Verdana" w:hAnsi="Verdana"/>
          <w:sz w:val="20"/>
          <w:szCs w:val="20"/>
        </w:rPr>
      </w:pPr>
      <w:r w:rsidRPr="00CD7FB9">
        <w:rPr>
          <w:rFonts w:ascii="Verdana" w:hAnsi="Verdana"/>
          <w:sz w:val="20"/>
          <w:szCs w:val="20"/>
        </w:rPr>
        <w:t>voorgenomen en effectieve vervreemdingen betreffende onroerende goederen ;</w:t>
      </w:r>
    </w:p>
    <w:p w:rsidR="00912F46" w:rsidRPr="00CD7FB9" w:rsidRDefault="00912F46" w:rsidP="00912F46">
      <w:pPr>
        <w:numPr>
          <w:ilvl w:val="0"/>
          <w:numId w:val="2"/>
        </w:numPr>
        <w:spacing w:after="0" w:line="240" w:lineRule="auto"/>
        <w:ind w:left="1208" w:hanging="357"/>
        <w:rPr>
          <w:rFonts w:ascii="Verdana" w:hAnsi="Verdana"/>
          <w:sz w:val="20"/>
          <w:szCs w:val="20"/>
        </w:rPr>
      </w:pPr>
      <w:r w:rsidRPr="00CD7FB9">
        <w:rPr>
          <w:rFonts w:ascii="Verdana" w:hAnsi="Verdana"/>
          <w:sz w:val="20"/>
          <w:szCs w:val="20"/>
        </w:rPr>
        <w:t>voorgenomen en effectieve toekenning van zakelijke rechten betreffende onroerende goederen ;</w:t>
      </w:r>
    </w:p>
    <w:p w:rsidR="00912F46" w:rsidRPr="00CD7FB9" w:rsidRDefault="00912F46" w:rsidP="00912F46">
      <w:pPr>
        <w:numPr>
          <w:ilvl w:val="0"/>
          <w:numId w:val="2"/>
        </w:numPr>
        <w:spacing w:after="0" w:line="240" w:lineRule="auto"/>
        <w:ind w:left="1208" w:hanging="357"/>
        <w:rPr>
          <w:rFonts w:ascii="Verdana" w:hAnsi="Verdana"/>
          <w:sz w:val="20"/>
          <w:szCs w:val="20"/>
        </w:rPr>
      </w:pPr>
      <w:r w:rsidRPr="00CD7FB9">
        <w:rPr>
          <w:rFonts w:ascii="Verdana" w:hAnsi="Verdana"/>
          <w:sz w:val="20"/>
          <w:szCs w:val="20"/>
        </w:rPr>
        <w:t>voorgenomen en effectieve toekenning van persoonlijke rechten betreffende onroerende goederen.</w:t>
      </w:r>
    </w:p>
    <w:p w:rsidR="00912F46" w:rsidRPr="00CD7FB9" w:rsidRDefault="00912F46" w:rsidP="00912F46">
      <w:pPr>
        <w:numPr>
          <w:ilvl w:val="0"/>
          <w:numId w:val="2"/>
        </w:numPr>
        <w:spacing w:after="0" w:line="240" w:lineRule="auto"/>
        <w:ind w:left="1208" w:hanging="357"/>
        <w:rPr>
          <w:rFonts w:ascii="Verdana" w:hAnsi="Verdana"/>
          <w:sz w:val="20"/>
          <w:szCs w:val="20"/>
        </w:rPr>
      </w:pPr>
      <w:r w:rsidRPr="00CD7FB9">
        <w:rPr>
          <w:rFonts w:ascii="Verdana" w:hAnsi="Verdana"/>
          <w:sz w:val="20"/>
          <w:szCs w:val="20"/>
        </w:rPr>
        <w:t>notarisvragen</w:t>
      </w:r>
    </w:p>
    <w:p w:rsidR="00912F46" w:rsidRPr="00CD7FB9" w:rsidRDefault="00912F46" w:rsidP="00912F46">
      <w:pPr>
        <w:spacing w:after="0" w:line="240" w:lineRule="auto"/>
        <w:rPr>
          <w:rFonts w:ascii="Verdana" w:hAnsi="Verdana"/>
          <w:sz w:val="16"/>
          <w:szCs w:val="16"/>
        </w:rPr>
      </w:pPr>
    </w:p>
    <w:p w:rsidR="00912F46" w:rsidRPr="00CD7FB9" w:rsidRDefault="00912F46" w:rsidP="00912F46">
      <w:pPr>
        <w:spacing w:after="0" w:line="240" w:lineRule="auto"/>
        <w:ind w:left="737"/>
        <w:rPr>
          <w:rFonts w:ascii="Verdana" w:hAnsi="Verdana"/>
          <w:sz w:val="20"/>
          <w:szCs w:val="20"/>
        </w:rPr>
      </w:pPr>
      <w:r w:rsidRPr="00CD7FB9">
        <w:rPr>
          <w:rFonts w:ascii="Verdana" w:hAnsi="Verdana"/>
          <w:sz w:val="20"/>
          <w:szCs w:val="20"/>
        </w:rPr>
        <w:t xml:space="preserve">De retributie bedraagt </w:t>
      </w:r>
      <w:r w:rsidRPr="00CD7FB9">
        <w:rPr>
          <w:rFonts w:ascii="Verdana" w:hAnsi="Verdana"/>
          <w:b/>
          <w:sz w:val="20"/>
          <w:szCs w:val="20"/>
        </w:rPr>
        <w:t>€ 60,00 per vraag</w:t>
      </w:r>
      <w:r w:rsidRPr="00CD7FB9">
        <w:rPr>
          <w:rFonts w:ascii="Verdana" w:hAnsi="Verdana"/>
          <w:sz w:val="20"/>
          <w:szCs w:val="20"/>
        </w:rPr>
        <w:t xml:space="preserve">. Wanneer het maximaal 3 percelen betreft in eigendom van dezelfde personen en aanpalend zijn aan elkaar, kunnen deze percelen in 1 keer behandeld worden. Zoniet wordt per dossier </w:t>
      </w:r>
      <w:r w:rsidRPr="00CD7FB9">
        <w:rPr>
          <w:rFonts w:ascii="Verdana" w:hAnsi="Verdana"/>
          <w:b/>
          <w:sz w:val="20"/>
          <w:szCs w:val="20"/>
        </w:rPr>
        <w:t>€ 60,00</w:t>
      </w:r>
      <w:r w:rsidRPr="00CD7FB9">
        <w:rPr>
          <w:rFonts w:ascii="Verdana" w:hAnsi="Verdana"/>
          <w:sz w:val="20"/>
          <w:szCs w:val="20"/>
        </w:rPr>
        <w:t xml:space="preserve"> gevraagd. </w:t>
      </w:r>
    </w:p>
    <w:p w:rsidR="00912F46" w:rsidRPr="00CD7FB9" w:rsidRDefault="00912F46" w:rsidP="00912F46">
      <w:pPr>
        <w:spacing w:after="0" w:line="240" w:lineRule="auto"/>
        <w:ind w:left="737"/>
        <w:rPr>
          <w:rFonts w:ascii="Verdana" w:hAnsi="Verdana"/>
          <w:sz w:val="20"/>
          <w:szCs w:val="20"/>
        </w:rPr>
      </w:pPr>
    </w:p>
    <w:p w:rsidR="00912F46" w:rsidRPr="00CD7FB9" w:rsidRDefault="00912F46" w:rsidP="00912F46">
      <w:pPr>
        <w:spacing w:after="0" w:line="240" w:lineRule="auto"/>
        <w:ind w:left="737"/>
        <w:rPr>
          <w:rFonts w:ascii="Verdana" w:hAnsi="Verdana"/>
          <w:sz w:val="20"/>
          <w:szCs w:val="20"/>
        </w:rPr>
      </w:pPr>
      <w:r w:rsidRPr="00CD7FB9">
        <w:rPr>
          <w:rFonts w:ascii="Verdana" w:hAnsi="Verdana"/>
          <w:sz w:val="20"/>
          <w:szCs w:val="20"/>
        </w:rPr>
        <w:t>De retributie is verschuldigd door diegene die de inlichtingen effectief opvraagt.</w:t>
      </w:r>
    </w:p>
    <w:p w:rsidR="00912F46" w:rsidRPr="00CD7FB9" w:rsidRDefault="00912F46" w:rsidP="00912F46">
      <w:pPr>
        <w:spacing w:after="0" w:line="240" w:lineRule="auto"/>
        <w:ind w:left="737"/>
        <w:rPr>
          <w:rFonts w:ascii="Verdana" w:hAnsi="Verdana"/>
          <w:sz w:val="20"/>
          <w:szCs w:val="20"/>
        </w:rPr>
      </w:pPr>
    </w:p>
    <w:p w:rsidR="00912F46" w:rsidRPr="00CD7FB9" w:rsidRDefault="00912F46" w:rsidP="00912F46">
      <w:pPr>
        <w:spacing w:after="0" w:line="240" w:lineRule="auto"/>
        <w:ind w:left="737"/>
        <w:rPr>
          <w:rFonts w:ascii="Verdana" w:hAnsi="Verdana"/>
          <w:sz w:val="20"/>
          <w:szCs w:val="20"/>
        </w:rPr>
      </w:pPr>
      <w:r w:rsidRPr="00CD7FB9">
        <w:rPr>
          <w:rFonts w:ascii="Verdana" w:hAnsi="Verdana"/>
          <w:sz w:val="20"/>
          <w:szCs w:val="20"/>
        </w:rPr>
        <w:t>De betaling gebeurt steeds vooraf, door middel van een overschrijving. Een vrijstelling van betaling geldt voor alle aanvragen door openbare besturen.</w:t>
      </w:r>
    </w:p>
    <w:p w:rsidR="00912F46" w:rsidRPr="00CD7FB9" w:rsidRDefault="00912F46" w:rsidP="00912F46">
      <w:pPr>
        <w:spacing w:after="0" w:line="240" w:lineRule="auto"/>
        <w:ind w:left="737"/>
        <w:rPr>
          <w:rFonts w:ascii="Verdana" w:hAnsi="Verdana"/>
          <w:sz w:val="20"/>
          <w:szCs w:val="20"/>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2"/>
        <w:gridCol w:w="1483"/>
      </w:tblGrid>
      <w:tr w:rsidR="00912F46" w:rsidRPr="00CD7FB9" w:rsidTr="001C4AF4">
        <w:trPr>
          <w:cantSplit/>
        </w:trPr>
        <w:tc>
          <w:tcPr>
            <w:tcW w:w="6842" w:type="dxa"/>
            <w:tcBorders>
              <w:top w:val="single" w:sz="4" w:space="0" w:color="auto"/>
              <w:left w:val="single" w:sz="4" w:space="0" w:color="auto"/>
              <w:bottom w:val="single" w:sz="4" w:space="0" w:color="auto"/>
              <w:right w:val="single" w:sz="4" w:space="0" w:color="auto"/>
            </w:tcBorders>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Opzoekingswerk en verstrekken schriftelijke inlichtingen</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€ 60,00</w:t>
            </w:r>
          </w:p>
        </w:tc>
      </w:tr>
      <w:tr w:rsidR="00912F46" w:rsidRPr="00CD7FB9" w:rsidTr="001C4AF4">
        <w:trPr>
          <w:cantSplit/>
        </w:trPr>
        <w:tc>
          <w:tcPr>
            <w:tcW w:w="6842" w:type="dxa"/>
            <w:tcBorders>
              <w:top w:val="single" w:sz="4" w:space="0" w:color="auto"/>
              <w:left w:val="single" w:sz="4" w:space="0" w:color="auto"/>
              <w:bottom w:val="single" w:sz="4" w:space="0" w:color="auto"/>
              <w:right w:val="single" w:sz="4" w:space="0" w:color="auto"/>
            </w:tcBorders>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Opzoekingswerk en verstrekken schriftelijke inlichtingen openbare besturen</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gratis</w:t>
            </w:r>
          </w:p>
        </w:tc>
      </w:tr>
      <w:tr w:rsidR="00912F46" w:rsidRPr="00CD7FB9" w:rsidTr="001C4AF4">
        <w:trPr>
          <w:cantSplit/>
        </w:trPr>
        <w:tc>
          <w:tcPr>
            <w:tcW w:w="6842" w:type="dxa"/>
            <w:tcBorders>
              <w:top w:val="single" w:sz="4" w:space="0" w:color="auto"/>
              <w:left w:val="single" w:sz="4" w:space="0" w:color="auto"/>
              <w:bottom w:val="single" w:sz="4" w:space="0" w:color="auto"/>
              <w:right w:val="single" w:sz="4" w:space="0" w:color="auto"/>
            </w:tcBorders>
            <w:shd w:val="clear" w:color="auto" w:fill="auto"/>
          </w:tcPr>
          <w:p w:rsidR="00912F46" w:rsidRPr="00CD7FB9" w:rsidRDefault="00912F46" w:rsidP="00912F46">
            <w:pPr>
              <w:spacing w:after="0" w:line="240" w:lineRule="auto"/>
              <w:rPr>
                <w:rFonts w:ascii="Verdana" w:hAnsi="Verdana"/>
                <w:sz w:val="20"/>
                <w:szCs w:val="20"/>
              </w:rPr>
            </w:pPr>
            <w:r w:rsidRPr="00CD7FB9">
              <w:rPr>
                <w:rFonts w:ascii="Verdana" w:hAnsi="Verdana"/>
                <w:sz w:val="20"/>
                <w:szCs w:val="20"/>
              </w:rPr>
              <w:t>Afleveren conformiteitsattest</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912F46" w:rsidRPr="00CD7FB9" w:rsidRDefault="00912F46" w:rsidP="00912F46">
            <w:pPr>
              <w:spacing w:after="0" w:line="240" w:lineRule="auto"/>
              <w:jc w:val="right"/>
              <w:rPr>
                <w:rFonts w:ascii="Verdana" w:hAnsi="Verdana"/>
                <w:b/>
                <w:sz w:val="20"/>
                <w:szCs w:val="20"/>
              </w:rPr>
            </w:pPr>
            <w:r w:rsidRPr="00CD7FB9">
              <w:rPr>
                <w:rFonts w:ascii="Verdana" w:hAnsi="Verdana"/>
                <w:b/>
                <w:sz w:val="20"/>
                <w:szCs w:val="20"/>
              </w:rPr>
              <w:t>gratis</w:t>
            </w:r>
          </w:p>
        </w:tc>
      </w:tr>
      <w:bookmarkEnd w:id="8"/>
    </w:tbl>
    <w:p w:rsidR="00651EF2" w:rsidRPr="00CD7FB9" w:rsidRDefault="00651EF2">
      <w:pPr>
        <w:spacing w:after="0" w:line="240" w:lineRule="auto"/>
        <w:rPr>
          <w:rFonts w:ascii="Verdana" w:eastAsia="Times New Roman" w:hAnsi="Verdana"/>
          <w:b/>
          <w:bCs/>
          <w:kern w:val="32"/>
          <w:sz w:val="20"/>
          <w:szCs w:val="20"/>
        </w:rPr>
      </w:pPr>
    </w:p>
    <w:p w:rsidR="00394CC1" w:rsidRPr="00CD7FB9" w:rsidRDefault="00DB0F4D" w:rsidP="00F01FB4">
      <w:pPr>
        <w:pStyle w:val="Kop1"/>
        <w:numPr>
          <w:ilvl w:val="0"/>
          <w:numId w:val="1"/>
        </w:numPr>
        <w:tabs>
          <w:tab w:val="left" w:pos="567"/>
        </w:tabs>
        <w:spacing w:before="0" w:after="0" w:line="240" w:lineRule="auto"/>
        <w:ind w:left="567" w:hanging="567"/>
        <w:rPr>
          <w:rFonts w:ascii="Verdana" w:hAnsi="Verdana"/>
          <w:sz w:val="20"/>
          <w:szCs w:val="20"/>
        </w:rPr>
      </w:pPr>
      <w:bookmarkStart w:id="9" w:name="_Toc24986929"/>
      <w:r w:rsidRPr="00CD7FB9">
        <w:rPr>
          <w:rFonts w:ascii="Verdana" w:hAnsi="Verdana"/>
          <w:sz w:val="20"/>
          <w:szCs w:val="20"/>
          <w:lang w:val="nl-BE"/>
        </w:rPr>
        <w:t>Natuureducatie</w:t>
      </w:r>
      <w:r w:rsidR="00BC056C" w:rsidRPr="00CD7FB9">
        <w:rPr>
          <w:rFonts w:ascii="Verdana" w:hAnsi="Verdana"/>
          <w:sz w:val="20"/>
          <w:szCs w:val="20"/>
          <w:lang w:val="nl-BE"/>
        </w:rPr>
        <w:t>.</w:t>
      </w:r>
      <w:bookmarkEnd w:id="9"/>
    </w:p>
    <w:p w:rsidR="00394CC1" w:rsidRPr="00CD7FB9" w:rsidRDefault="00394CC1" w:rsidP="00A047CD">
      <w:pPr>
        <w:spacing w:after="0" w:line="240" w:lineRule="auto"/>
        <w:rPr>
          <w:rFonts w:ascii="Verdana" w:hAnsi="Verdana"/>
          <w:sz w:val="16"/>
          <w:szCs w:val="16"/>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1"/>
        <w:gridCol w:w="1842"/>
      </w:tblGrid>
      <w:tr w:rsidR="00916F79" w:rsidRPr="00CD7FB9" w:rsidTr="001E6603">
        <w:trPr>
          <w:cantSplit/>
        </w:trPr>
        <w:tc>
          <w:tcPr>
            <w:tcW w:w="6601" w:type="dxa"/>
          </w:tcPr>
          <w:p w:rsidR="00916F79" w:rsidRPr="00CD7FB9" w:rsidRDefault="00916F79" w:rsidP="00916F79">
            <w:pPr>
              <w:spacing w:after="0" w:line="240" w:lineRule="auto"/>
              <w:rPr>
                <w:rFonts w:ascii="Verdana" w:hAnsi="Verdana"/>
                <w:sz w:val="20"/>
                <w:szCs w:val="20"/>
              </w:rPr>
            </w:pPr>
            <w:r w:rsidRPr="00CD7FB9">
              <w:rPr>
                <w:rFonts w:ascii="Verdana" w:hAnsi="Verdana"/>
                <w:sz w:val="20"/>
                <w:szCs w:val="20"/>
              </w:rPr>
              <w:t>Gebruik van Kabouterpad en Boskoffer en Landschapskoffer</w:t>
            </w:r>
          </w:p>
          <w:p w:rsidR="00916F79" w:rsidRPr="00CD7FB9" w:rsidRDefault="00916F79" w:rsidP="00916F79">
            <w:pPr>
              <w:numPr>
                <w:ilvl w:val="0"/>
                <w:numId w:val="4"/>
              </w:numPr>
              <w:spacing w:after="0" w:line="240" w:lineRule="auto"/>
              <w:rPr>
                <w:rFonts w:ascii="Verdana" w:hAnsi="Verdana"/>
                <w:sz w:val="20"/>
                <w:szCs w:val="20"/>
              </w:rPr>
            </w:pPr>
            <w:r w:rsidRPr="00CD7FB9">
              <w:rPr>
                <w:rFonts w:ascii="Verdana" w:hAnsi="Verdana"/>
                <w:sz w:val="20"/>
                <w:szCs w:val="20"/>
              </w:rPr>
              <w:t>Kuurnse scholen</w:t>
            </w:r>
          </w:p>
          <w:p w:rsidR="00916F79" w:rsidRPr="00CD7FB9" w:rsidRDefault="00916F79" w:rsidP="00916F79">
            <w:pPr>
              <w:numPr>
                <w:ilvl w:val="0"/>
                <w:numId w:val="4"/>
              </w:numPr>
              <w:spacing w:after="0" w:line="240" w:lineRule="auto"/>
              <w:rPr>
                <w:rFonts w:ascii="Verdana" w:hAnsi="Verdana"/>
                <w:sz w:val="20"/>
                <w:szCs w:val="20"/>
              </w:rPr>
            </w:pPr>
            <w:r w:rsidRPr="00CD7FB9">
              <w:rPr>
                <w:rFonts w:ascii="Verdana" w:hAnsi="Verdana"/>
                <w:sz w:val="20"/>
                <w:szCs w:val="20"/>
              </w:rPr>
              <w:t>Niet-Kuurnse scholen (enkel te gebruiken in de Groene Long)</w:t>
            </w:r>
          </w:p>
        </w:tc>
        <w:tc>
          <w:tcPr>
            <w:tcW w:w="1842" w:type="dxa"/>
          </w:tcPr>
          <w:p w:rsidR="00916F79" w:rsidRPr="00CD7FB9" w:rsidRDefault="00916F79" w:rsidP="00B52E3E">
            <w:pPr>
              <w:spacing w:after="0" w:line="240" w:lineRule="auto"/>
              <w:jc w:val="right"/>
              <w:rPr>
                <w:rFonts w:ascii="Verdana" w:hAnsi="Verdana"/>
                <w:b/>
                <w:sz w:val="20"/>
                <w:szCs w:val="20"/>
              </w:rPr>
            </w:pPr>
          </w:p>
          <w:p w:rsidR="00916F79" w:rsidRPr="00CD7FB9" w:rsidRDefault="00916F79" w:rsidP="00B52E3E">
            <w:pPr>
              <w:spacing w:after="0" w:line="240" w:lineRule="auto"/>
              <w:jc w:val="right"/>
              <w:rPr>
                <w:rFonts w:ascii="Verdana" w:hAnsi="Verdana"/>
                <w:b/>
                <w:sz w:val="20"/>
                <w:szCs w:val="20"/>
              </w:rPr>
            </w:pPr>
            <w:r w:rsidRPr="00CD7FB9">
              <w:rPr>
                <w:rFonts w:ascii="Verdana" w:hAnsi="Verdana"/>
                <w:b/>
                <w:sz w:val="20"/>
                <w:szCs w:val="20"/>
              </w:rPr>
              <w:t>gratis</w:t>
            </w:r>
          </w:p>
          <w:p w:rsidR="00916F79" w:rsidRPr="00CD7FB9" w:rsidRDefault="00916F79" w:rsidP="00B52E3E">
            <w:pPr>
              <w:spacing w:after="0" w:line="240" w:lineRule="auto"/>
              <w:jc w:val="right"/>
              <w:rPr>
                <w:rFonts w:ascii="Verdana" w:hAnsi="Verdana"/>
                <w:b/>
                <w:sz w:val="20"/>
                <w:szCs w:val="20"/>
              </w:rPr>
            </w:pPr>
            <w:r w:rsidRPr="00CD7FB9">
              <w:rPr>
                <w:rFonts w:ascii="Verdana" w:hAnsi="Verdana"/>
                <w:b/>
                <w:sz w:val="20"/>
                <w:szCs w:val="20"/>
              </w:rPr>
              <w:t>gratis</w:t>
            </w:r>
          </w:p>
        </w:tc>
      </w:tr>
    </w:tbl>
    <w:p w:rsidR="00D32E9A" w:rsidRPr="00CD7FB9" w:rsidRDefault="00D32E9A" w:rsidP="00A047CD">
      <w:pPr>
        <w:spacing w:after="0" w:line="240" w:lineRule="auto"/>
        <w:rPr>
          <w:rFonts w:ascii="Verdana" w:hAnsi="Verdana"/>
          <w:sz w:val="16"/>
          <w:szCs w:val="16"/>
        </w:rPr>
      </w:pPr>
    </w:p>
    <w:p w:rsidR="00BA6C4B" w:rsidRPr="00CD7FB9" w:rsidRDefault="00BA6C4B">
      <w:pPr>
        <w:spacing w:after="0" w:line="240" w:lineRule="auto"/>
        <w:rPr>
          <w:rFonts w:ascii="Verdana" w:eastAsia="Times New Roman" w:hAnsi="Verdana"/>
          <w:b/>
          <w:bCs/>
          <w:kern w:val="32"/>
          <w:sz w:val="20"/>
          <w:szCs w:val="20"/>
          <w:lang w:val="x-none"/>
        </w:rPr>
      </w:pPr>
      <w:bookmarkStart w:id="10" w:name="_Toc283818687"/>
      <w:r w:rsidRPr="00CD7FB9">
        <w:rPr>
          <w:rFonts w:ascii="Verdana" w:hAnsi="Verdana"/>
          <w:sz w:val="20"/>
          <w:szCs w:val="20"/>
        </w:rPr>
        <w:br w:type="page"/>
      </w:r>
    </w:p>
    <w:p w:rsidR="00D32E9A" w:rsidRPr="00CD7FB9" w:rsidRDefault="00D32E9A" w:rsidP="00D32E9A">
      <w:pPr>
        <w:pStyle w:val="Kop1"/>
        <w:numPr>
          <w:ilvl w:val="0"/>
          <w:numId w:val="1"/>
        </w:numPr>
        <w:tabs>
          <w:tab w:val="left" w:pos="567"/>
        </w:tabs>
        <w:spacing w:before="0" w:after="0" w:line="240" w:lineRule="auto"/>
        <w:ind w:left="567" w:hanging="567"/>
        <w:rPr>
          <w:rFonts w:ascii="Verdana" w:hAnsi="Verdana"/>
          <w:sz w:val="20"/>
          <w:szCs w:val="20"/>
        </w:rPr>
      </w:pPr>
      <w:bookmarkStart w:id="11" w:name="_Toc24986930"/>
      <w:r w:rsidRPr="00CD7FB9">
        <w:rPr>
          <w:rFonts w:ascii="Verdana" w:hAnsi="Verdana"/>
          <w:sz w:val="20"/>
          <w:szCs w:val="20"/>
        </w:rPr>
        <w:lastRenderedPageBreak/>
        <w:t>Aankoop van recipiënten voor de ophaling van huisvuil en groenafval en voor ondergrondse gemeenschappelijke inzamelsystemen.</w:t>
      </w:r>
      <w:bookmarkEnd w:id="10"/>
      <w:bookmarkEnd w:id="11"/>
    </w:p>
    <w:p w:rsidR="00D32E9A" w:rsidRPr="00CD7FB9" w:rsidRDefault="00D32E9A" w:rsidP="00D32E9A">
      <w:pPr>
        <w:spacing w:after="0" w:line="240" w:lineRule="auto"/>
        <w:rPr>
          <w:rFonts w:ascii="Verdana" w:hAnsi="Verdana"/>
          <w:sz w:val="16"/>
          <w:szCs w:val="16"/>
        </w:rPr>
      </w:pPr>
    </w:p>
    <w:tbl>
      <w:tblPr>
        <w:tblW w:w="901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9"/>
        <w:gridCol w:w="1401"/>
      </w:tblGrid>
      <w:tr w:rsidR="00D32E9A" w:rsidRPr="00CD7FB9" w:rsidTr="00791CF8">
        <w:trPr>
          <w:cantSplit/>
        </w:trPr>
        <w:tc>
          <w:tcPr>
            <w:tcW w:w="7609" w:type="dxa"/>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Recipiënt gewoon formaat voor het verpakken van huisvuil</w:t>
            </w:r>
          </w:p>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(zak gewoon formaat)</w:t>
            </w:r>
          </w:p>
        </w:tc>
        <w:tc>
          <w:tcPr>
            <w:tcW w:w="1401" w:type="dxa"/>
          </w:tcPr>
          <w:p w:rsidR="00D32E9A" w:rsidRPr="00CD7FB9" w:rsidRDefault="001172F2" w:rsidP="00791CF8">
            <w:pPr>
              <w:jc w:val="right"/>
              <w:rPr>
                <w:rFonts w:ascii="Verdana" w:hAnsi="Verdana"/>
                <w:b/>
                <w:sz w:val="20"/>
                <w:szCs w:val="20"/>
              </w:rPr>
            </w:pPr>
            <w:r>
              <w:rPr>
                <w:rFonts w:ascii="Verdana" w:hAnsi="Verdana"/>
                <w:b/>
                <w:sz w:val="20"/>
                <w:szCs w:val="20"/>
              </w:rPr>
              <w:t>€ 1,7</w:t>
            </w:r>
            <w:r w:rsidR="00D32E9A" w:rsidRPr="00CD7FB9">
              <w:rPr>
                <w:rFonts w:ascii="Verdana" w:hAnsi="Verdana"/>
                <w:b/>
                <w:sz w:val="20"/>
                <w:szCs w:val="20"/>
              </w:rPr>
              <w:t>0</w:t>
            </w:r>
          </w:p>
        </w:tc>
      </w:tr>
      <w:tr w:rsidR="00D32E9A" w:rsidRPr="00CD7FB9" w:rsidTr="00791CF8">
        <w:trPr>
          <w:cantSplit/>
        </w:trPr>
        <w:tc>
          <w:tcPr>
            <w:tcW w:w="7609" w:type="dxa"/>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Recipiënt klein formaat voor het verpakken van huisvuil</w:t>
            </w:r>
          </w:p>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(zak klein formaat)</w:t>
            </w:r>
          </w:p>
        </w:tc>
        <w:tc>
          <w:tcPr>
            <w:tcW w:w="1401" w:type="dxa"/>
          </w:tcPr>
          <w:p w:rsidR="00D32E9A" w:rsidRPr="00CD7FB9" w:rsidRDefault="001172F2" w:rsidP="00791CF8">
            <w:pPr>
              <w:jc w:val="right"/>
              <w:rPr>
                <w:rFonts w:ascii="Verdana" w:hAnsi="Verdana"/>
                <w:b/>
                <w:sz w:val="20"/>
                <w:szCs w:val="20"/>
              </w:rPr>
            </w:pPr>
            <w:r>
              <w:rPr>
                <w:rFonts w:ascii="Verdana" w:hAnsi="Verdana"/>
                <w:b/>
                <w:sz w:val="20"/>
                <w:szCs w:val="20"/>
              </w:rPr>
              <w:t>€ 1,00</w:t>
            </w:r>
          </w:p>
        </w:tc>
      </w:tr>
      <w:tr w:rsidR="00D32E9A" w:rsidRPr="00CD7FB9" w:rsidTr="00791CF8">
        <w:trPr>
          <w:cantSplit/>
        </w:trPr>
        <w:tc>
          <w:tcPr>
            <w:tcW w:w="7609" w:type="dxa"/>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Recipiënt gewoon formaat voor het verpakken van P.+M.D.- afval</w:t>
            </w:r>
          </w:p>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(zak gewoon formaat)</w:t>
            </w:r>
          </w:p>
        </w:tc>
        <w:tc>
          <w:tcPr>
            <w:tcW w:w="1401" w:type="dxa"/>
          </w:tcPr>
          <w:p w:rsidR="00D32E9A" w:rsidRPr="00CD7FB9" w:rsidRDefault="00D32E9A" w:rsidP="00791CF8">
            <w:pPr>
              <w:jc w:val="right"/>
              <w:rPr>
                <w:rFonts w:ascii="Verdana" w:hAnsi="Verdana"/>
                <w:b/>
                <w:sz w:val="20"/>
                <w:szCs w:val="20"/>
              </w:rPr>
            </w:pPr>
            <w:r w:rsidRPr="00CD7FB9">
              <w:rPr>
                <w:rFonts w:ascii="Verdana" w:hAnsi="Verdana"/>
                <w:b/>
                <w:sz w:val="20"/>
                <w:szCs w:val="20"/>
              </w:rPr>
              <w:t>€ 0,15</w:t>
            </w:r>
          </w:p>
        </w:tc>
      </w:tr>
      <w:tr w:rsidR="00D32E9A" w:rsidRPr="00CD7FB9" w:rsidTr="00791CF8">
        <w:trPr>
          <w:cantSplit/>
        </w:trPr>
        <w:tc>
          <w:tcPr>
            <w:tcW w:w="7609" w:type="dxa"/>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Recipiënt groot formaat voor het verpakken van P.+M.D.- afval</w:t>
            </w:r>
          </w:p>
        </w:tc>
        <w:tc>
          <w:tcPr>
            <w:tcW w:w="1401" w:type="dxa"/>
          </w:tcPr>
          <w:p w:rsidR="00D32E9A" w:rsidRPr="00CD7FB9" w:rsidRDefault="00D32E9A" w:rsidP="00791CF8">
            <w:pPr>
              <w:jc w:val="right"/>
              <w:rPr>
                <w:rFonts w:ascii="Verdana" w:hAnsi="Verdana"/>
                <w:b/>
                <w:sz w:val="20"/>
                <w:szCs w:val="20"/>
              </w:rPr>
            </w:pPr>
            <w:r w:rsidRPr="00CD7FB9">
              <w:rPr>
                <w:rFonts w:ascii="Verdana" w:hAnsi="Verdana"/>
                <w:b/>
                <w:sz w:val="20"/>
                <w:szCs w:val="20"/>
              </w:rPr>
              <w:t>€ 0,30</w:t>
            </w:r>
          </w:p>
        </w:tc>
      </w:tr>
      <w:tr w:rsidR="00D32E9A" w:rsidRPr="00CD7FB9" w:rsidTr="00791CF8">
        <w:trPr>
          <w:cantSplit/>
        </w:trPr>
        <w:tc>
          <w:tcPr>
            <w:tcW w:w="7609" w:type="dxa"/>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Recipiënt gewoon formaat voor het verpakken van folie- afval</w:t>
            </w:r>
          </w:p>
        </w:tc>
        <w:tc>
          <w:tcPr>
            <w:tcW w:w="1401" w:type="dxa"/>
          </w:tcPr>
          <w:p w:rsidR="00D32E9A" w:rsidRPr="00CD7FB9" w:rsidRDefault="00D32E9A" w:rsidP="00791CF8">
            <w:pPr>
              <w:jc w:val="right"/>
              <w:rPr>
                <w:rFonts w:ascii="Verdana" w:hAnsi="Verdana"/>
                <w:b/>
                <w:sz w:val="20"/>
                <w:szCs w:val="20"/>
              </w:rPr>
            </w:pPr>
            <w:r w:rsidRPr="00CD7FB9">
              <w:rPr>
                <w:rFonts w:ascii="Verdana" w:hAnsi="Verdana"/>
                <w:b/>
                <w:sz w:val="20"/>
                <w:szCs w:val="20"/>
              </w:rPr>
              <w:t>€ 0,15</w:t>
            </w:r>
          </w:p>
        </w:tc>
      </w:tr>
      <w:tr w:rsidR="00D32E9A" w:rsidRPr="00CD7FB9" w:rsidTr="00791CF8">
        <w:trPr>
          <w:cantSplit/>
        </w:trPr>
        <w:tc>
          <w:tcPr>
            <w:tcW w:w="7609" w:type="dxa"/>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Ondergrondse gemeenschappelijke inzamelsystemen</w:t>
            </w:r>
          </w:p>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(per jaar per ophaalpunt)</w:t>
            </w:r>
          </w:p>
        </w:tc>
        <w:tc>
          <w:tcPr>
            <w:tcW w:w="1401" w:type="dxa"/>
          </w:tcPr>
          <w:p w:rsidR="00D32E9A" w:rsidRPr="00CD7FB9" w:rsidRDefault="00D32E9A" w:rsidP="001172F2">
            <w:pPr>
              <w:jc w:val="right"/>
              <w:rPr>
                <w:rFonts w:ascii="Verdana" w:hAnsi="Verdana"/>
                <w:b/>
                <w:sz w:val="20"/>
                <w:szCs w:val="20"/>
              </w:rPr>
            </w:pPr>
            <w:r w:rsidRPr="00CD7FB9">
              <w:rPr>
                <w:rFonts w:ascii="Verdana" w:hAnsi="Verdana"/>
                <w:b/>
                <w:sz w:val="20"/>
                <w:szCs w:val="20"/>
              </w:rPr>
              <w:t xml:space="preserve">€ </w:t>
            </w:r>
            <w:r w:rsidR="001172F2">
              <w:rPr>
                <w:rFonts w:ascii="Verdana" w:hAnsi="Verdana"/>
                <w:b/>
                <w:sz w:val="20"/>
                <w:szCs w:val="20"/>
              </w:rPr>
              <w:t>70</w:t>
            </w:r>
            <w:r w:rsidRPr="00CD7FB9">
              <w:rPr>
                <w:rFonts w:ascii="Verdana" w:hAnsi="Verdana"/>
                <w:b/>
                <w:sz w:val="20"/>
                <w:szCs w:val="20"/>
              </w:rPr>
              <w:t>,00</w:t>
            </w:r>
          </w:p>
        </w:tc>
      </w:tr>
    </w:tbl>
    <w:p w:rsidR="00D32E9A" w:rsidRPr="00CD7FB9" w:rsidRDefault="00D32E9A" w:rsidP="00D32E9A">
      <w:pPr>
        <w:spacing w:after="0" w:line="240" w:lineRule="auto"/>
        <w:rPr>
          <w:rFonts w:ascii="Verdana" w:hAnsi="Verdana"/>
          <w:sz w:val="16"/>
          <w:szCs w:val="16"/>
        </w:rPr>
      </w:pPr>
    </w:p>
    <w:p w:rsidR="00D32E9A" w:rsidRPr="00CD7FB9" w:rsidRDefault="00D32E9A" w:rsidP="00D32E9A">
      <w:pPr>
        <w:spacing w:after="0" w:line="240" w:lineRule="auto"/>
        <w:ind w:left="737"/>
        <w:rPr>
          <w:rFonts w:ascii="Verdana" w:hAnsi="Verdana"/>
          <w:sz w:val="20"/>
          <w:szCs w:val="20"/>
        </w:rPr>
      </w:pPr>
      <w:r w:rsidRPr="00CD7FB9">
        <w:rPr>
          <w:rFonts w:ascii="Verdana" w:hAnsi="Verdana"/>
          <w:sz w:val="20"/>
          <w:szCs w:val="20"/>
          <w:u w:val="single"/>
        </w:rPr>
        <w:t>Betaling</w:t>
      </w:r>
      <w:r w:rsidRPr="00CD7FB9">
        <w:rPr>
          <w:rFonts w:ascii="Verdana" w:hAnsi="Verdana"/>
          <w:sz w:val="20"/>
          <w:szCs w:val="20"/>
        </w:rPr>
        <w:t xml:space="preserve"> : bij het aanschaffen van de desbetreffende recipiënten bij de verkooppunten door het College van Burgemeester en Schepenen vastgesteld.</w:t>
      </w:r>
    </w:p>
    <w:p w:rsidR="00D32E9A" w:rsidRPr="00CD7FB9" w:rsidRDefault="00D32E9A" w:rsidP="00A047CD">
      <w:pPr>
        <w:spacing w:after="0" w:line="240" w:lineRule="auto"/>
        <w:rPr>
          <w:rFonts w:ascii="Verdana" w:hAnsi="Verdana"/>
          <w:sz w:val="20"/>
          <w:szCs w:val="20"/>
        </w:rPr>
      </w:pPr>
    </w:p>
    <w:p w:rsidR="00E82FA9" w:rsidRPr="00CD7FB9" w:rsidRDefault="00E82FA9" w:rsidP="00E82FA9">
      <w:pPr>
        <w:pStyle w:val="Kop1"/>
        <w:numPr>
          <w:ilvl w:val="0"/>
          <w:numId w:val="1"/>
        </w:numPr>
        <w:tabs>
          <w:tab w:val="left" w:pos="567"/>
        </w:tabs>
        <w:spacing w:before="0" w:after="0" w:line="240" w:lineRule="auto"/>
        <w:ind w:left="567" w:hanging="567"/>
        <w:rPr>
          <w:rFonts w:ascii="Verdana" w:hAnsi="Verdana"/>
          <w:sz w:val="20"/>
          <w:szCs w:val="20"/>
          <w:lang w:val="nl-BE"/>
        </w:rPr>
      </w:pPr>
      <w:bookmarkStart w:id="12" w:name="_Toc24986931"/>
      <w:r w:rsidRPr="00CD7FB9">
        <w:rPr>
          <w:rFonts w:ascii="Verdana" w:hAnsi="Verdana"/>
          <w:sz w:val="20"/>
          <w:szCs w:val="20"/>
          <w:lang w:val="nl-BE"/>
        </w:rPr>
        <w:t>Inzameling, het hergebruik, de recyclage, de nuttige toepassing en de verwijdering van (bepaalde) huishoudelijke afvalstoffen op het recyclagepark.</w:t>
      </w:r>
      <w:bookmarkEnd w:id="12"/>
    </w:p>
    <w:p w:rsidR="00E82FA9" w:rsidRPr="00CD7FB9" w:rsidRDefault="00E82FA9" w:rsidP="00E82FA9">
      <w:pPr>
        <w:spacing w:after="0" w:line="240" w:lineRule="auto"/>
        <w:rPr>
          <w:rFonts w:ascii="Verdana" w:hAnsi="Verdana"/>
          <w:sz w:val="16"/>
          <w:szCs w:val="16"/>
        </w:rPr>
      </w:pPr>
    </w:p>
    <w:p w:rsidR="00E82FA9" w:rsidRPr="00CD7FB9" w:rsidRDefault="00E82FA9" w:rsidP="00E82FA9">
      <w:pPr>
        <w:spacing w:after="0" w:line="240" w:lineRule="auto"/>
        <w:ind w:left="567"/>
        <w:rPr>
          <w:rFonts w:ascii="Verdana" w:hAnsi="Verdana"/>
          <w:sz w:val="20"/>
          <w:szCs w:val="20"/>
          <w:u w:val="single"/>
        </w:rPr>
      </w:pPr>
      <w:r w:rsidRPr="00CD7FB9">
        <w:rPr>
          <w:rFonts w:ascii="Verdana" w:hAnsi="Verdana"/>
          <w:sz w:val="20"/>
          <w:szCs w:val="20"/>
          <w:u w:val="single"/>
        </w:rPr>
        <w:t>Artikel 1</w:t>
      </w:r>
    </w:p>
    <w:p w:rsidR="00E82FA9" w:rsidRPr="00CD7FB9" w:rsidRDefault="00E82FA9" w:rsidP="00E82FA9">
      <w:pPr>
        <w:spacing w:after="0" w:line="240" w:lineRule="auto"/>
        <w:ind w:left="567"/>
        <w:rPr>
          <w:rFonts w:ascii="Verdana" w:hAnsi="Verdana"/>
          <w:sz w:val="20"/>
          <w:szCs w:val="20"/>
        </w:rPr>
      </w:pPr>
      <w:r w:rsidRPr="00CD7FB9">
        <w:rPr>
          <w:rFonts w:ascii="Verdana" w:hAnsi="Verdana"/>
          <w:sz w:val="20"/>
          <w:szCs w:val="20"/>
        </w:rPr>
        <w:t>Er wordt een retributie gevestigd op de volgende ingezamelde fracties op het gemeentelijk recyclagepark:</w:t>
      </w:r>
    </w:p>
    <w:p w:rsidR="00E82FA9" w:rsidRPr="00CD7FB9" w:rsidRDefault="00E82FA9" w:rsidP="00E82FA9">
      <w:pPr>
        <w:spacing w:after="0" w:line="240" w:lineRule="auto"/>
        <w:ind w:left="567"/>
        <w:rPr>
          <w:rFonts w:ascii="Verdana" w:hAnsi="Verdana"/>
          <w:sz w:val="16"/>
          <w:szCs w:val="16"/>
        </w:rPr>
      </w:pPr>
    </w:p>
    <w:p w:rsidR="00E82FA9" w:rsidRPr="00CD7FB9" w:rsidRDefault="00E82FA9" w:rsidP="00E82FA9">
      <w:pPr>
        <w:spacing w:after="0" w:line="240" w:lineRule="auto"/>
        <w:ind w:left="993" w:hanging="285"/>
        <w:rPr>
          <w:rFonts w:ascii="Verdana" w:hAnsi="Verdana"/>
          <w:sz w:val="20"/>
          <w:szCs w:val="20"/>
        </w:rPr>
      </w:pPr>
      <w:r w:rsidRPr="00CD7FB9">
        <w:rPr>
          <w:rFonts w:ascii="Verdana" w:hAnsi="Verdana"/>
          <w:sz w:val="20"/>
          <w:szCs w:val="20"/>
        </w:rPr>
        <w:t>•</w:t>
      </w:r>
      <w:r w:rsidRPr="00CD7FB9">
        <w:rPr>
          <w:rFonts w:ascii="Verdana" w:hAnsi="Verdana"/>
          <w:sz w:val="20"/>
          <w:szCs w:val="20"/>
        </w:rPr>
        <w:tab/>
        <w:t>multistroom;</w:t>
      </w:r>
    </w:p>
    <w:p w:rsidR="00E82FA9" w:rsidRPr="00CD7FB9" w:rsidRDefault="00E82FA9" w:rsidP="00E82FA9">
      <w:pPr>
        <w:spacing w:after="0" w:line="240" w:lineRule="auto"/>
        <w:ind w:left="993" w:hanging="285"/>
        <w:rPr>
          <w:rFonts w:ascii="Verdana" w:hAnsi="Verdana"/>
          <w:sz w:val="20"/>
          <w:szCs w:val="20"/>
        </w:rPr>
      </w:pPr>
      <w:r w:rsidRPr="00CD7FB9">
        <w:rPr>
          <w:rFonts w:ascii="Verdana" w:hAnsi="Verdana"/>
          <w:sz w:val="20"/>
          <w:szCs w:val="20"/>
        </w:rPr>
        <w:t>•</w:t>
      </w:r>
      <w:r w:rsidRPr="00CD7FB9">
        <w:rPr>
          <w:rFonts w:ascii="Verdana" w:hAnsi="Verdana"/>
          <w:sz w:val="20"/>
          <w:szCs w:val="20"/>
        </w:rPr>
        <w:tab/>
        <w:t>te storten grofvuil;</w:t>
      </w:r>
    </w:p>
    <w:p w:rsidR="00E82FA9" w:rsidRPr="00CD7FB9" w:rsidRDefault="00E82FA9" w:rsidP="00E82FA9">
      <w:pPr>
        <w:tabs>
          <w:tab w:val="left" w:pos="993"/>
        </w:tabs>
        <w:spacing w:after="0" w:line="240" w:lineRule="auto"/>
        <w:ind w:left="993" w:hanging="285"/>
        <w:rPr>
          <w:rFonts w:ascii="Verdana" w:hAnsi="Verdana"/>
          <w:sz w:val="20"/>
          <w:szCs w:val="20"/>
        </w:rPr>
      </w:pPr>
      <w:r w:rsidRPr="00CD7FB9">
        <w:rPr>
          <w:rFonts w:ascii="Verdana" w:hAnsi="Verdana"/>
          <w:sz w:val="20"/>
          <w:szCs w:val="20"/>
        </w:rPr>
        <w:t>•</w:t>
      </w:r>
      <w:r w:rsidRPr="00CD7FB9">
        <w:rPr>
          <w:rFonts w:ascii="Verdana" w:hAnsi="Verdana"/>
          <w:sz w:val="20"/>
          <w:szCs w:val="20"/>
        </w:rPr>
        <w:tab/>
        <w:t>brandbaar grofvuil;</w:t>
      </w:r>
    </w:p>
    <w:p w:rsidR="00E82FA9" w:rsidRPr="00CD7FB9" w:rsidRDefault="00E82FA9" w:rsidP="00E82FA9">
      <w:pPr>
        <w:spacing w:after="0" w:line="240" w:lineRule="auto"/>
        <w:ind w:left="993" w:hanging="285"/>
        <w:rPr>
          <w:rFonts w:ascii="Verdana" w:hAnsi="Verdana"/>
          <w:sz w:val="20"/>
          <w:szCs w:val="20"/>
        </w:rPr>
      </w:pPr>
      <w:r w:rsidRPr="00CD7FB9">
        <w:rPr>
          <w:rFonts w:ascii="Verdana" w:hAnsi="Verdana"/>
          <w:sz w:val="20"/>
          <w:szCs w:val="20"/>
        </w:rPr>
        <w:t>•</w:t>
      </w:r>
      <w:r w:rsidRPr="00CD7FB9">
        <w:rPr>
          <w:rFonts w:ascii="Verdana" w:hAnsi="Verdana"/>
          <w:sz w:val="20"/>
          <w:szCs w:val="20"/>
        </w:rPr>
        <w:tab/>
        <w:t>recupereerbaar bouw- en sloopafval;</w:t>
      </w:r>
    </w:p>
    <w:p w:rsidR="00E82FA9" w:rsidRPr="00CD7FB9" w:rsidRDefault="00E82FA9" w:rsidP="00E82FA9">
      <w:pPr>
        <w:spacing w:after="0" w:line="240" w:lineRule="auto"/>
        <w:ind w:left="993" w:hanging="285"/>
        <w:rPr>
          <w:rFonts w:ascii="Verdana" w:hAnsi="Verdana"/>
          <w:sz w:val="20"/>
          <w:szCs w:val="20"/>
        </w:rPr>
      </w:pPr>
      <w:r w:rsidRPr="00CD7FB9">
        <w:rPr>
          <w:rFonts w:ascii="Verdana" w:hAnsi="Verdana"/>
          <w:sz w:val="20"/>
          <w:szCs w:val="20"/>
        </w:rPr>
        <w:t>•</w:t>
      </w:r>
      <w:r w:rsidRPr="00CD7FB9">
        <w:rPr>
          <w:rFonts w:ascii="Verdana" w:hAnsi="Verdana"/>
          <w:sz w:val="20"/>
          <w:szCs w:val="20"/>
        </w:rPr>
        <w:tab/>
        <w:t>niet-recupereerbaar bouw- en sloopafval;</w:t>
      </w:r>
    </w:p>
    <w:p w:rsidR="00E82FA9" w:rsidRPr="00CD7FB9" w:rsidRDefault="00E82FA9" w:rsidP="00E82FA9">
      <w:pPr>
        <w:spacing w:after="0" w:line="240" w:lineRule="auto"/>
        <w:ind w:left="993" w:hanging="285"/>
        <w:rPr>
          <w:rFonts w:ascii="Verdana" w:hAnsi="Verdana"/>
          <w:sz w:val="20"/>
          <w:szCs w:val="20"/>
        </w:rPr>
      </w:pPr>
      <w:r w:rsidRPr="00CD7FB9">
        <w:rPr>
          <w:rFonts w:ascii="Verdana" w:hAnsi="Verdana"/>
          <w:sz w:val="20"/>
          <w:szCs w:val="20"/>
        </w:rPr>
        <w:t>•</w:t>
      </w:r>
      <w:r w:rsidRPr="00CD7FB9">
        <w:rPr>
          <w:rFonts w:ascii="Verdana" w:hAnsi="Verdana"/>
          <w:sz w:val="20"/>
          <w:szCs w:val="20"/>
        </w:rPr>
        <w:tab/>
        <w:t>gips (blokken en platen);</w:t>
      </w:r>
    </w:p>
    <w:p w:rsidR="00E82FA9" w:rsidRPr="00CD7FB9" w:rsidRDefault="00E82FA9" w:rsidP="00E82FA9">
      <w:pPr>
        <w:spacing w:after="0" w:line="240" w:lineRule="auto"/>
        <w:ind w:left="993" w:hanging="285"/>
        <w:rPr>
          <w:rFonts w:ascii="Verdana" w:hAnsi="Verdana"/>
          <w:sz w:val="20"/>
          <w:szCs w:val="20"/>
        </w:rPr>
      </w:pPr>
      <w:r w:rsidRPr="00CD7FB9">
        <w:rPr>
          <w:rFonts w:ascii="Verdana" w:hAnsi="Verdana"/>
          <w:sz w:val="20"/>
          <w:szCs w:val="20"/>
        </w:rPr>
        <w:t>•</w:t>
      </w:r>
      <w:r w:rsidRPr="00CD7FB9">
        <w:rPr>
          <w:rFonts w:ascii="Verdana" w:hAnsi="Verdana"/>
          <w:sz w:val="20"/>
          <w:szCs w:val="20"/>
        </w:rPr>
        <w:tab/>
        <w:t>tuinafval (selectief, gemengd, snoeihout, boomwortels, stronken, sparren…), uitgezonderd zacht groen (gras, maaisel, haagscheersel, plantenresten).</w:t>
      </w:r>
    </w:p>
    <w:p w:rsidR="00E82FA9" w:rsidRPr="00CD7FB9" w:rsidRDefault="00E82FA9" w:rsidP="00E82FA9">
      <w:pPr>
        <w:spacing w:after="0" w:line="240" w:lineRule="auto"/>
        <w:ind w:left="567"/>
        <w:rPr>
          <w:rFonts w:ascii="Verdana" w:hAnsi="Verdana"/>
          <w:sz w:val="16"/>
          <w:szCs w:val="16"/>
        </w:rPr>
      </w:pPr>
    </w:p>
    <w:p w:rsidR="00E82FA9" w:rsidRPr="00CD7FB9" w:rsidRDefault="00E82FA9" w:rsidP="00E82FA9">
      <w:pPr>
        <w:spacing w:after="0" w:line="240" w:lineRule="auto"/>
        <w:ind w:left="567"/>
        <w:rPr>
          <w:rFonts w:ascii="Verdana" w:hAnsi="Verdana"/>
          <w:sz w:val="20"/>
          <w:szCs w:val="20"/>
          <w:u w:val="single"/>
        </w:rPr>
      </w:pPr>
      <w:r w:rsidRPr="00CD7FB9">
        <w:rPr>
          <w:rFonts w:ascii="Verdana" w:hAnsi="Verdana"/>
          <w:sz w:val="20"/>
          <w:szCs w:val="20"/>
          <w:u w:val="single"/>
        </w:rPr>
        <w:t>Artikel 2</w:t>
      </w:r>
    </w:p>
    <w:p w:rsidR="00E82FA9" w:rsidRPr="00CD7FB9" w:rsidRDefault="00E82FA9" w:rsidP="00E82FA9">
      <w:pPr>
        <w:spacing w:after="0" w:line="240" w:lineRule="auto"/>
        <w:ind w:left="567"/>
        <w:rPr>
          <w:rFonts w:ascii="Verdana" w:hAnsi="Verdana"/>
          <w:sz w:val="20"/>
          <w:szCs w:val="20"/>
        </w:rPr>
      </w:pPr>
      <w:r w:rsidRPr="00CD7FB9">
        <w:rPr>
          <w:rFonts w:ascii="Verdana" w:hAnsi="Verdana"/>
          <w:sz w:val="20"/>
          <w:szCs w:val="20"/>
        </w:rPr>
        <w:t>Het bedrag van de retributie wordt voor de brengmethode tot het betreffend gedeelte van het recyclagepark waar de in artikel 1 afvalfracties worden ingezameld als volgt vastgesteld:</w:t>
      </w:r>
    </w:p>
    <w:p w:rsidR="00E82FA9" w:rsidRPr="00CD7FB9" w:rsidRDefault="00E82FA9" w:rsidP="00E82FA9">
      <w:pPr>
        <w:spacing w:after="0" w:line="240" w:lineRule="auto"/>
        <w:ind w:left="567"/>
        <w:rPr>
          <w:rFonts w:ascii="Verdana" w:hAnsi="Verdana"/>
          <w:sz w:val="16"/>
          <w:szCs w:val="16"/>
        </w:rPr>
      </w:pPr>
    </w:p>
    <w:p w:rsidR="00E82FA9" w:rsidRPr="00CD7FB9" w:rsidRDefault="00E82FA9" w:rsidP="00E82FA9">
      <w:pPr>
        <w:spacing w:after="0" w:line="240" w:lineRule="auto"/>
        <w:ind w:left="567"/>
        <w:rPr>
          <w:rFonts w:ascii="Verdana" w:hAnsi="Verdana"/>
          <w:sz w:val="20"/>
          <w:szCs w:val="20"/>
        </w:rPr>
      </w:pPr>
      <w:r w:rsidRPr="00CD7FB9">
        <w:rPr>
          <w:rFonts w:ascii="Verdana" w:hAnsi="Verdana"/>
          <w:b/>
          <w:sz w:val="20"/>
          <w:szCs w:val="20"/>
        </w:rPr>
        <w:t>€ 5,00</w:t>
      </w:r>
      <w:r w:rsidRPr="00CD7FB9">
        <w:rPr>
          <w:rFonts w:ascii="Verdana" w:hAnsi="Verdana"/>
          <w:sz w:val="20"/>
          <w:szCs w:val="20"/>
        </w:rPr>
        <w:t xml:space="preserve"> voor het aanleveren met een personenwagen</w:t>
      </w:r>
    </w:p>
    <w:p w:rsidR="00E82FA9" w:rsidRPr="00CD7FB9" w:rsidRDefault="00E82FA9" w:rsidP="00E82FA9">
      <w:pPr>
        <w:spacing w:after="0" w:line="240" w:lineRule="auto"/>
        <w:ind w:left="567"/>
        <w:rPr>
          <w:rFonts w:ascii="Verdana" w:hAnsi="Verdana"/>
          <w:sz w:val="20"/>
          <w:szCs w:val="20"/>
        </w:rPr>
      </w:pPr>
      <w:r w:rsidRPr="00CD7FB9">
        <w:rPr>
          <w:rFonts w:ascii="Verdana" w:hAnsi="Verdana"/>
          <w:b/>
          <w:sz w:val="20"/>
          <w:szCs w:val="20"/>
        </w:rPr>
        <w:t>€ 2,00</w:t>
      </w:r>
      <w:r w:rsidRPr="00CD7FB9">
        <w:rPr>
          <w:rFonts w:ascii="Verdana" w:hAnsi="Verdana"/>
          <w:sz w:val="20"/>
          <w:szCs w:val="20"/>
        </w:rPr>
        <w:t xml:space="preserve"> voor het aanleveren hetzij te voet, hetzij met de (brom)fiets van draagbaar afval zonder gebruikmakend van een ander rijdend hulpmiddel.</w:t>
      </w:r>
    </w:p>
    <w:p w:rsidR="00E82FA9" w:rsidRPr="00CD7FB9" w:rsidRDefault="00E82FA9" w:rsidP="00E82FA9">
      <w:pPr>
        <w:spacing w:after="0" w:line="240" w:lineRule="auto"/>
        <w:ind w:left="567"/>
        <w:rPr>
          <w:rFonts w:ascii="Verdana" w:hAnsi="Verdana"/>
          <w:sz w:val="16"/>
          <w:szCs w:val="16"/>
        </w:rPr>
      </w:pPr>
    </w:p>
    <w:p w:rsidR="00E82FA9" w:rsidRPr="00CD7FB9" w:rsidRDefault="00E82FA9" w:rsidP="00E82FA9">
      <w:pPr>
        <w:spacing w:after="0" w:line="240" w:lineRule="auto"/>
        <w:ind w:left="567"/>
        <w:rPr>
          <w:rFonts w:ascii="Verdana" w:hAnsi="Verdana"/>
          <w:sz w:val="20"/>
          <w:szCs w:val="20"/>
          <w:u w:val="single"/>
        </w:rPr>
      </w:pPr>
      <w:r w:rsidRPr="00CD7FB9">
        <w:rPr>
          <w:rFonts w:ascii="Verdana" w:hAnsi="Verdana"/>
          <w:sz w:val="20"/>
          <w:szCs w:val="20"/>
          <w:u w:val="single"/>
        </w:rPr>
        <w:t>Artikel 3</w:t>
      </w:r>
    </w:p>
    <w:p w:rsidR="00E82FA9" w:rsidRPr="00CD7FB9" w:rsidRDefault="00E82FA9" w:rsidP="00E82FA9">
      <w:pPr>
        <w:spacing w:after="0" w:line="240" w:lineRule="auto"/>
        <w:ind w:left="567"/>
        <w:rPr>
          <w:rFonts w:ascii="Verdana" w:hAnsi="Verdana"/>
          <w:sz w:val="20"/>
          <w:szCs w:val="20"/>
        </w:rPr>
      </w:pPr>
      <w:r w:rsidRPr="00CD7FB9">
        <w:rPr>
          <w:rFonts w:ascii="Verdana" w:hAnsi="Verdana"/>
          <w:sz w:val="20"/>
          <w:szCs w:val="20"/>
        </w:rPr>
        <w:t>De personen die voor de aanbreng van de in artikel 1 vermelde afvalstoffen gebruik maken van het gemeentelijk recyclagepark zijn de in artikel 2 vermelde retributie verschuldigd. De betaling dient ter plaatse verricht te worden via de voorziene betaalautomaat.</w:t>
      </w:r>
    </w:p>
    <w:p w:rsidR="00E82FA9" w:rsidRPr="00CD7FB9" w:rsidRDefault="00E82FA9" w:rsidP="00A047CD">
      <w:pPr>
        <w:spacing w:after="0" w:line="240" w:lineRule="auto"/>
        <w:rPr>
          <w:rFonts w:ascii="Verdana" w:hAnsi="Verdana"/>
          <w:sz w:val="20"/>
          <w:szCs w:val="20"/>
        </w:rPr>
      </w:pPr>
    </w:p>
    <w:p w:rsidR="00BA6C4B" w:rsidRPr="00CD7FB9" w:rsidRDefault="00BA6C4B">
      <w:pPr>
        <w:spacing w:after="0" w:line="240" w:lineRule="auto"/>
        <w:rPr>
          <w:rFonts w:ascii="Verdana" w:eastAsia="Times New Roman" w:hAnsi="Verdana"/>
          <w:b/>
          <w:bCs/>
          <w:kern w:val="32"/>
          <w:sz w:val="20"/>
          <w:szCs w:val="20"/>
          <w:lang w:val="x-none"/>
        </w:rPr>
      </w:pPr>
      <w:bookmarkStart w:id="13" w:name="_Toc283818703"/>
      <w:bookmarkStart w:id="14" w:name="_Toc283818675"/>
      <w:r w:rsidRPr="00CD7FB9">
        <w:rPr>
          <w:rFonts w:ascii="Verdana" w:hAnsi="Verdana"/>
          <w:sz w:val="20"/>
          <w:szCs w:val="20"/>
        </w:rPr>
        <w:br w:type="page"/>
      </w:r>
    </w:p>
    <w:p w:rsidR="00D32E9A" w:rsidRPr="00CD7FB9" w:rsidRDefault="00D32E9A" w:rsidP="00D32E9A">
      <w:pPr>
        <w:pStyle w:val="Kop1"/>
        <w:numPr>
          <w:ilvl w:val="0"/>
          <w:numId w:val="1"/>
        </w:numPr>
        <w:tabs>
          <w:tab w:val="left" w:pos="567"/>
        </w:tabs>
        <w:spacing w:before="0" w:after="0" w:line="240" w:lineRule="auto"/>
        <w:ind w:left="567" w:hanging="567"/>
        <w:rPr>
          <w:rFonts w:ascii="Verdana" w:hAnsi="Verdana"/>
          <w:sz w:val="20"/>
          <w:szCs w:val="20"/>
        </w:rPr>
      </w:pPr>
      <w:bookmarkStart w:id="15" w:name="_Toc24986932"/>
      <w:r w:rsidRPr="00CD7FB9">
        <w:rPr>
          <w:rFonts w:ascii="Verdana" w:hAnsi="Verdana"/>
          <w:sz w:val="20"/>
          <w:szCs w:val="20"/>
        </w:rPr>
        <w:lastRenderedPageBreak/>
        <w:t>Bewonersparkeren.</w:t>
      </w:r>
      <w:bookmarkEnd w:id="13"/>
      <w:r w:rsidRPr="00CD7FB9">
        <w:rPr>
          <w:rFonts w:ascii="Verdana" w:hAnsi="Verdana"/>
          <w:sz w:val="20"/>
          <w:szCs w:val="20"/>
          <w:lang w:val="nl-BE"/>
        </w:rPr>
        <w:t xml:space="preserve"> – afgifte van digitale kaarten voor het bewonersparkeren.</w:t>
      </w:r>
      <w:bookmarkEnd w:id="15"/>
    </w:p>
    <w:p w:rsidR="00D32E9A" w:rsidRPr="00CD7FB9" w:rsidRDefault="00D32E9A" w:rsidP="00D32E9A">
      <w:pPr>
        <w:spacing w:after="0" w:line="240" w:lineRule="auto"/>
        <w:rPr>
          <w:rFonts w:ascii="Verdana" w:hAnsi="Verdana"/>
          <w:sz w:val="16"/>
          <w:szCs w:val="16"/>
        </w:rPr>
      </w:pPr>
    </w:p>
    <w:p w:rsidR="00D32E9A" w:rsidRPr="00CD7FB9" w:rsidRDefault="00D32E9A" w:rsidP="00D32E9A">
      <w:pPr>
        <w:spacing w:after="0" w:line="240" w:lineRule="auto"/>
        <w:ind w:left="737"/>
        <w:rPr>
          <w:rFonts w:ascii="Verdana" w:hAnsi="Verdana"/>
          <w:sz w:val="20"/>
          <w:szCs w:val="20"/>
          <w:u w:val="single"/>
        </w:rPr>
      </w:pPr>
      <w:r w:rsidRPr="00CD7FB9">
        <w:rPr>
          <w:rFonts w:ascii="Verdana" w:hAnsi="Verdana"/>
          <w:sz w:val="20"/>
          <w:szCs w:val="20"/>
          <w:u w:val="single"/>
        </w:rPr>
        <w:t>Artikel 1</w:t>
      </w:r>
    </w:p>
    <w:p w:rsidR="00D32E9A" w:rsidRPr="00CD7FB9" w:rsidRDefault="00D32E9A" w:rsidP="00D32E9A">
      <w:pPr>
        <w:spacing w:after="0" w:line="240" w:lineRule="auto"/>
        <w:ind w:left="737"/>
        <w:rPr>
          <w:rFonts w:ascii="Verdana" w:hAnsi="Verdana"/>
          <w:sz w:val="20"/>
          <w:szCs w:val="20"/>
        </w:rPr>
      </w:pPr>
      <w:r w:rsidRPr="00CD7FB9">
        <w:rPr>
          <w:rFonts w:ascii="Verdana" w:hAnsi="Verdana"/>
          <w:sz w:val="20"/>
          <w:szCs w:val="20"/>
        </w:rPr>
        <w:t>Inwoners van de gemeente Kuurne, die hun domicilie hebben in de zone met beperkte parkeertijd, overeenkomstig het aanvullend reglement inzake verkeer betreffende ‘blauwe zone regeling en bewonersparkeren’ maken aanspraak op een gemeentelijke parkeerkaart voor bewoners (bewonerskaart). Het toezicht gebeurt  door een elektronisch toezichtssysteem op basis van het kenteken van het voertuig zoals bepaald in art. 1 van het MB van 9 januari 2007 betreffende de gemeentelijke parkeerkaart en in art. 27 quater van het KB van 1 december 1975 houdende algemeen reglement op de politie van het wegverkeer en van het gebruik van de openbare weg.</w:t>
      </w:r>
    </w:p>
    <w:p w:rsidR="00D32E9A" w:rsidRPr="00CD7FB9" w:rsidRDefault="00D32E9A" w:rsidP="00D32E9A">
      <w:pPr>
        <w:spacing w:after="0" w:line="240" w:lineRule="auto"/>
        <w:ind w:left="737"/>
        <w:rPr>
          <w:rFonts w:ascii="Verdana" w:hAnsi="Verdana"/>
          <w:sz w:val="16"/>
          <w:szCs w:val="16"/>
        </w:rPr>
      </w:pPr>
    </w:p>
    <w:p w:rsidR="00D32E9A" w:rsidRPr="00CD7FB9" w:rsidRDefault="00D32E9A" w:rsidP="00D32E9A">
      <w:pPr>
        <w:spacing w:after="0" w:line="240" w:lineRule="auto"/>
        <w:ind w:left="737"/>
        <w:rPr>
          <w:rFonts w:ascii="Verdana" w:hAnsi="Verdana"/>
          <w:sz w:val="20"/>
          <w:szCs w:val="20"/>
          <w:u w:val="single"/>
        </w:rPr>
      </w:pPr>
      <w:r w:rsidRPr="00CD7FB9">
        <w:rPr>
          <w:rFonts w:ascii="Verdana" w:hAnsi="Verdana"/>
          <w:sz w:val="20"/>
          <w:szCs w:val="20"/>
          <w:u w:val="single"/>
        </w:rPr>
        <w:t>Artikel 2</w:t>
      </w:r>
    </w:p>
    <w:p w:rsidR="00D32E9A" w:rsidRPr="00CD7FB9" w:rsidRDefault="00D32E9A" w:rsidP="00D32E9A">
      <w:pPr>
        <w:spacing w:after="0" w:line="240" w:lineRule="auto"/>
        <w:ind w:left="737"/>
        <w:rPr>
          <w:rFonts w:ascii="Verdana" w:hAnsi="Verdana"/>
          <w:sz w:val="20"/>
          <w:szCs w:val="20"/>
        </w:rPr>
      </w:pPr>
      <w:r w:rsidRPr="00CD7FB9">
        <w:rPr>
          <w:rFonts w:ascii="Verdana" w:hAnsi="Verdana"/>
          <w:sz w:val="20"/>
          <w:szCs w:val="20"/>
        </w:rPr>
        <w:t>De gemeente wordt verdeeld in verschillende zones, nl.:</w:t>
      </w:r>
    </w:p>
    <w:p w:rsidR="00D32E9A" w:rsidRPr="00CD7FB9" w:rsidRDefault="00D32E9A" w:rsidP="00D32E9A">
      <w:pPr>
        <w:spacing w:after="0" w:line="240" w:lineRule="auto"/>
        <w:ind w:left="1701" w:hanging="964"/>
        <w:rPr>
          <w:rFonts w:ascii="Verdana" w:hAnsi="Verdana"/>
          <w:sz w:val="20"/>
          <w:szCs w:val="20"/>
        </w:rPr>
      </w:pPr>
      <w:r w:rsidRPr="00CD7FB9">
        <w:rPr>
          <w:rFonts w:ascii="Verdana" w:hAnsi="Verdana"/>
          <w:sz w:val="20"/>
          <w:szCs w:val="20"/>
        </w:rPr>
        <w:t>Zone A : Marktplein, Kerkstraat, Gen. Eisenhowerstraat, Gasthuisstraat, 12e Liniestraat, Kon. Elisabethstraat;</w:t>
      </w:r>
    </w:p>
    <w:p w:rsidR="00D32E9A" w:rsidRPr="00CD7FB9" w:rsidRDefault="00D32E9A" w:rsidP="00D32E9A">
      <w:pPr>
        <w:spacing w:after="0" w:line="240" w:lineRule="auto"/>
        <w:ind w:left="1701" w:hanging="964"/>
        <w:rPr>
          <w:rFonts w:ascii="Verdana" w:hAnsi="Verdana"/>
          <w:sz w:val="20"/>
          <w:szCs w:val="20"/>
        </w:rPr>
      </w:pPr>
      <w:r w:rsidRPr="00CD7FB9">
        <w:rPr>
          <w:rFonts w:ascii="Verdana" w:hAnsi="Verdana"/>
          <w:sz w:val="20"/>
          <w:szCs w:val="20"/>
        </w:rPr>
        <w:t>Zone B : Heilig Hartstraat, Kon. Albertstraat, Kongostraat, Harelbeeksestraat, Kattestraat, Leiestraat.</w:t>
      </w:r>
    </w:p>
    <w:p w:rsidR="00D32E9A" w:rsidRPr="00CD7FB9" w:rsidRDefault="00D32E9A" w:rsidP="00D32E9A">
      <w:pPr>
        <w:spacing w:after="0" w:line="240" w:lineRule="auto"/>
        <w:ind w:left="737"/>
        <w:rPr>
          <w:rFonts w:ascii="Verdana" w:hAnsi="Verdana"/>
          <w:sz w:val="16"/>
          <w:szCs w:val="16"/>
        </w:rPr>
      </w:pPr>
    </w:p>
    <w:p w:rsidR="00D32E9A" w:rsidRPr="00CD7FB9" w:rsidRDefault="00D32E9A" w:rsidP="00D32E9A">
      <w:pPr>
        <w:spacing w:after="0" w:line="240" w:lineRule="auto"/>
        <w:ind w:left="737"/>
        <w:rPr>
          <w:rFonts w:ascii="Verdana" w:hAnsi="Verdana"/>
          <w:sz w:val="20"/>
          <w:szCs w:val="20"/>
          <w:u w:val="single"/>
        </w:rPr>
      </w:pPr>
      <w:r w:rsidRPr="00CD7FB9">
        <w:rPr>
          <w:rFonts w:ascii="Verdana" w:hAnsi="Verdana"/>
          <w:sz w:val="20"/>
          <w:szCs w:val="20"/>
          <w:u w:val="single"/>
        </w:rPr>
        <w:t>Artikel 3</w:t>
      </w:r>
    </w:p>
    <w:p w:rsidR="00D32E9A" w:rsidRPr="00CD7FB9" w:rsidRDefault="00D32E9A" w:rsidP="00D32E9A">
      <w:pPr>
        <w:spacing w:after="0" w:line="240" w:lineRule="auto"/>
        <w:ind w:left="737"/>
        <w:rPr>
          <w:rFonts w:ascii="Verdana" w:hAnsi="Verdana"/>
          <w:sz w:val="20"/>
          <w:szCs w:val="20"/>
        </w:rPr>
      </w:pPr>
      <w:r w:rsidRPr="00CD7FB9">
        <w:rPr>
          <w:rFonts w:ascii="Verdana" w:hAnsi="Verdana"/>
          <w:sz w:val="20"/>
          <w:szCs w:val="20"/>
        </w:rPr>
        <w:t xml:space="preserve">Aan de bewoners uit zone A wordt maximaal 1 bewonerskaart per wooneenheid uitgereikt. </w:t>
      </w:r>
    </w:p>
    <w:p w:rsidR="00D32E9A" w:rsidRPr="00CD7FB9" w:rsidRDefault="00D32E9A" w:rsidP="00D32E9A">
      <w:pPr>
        <w:spacing w:after="0" w:line="240" w:lineRule="auto"/>
        <w:ind w:left="737"/>
        <w:rPr>
          <w:rFonts w:ascii="Verdana" w:hAnsi="Verdana"/>
          <w:sz w:val="20"/>
          <w:szCs w:val="20"/>
        </w:rPr>
      </w:pPr>
      <w:r w:rsidRPr="00CD7FB9">
        <w:rPr>
          <w:rFonts w:ascii="Verdana" w:hAnsi="Verdana"/>
          <w:sz w:val="20"/>
          <w:szCs w:val="20"/>
        </w:rPr>
        <w:t xml:space="preserve">Aan bewoners uit zone B worden maximaal 2 bewonerskaarten per wooneenheid uitgereikt. </w:t>
      </w:r>
    </w:p>
    <w:p w:rsidR="00D32E9A" w:rsidRPr="00CD7FB9" w:rsidRDefault="00D32E9A" w:rsidP="00D32E9A">
      <w:pPr>
        <w:spacing w:after="0" w:line="240" w:lineRule="auto"/>
        <w:ind w:left="737"/>
        <w:rPr>
          <w:rFonts w:ascii="Verdana" w:hAnsi="Verdana"/>
          <w:sz w:val="20"/>
          <w:szCs w:val="20"/>
        </w:rPr>
      </w:pPr>
      <w:r w:rsidRPr="00CD7FB9">
        <w:rPr>
          <w:rFonts w:ascii="Verdana" w:hAnsi="Verdana"/>
          <w:sz w:val="20"/>
          <w:szCs w:val="20"/>
        </w:rPr>
        <w:t xml:space="preserve">De bewoners uit niet-vermelde straten waar toch een blauwe zoneregeling geldt kunnen geen bewonerskaart krijgen. </w:t>
      </w:r>
    </w:p>
    <w:p w:rsidR="00D32E9A" w:rsidRPr="00CD7FB9" w:rsidRDefault="00D32E9A" w:rsidP="00D32E9A">
      <w:pPr>
        <w:spacing w:after="0" w:line="240" w:lineRule="auto"/>
        <w:ind w:left="737"/>
        <w:rPr>
          <w:rFonts w:ascii="Verdana" w:hAnsi="Verdana"/>
          <w:b/>
          <w:sz w:val="20"/>
          <w:szCs w:val="20"/>
        </w:rPr>
      </w:pPr>
      <w:r w:rsidRPr="00CD7FB9">
        <w:rPr>
          <w:rFonts w:ascii="Verdana" w:hAnsi="Verdana"/>
          <w:sz w:val="20"/>
          <w:szCs w:val="20"/>
        </w:rPr>
        <w:t>De bewonerskaart is enkel geldig in de straat waar de bewoner is gedomicilieerd, uitgezonderd</w:t>
      </w:r>
      <w:r w:rsidRPr="00CD7FB9">
        <w:rPr>
          <w:rFonts w:ascii="Verdana" w:hAnsi="Verdana"/>
          <w:b/>
          <w:sz w:val="20"/>
          <w:szCs w:val="20"/>
        </w:rPr>
        <w:t>:</w:t>
      </w:r>
    </w:p>
    <w:p w:rsidR="00D32E9A" w:rsidRPr="00CD7FB9" w:rsidRDefault="00D32E9A" w:rsidP="00D32E9A">
      <w:pPr>
        <w:spacing w:after="0" w:line="240" w:lineRule="auto"/>
        <w:ind w:left="1134" w:hanging="141"/>
        <w:rPr>
          <w:rFonts w:ascii="Verdana" w:hAnsi="Verdana"/>
          <w:sz w:val="20"/>
          <w:szCs w:val="20"/>
        </w:rPr>
      </w:pPr>
      <w:r w:rsidRPr="00CD7FB9">
        <w:rPr>
          <w:rFonts w:ascii="Verdana" w:hAnsi="Verdana"/>
          <w:b/>
          <w:sz w:val="20"/>
          <w:szCs w:val="20"/>
        </w:rPr>
        <w:t>-</w:t>
      </w:r>
      <w:r w:rsidRPr="00CD7FB9">
        <w:rPr>
          <w:rFonts w:ascii="Verdana" w:hAnsi="Verdana"/>
          <w:sz w:val="20"/>
          <w:szCs w:val="20"/>
        </w:rPr>
        <w:tab/>
        <w:t xml:space="preserve">‘Marktplein’, deze kaart is ook geldig in de ‘dienstweg’; </w:t>
      </w:r>
    </w:p>
    <w:p w:rsidR="00D32E9A" w:rsidRPr="00CD7FB9" w:rsidRDefault="00D32E9A" w:rsidP="00D32E9A">
      <w:pPr>
        <w:spacing w:after="0" w:line="240" w:lineRule="auto"/>
        <w:ind w:left="1134" w:hanging="141"/>
        <w:rPr>
          <w:rFonts w:ascii="Verdana" w:hAnsi="Verdana"/>
          <w:sz w:val="20"/>
          <w:szCs w:val="20"/>
        </w:rPr>
      </w:pPr>
      <w:r w:rsidRPr="00CD7FB9">
        <w:rPr>
          <w:rFonts w:ascii="Verdana" w:hAnsi="Verdana"/>
          <w:sz w:val="20"/>
          <w:szCs w:val="20"/>
        </w:rPr>
        <w:t>-</w:t>
      </w:r>
      <w:r w:rsidRPr="00CD7FB9">
        <w:rPr>
          <w:rFonts w:ascii="Verdana" w:hAnsi="Verdana"/>
          <w:sz w:val="20"/>
          <w:szCs w:val="20"/>
        </w:rPr>
        <w:tab/>
        <w:t>Kon. Elisabethstraat, deze kaart is enkel geldig in Gen. Eisenhowerstraat.</w:t>
      </w:r>
    </w:p>
    <w:p w:rsidR="00D32E9A" w:rsidRPr="00CD7FB9" w:rsidRDefault="00D32E9A" w:rsidP="00D32E9A">
      <w:pPr>
        <w:spacing w:after="0" w:line="240" w:lineRule="auto"/>
        <w:ind w:left="737"/>
        <w:rPr>
          <w:rFonts w:ascii="Verdana" w:hAnsi="Verdana"/>
          <w:sz w:val="16"/>
          <w:szCs w:val="16"/>
        </w:rPr>
      </w:pPr>
    </w:p>
    <w:p w:rsidR="00D32E9A" w:rsidRPr="00CD7FB9" w:rsidRDefault="00D32E9A" w:rsidP="00D32E9A">
      <w:pPr>
        <w:spacing w:after="0" w:line="240" w:lineRule="auto"/>
        <w:ind w:left="737"/>
        <w:rPr>
          <w:rFonts w:ascii="Verdana" w:hAnsi="Verdana"/>
          <w:sz w:val="20"/>
          <w:szCs w:val="20"/>
          <w:u w:val="single"/>
        </w:rPr>
      </w:pPr>
      <w:r w:rsidRPr="00CD7FB9">
        <w:rPr>
          <w:rFonts w:ascii="Verdana" w:hAnsi="Verdana"/>
          <w:sz w:val="20"/>
          <w:szCs w:val="20"/>
          <w:u w:val="single"/>
        </w:rPr>
        <w:t>Artikel 4</w:t>
      </w:r>
    </w:p>
    <w:p w:rsidR="00D32E9A" w:rsidRPr="00CD7FB9" w:rsidRDefault="00D32E9A" w:rsidP="00D32E9A">
      <w:pPr>
        <w:spacing w:after="0" w:line="240" w:lineRule="auto"/>
        <w:ind w:left="737"/>
        <w:rPr>
          <w:rFonts w:ascii="Verdana" w:hAnsi="Verdana"/>
          <w:sz w:val="20"/>
          <w:szCs w:val="20"/>
        </w:rPr>
      </w:pPr>
      <w:r w:rsidRPr="00CD7FB9">
        <w:rPr>
          <w:rFonts w:ascii="Verdana" w:hAnsi="Verdana"/>
          <w:sz w:val="20"/>
          <w:szCs w:val="20"/>
        </w:rPr>
        <w:t>De eerste bewonerskaart is geldig van datum van afgifte tot 31 december. De tweede bewonerskaart heeft een geldigheid van 1 jaar, startend op de datum van betaling en zolang de houder aan de voorwaarden voldoet, of tot intrekking van het reglement.</w:t>
      </w:r>
    </w:p>
    <w:p w:rsidR="00D32E9A" w:rsidRPr="00CD7FB9" w:rsidRDefault="00D32E9A" w:rsidP="00D32E9A">
      <w:pPr>
        <w:spacing w:after="0" w:line="240" w:lineRule="auto"/>
        <w:ind w:left="737"/>
        <w:rPr>
          <w:rFonts w:ascii="Verdana" w:hAnsi="Verdana"/>
          <w:sz w:val="16"/>
          <w:szCs w:val="16"/>
          <w:lang w:val="nl-NL"/>
        </w:rPr>
      </w:pPr>
    </w:p>
    <w:p w:rsidR="00D32E9A" w:rsidRPr="00CD7FB9" w:rsidRDefault="00D32E9A" w:rsidP="00D32E9A">
      <w:pPr>
        <w:spacing w:after="0" w:line="240" w:lineRule="auto"/>
        <w:ind w:left="737"/>
        <w:rPr>
          <w:rFonts w:ascii="Verdana" w:hAnsi="Verdana"/>
          <w:sz w:val="20"/>
          <w:szCs w:val="20"/>
          <w:u w:val="single"/>
        </w:rPr>
      </w:pPr>
      <w:r w:rsidRPr="00CD7FB9">
        <w:rPr>
          <w:rFonts w:ascii="Verdana" w:hAnsi="Verdana"/>
          <w:sz w:val="20"/>
          <w:szCs w:val="20"/>
          <w:u w:val="single"/>
        </w:rPr>
        <w:t>Artikel 5</w:t>
      </w:r>
    </w:p>
    <w:p w:rsidR="00D32E9A" w:rsidRPr="00CD7FB9" w:rsidRDefault="00D32E9A" w:rsidP="00D32E9A">
      <w:pPr>
        <w:spacing w:after="0" w:line="240" w:lineRule="auto"/>
        <w:ind w:left="737"/>
        <w:rPr>
          <w:rFonts w:ascii="Verdana" w:hAnsi="Verdana"/>
          <w:sz w:val="20"/>
          <w:szCs w:val="20"/>
        </w:rPr>
      </w:pPr>
      <w:r w:rsidRPr="00CD7FB9">
        <w:rPr>
          <w:rFonts w:ascii="Verdana" w:hAnsi="Verdana"/>
          <w:sz w:val="20"/>
          <w:szCs w:val="20"/>
        </w:rPr>
        <w:t xml:space="preserve">Voor de eerste bewonerskaart wordt aan bewoners uit zone A &amp; B geen retributie aangerekend. </w:t>
      </w:r>
    </w:p>
    <w:p w:rsidR="00D32E9A" w:rsidRPr="00CD7FB9" w:rsidRDefault="00D32E9A" w:rsidP="00D32E9A">
      <w:pPr>
        <w:spacing w:after="0" w:line="240" w:lineRule="auto"/>
        <w:ind w:left="737"/>
        <w:rPr>
          <w:rFonts w:ascii="Verdana" w:hAnsi="Verdana"/>
          <w:sz w:val="20"/>
          <w:szCs w:val="20"/>
        </w:rPr>
      </w:pPr>
      <w:r w:rsidRPr="00CD7FB9">
        <w:rPr>
          <w:rFonts w:ascii="Verdana" w:hAnsi="Verdana"/>
          <w:sz w:val="20"/>
          <w:szCs w:val="20"/>
        </w:rPr>
        <w:t xml:space="preserve">Voor de tweede bewonerskaart wordt een retributie van </w:t>
      </w:r>
      <w:r w:rsidRPr="00CD7FB9">
        <w:rPr>
          <w:rFonts w:ascii="Verdana" w:hAnsi="Verdana"/>
          <w:b/>
          <w:sz w:val="20"/>
          <w:szCs w:val="20"/>
        </w:rPr>
        <w:t xml:space="preserve">€ </w:t>
      </w:r>
      <w:r w:rsidRPr="00CD7FB9">
        <w:rPr>
          <w:rFonts w:ascii="Verdana" w:hAnsi="Verdana"/>
          <w:b/>
          <w:bCs/>
          <w:sz w:val="20"/>
          <w:szCs w:val="20"/>
        </w:rPr>
        <w:t>25,00</w:t>
      </w:r>
      <w:r w:rsidRPr="00CD7FB9">
        <w:rPr>
          <w:rFonts w:ascii="Verdana" w:hAnsi="Verdana"/>
          <w:sz w:val="20"/>
          <w:szCs w:val="20"/>
        </w:rPr>
        <w:t xml:space="preserve"> aangerekend.</w:t>
      </w:r>
    </w:p>
    <w:p w:rsidR="00D32E9A" w:rsidRPr="00CD7FB9" w:rsidRDefault="00D32E9A" w:rsidP="00D32E9A">
      <w:pPr>
        <w:spacing w:after="0" w:line="240" w:lineRule="auto"/>
        <w:ind w:left="737"/>
        <w:rPr>
          <w:rFonts w:ascii="Verdana" w:hAnsi="Verdana"/>
          <w:sz w:val="16"/>
          <w:szCs w:val="16"/>
        </w:rPr>
      </w:pPr>
    </w:p>
    <w:p w:rsidR="00D32E9A" w:rsidRPr="00CD7FB9" w:rsidRDefault="00D32E9A" w:rsidP="00D32E9A">
      <w:pPr>
        <w:spacing w:after="0" w:line="240" w:lineRule="auto"/>
        <w:ind w:left="737"/>
        <w:rPr>
          <w:rFonts w:ascii="Verdana" w:hAnsi="Verdana"/>
          <w:sz w:val="20"/>
          <w:szCs w:val="20"/>
          <w:u w:val="single"/>
        </w:rPr>
      </w:pPr>
      <w:r w:rsidRPr="00CD7FB9">
        <w:rPr>
          <w:rFonts w:ascii="Verdana" w:hAnsi="Verdana"/>
          <w:sz w:val="20"/>
          <w:szCs w:val="20"/>
          <w:u w:val="single"/>
        </w:rPr>
        <w:t>Artikel 6</w:t>
      </w:r>
    </w:p>
    <w:p w:rsidR="00D32E9A" w:rsidRPr="00CD7FB9" w:rsidRDefault="00D32E9A" w:rsidP="00D32E9A">
      <w:pPr>
        <w:spacing w:after="0" w:line="240" w:lineRule="auto"/>
        <w:ind w:left="737"/>
        <w:rPr>
          <w:rFonts w:ascii="Verdana" w:hAnsi="Verdana"/>
          <w:sz w:val="20"/>
          <w:szCs w:val="20"/>
        </w:rPr>
      </w:pPr>
      <w:r w:rsidRPr="00CD7FB9">
        <w:rPr>
          <w:rFonts w:ascii="Verdana" w:hAnsi="Verdana"/>
          <w:sz w:val="20"/>
          <w:szCs w:val="20"/>
        </w:rPr>
        <w:t>De gebruiker zal geen bezwaar kunnen indienen, wanneer hij niettegenstaande afgifte van de kaart, toch niet mag parkeren, om reden vreemd aan de wil van het bestuur, ingeval van werken, of in geval van verplichte evacuatie van het voertuig bij politiebevel.</w:t>
      </w:r>
    </w:p>
    <w:p w:rsidR="00D32E9A" w:rsidRPr="00CD7FB9" w:rsidRDefault="00D32E9A" w:rsidP="00D32E9A">
      <w:pPr>
        <w:spacing w:after="0" w:line="240" w:lineRule="auto"/>
        <w:ind w:left="737"/>
        <w:rPr>
          <w:rFonts w:ascii="Verdana" w:hAnsi="Verdana"/>
          <w:sz w:val="16"/>
          <w:szCs w:val="16"/>
        </w:rPr>
      </w:pPr>
    </w:p>
    <w:p w:rsidR="00D32E9A" w:rsidRPr="00CD7FB9" w:rsidRDefault="00D32E9A" w:rsidP="00D32E9A">
      <w:pPr>
        <w:spacing w:after="0" w:line="240" w:lineRule="auto"/>
        <w:ind w:left="737"/>
        <w:rPr>
          <w:rFonts w:ascii="Verdana" w:hAnsi="Verdana"/>
          <w:sz w:val="20"/>
          <w:szCs w:val="20"/>
          <w:u w:val="single"/>
        </w:rPr>
      </w:pPr>
      <w:r w:rsidRPr="00CD7FB9">
        <w:rPr>
          <w:rFonts w:ascii="Verdana" w:hAnsi="Verdana"/>
          <w:sz w:val="20"/>
          <w:szCs w:val="20"/>
          <w:u w:val="single"/>
        </w:rPr>
        <w:t>Artikel 7</w:t>
      </w:r>
    </w:p>
    <w:p w:rsidR="00D32E9A" w:rsidRPr="00CD7FB9" w:rsidRDefault="00D32E9A" w:rsidP="00D32E9A">
      <w:pPr>
        <w:spacing w:after="0" w:line="240" w:lineRule="auto"/>
        <w:ind w:left="737"/>
        <w:rPr>
          <w:rFonts w:ascii="Verdana" w:hAnsi="Verdana"/>
          <w:sz w:val="20"/>
          <w:szCs w:val="20"/>
        </w:rPr>
      </w:pPr>
      <w:r w:rsidRPr="00CD7FB9">
        <w:rPr>
          <w:rFonts w:ascii="Verdana" w:hAnsi="Verdana"/>
          <w:sz w:val="20"/>
          <w:szCs w:val="20"/>
        </w:rPr>
        <w:t>De digitale parkeerkaart wordt afgeleverd door ‘ILV Parkeren Regio Kortrijk’.</w:t>
      </w:r>
    </w:p>
    <w:p w:rsidR="00D32E9A" w:rsidRPr="00CD7FB9" w:rsidRDefault="00D32E9A" w:rsidP="00D32E9A">
      <w:pPr>
        <w:spacing w:after="0" w:line="240" w:lineRule="auto"/>
        <w:ind w:left="737"/>
        <w:rPr>
          <w:rFonts w:ascii="Verdana" w:hAnsi="Verdana"/>
          <w:sz w:val="16"/>
          <w:szCs w:val="16"/>
        </w:rPr>
      </w:pPr>
    </w:p>
    <w:p w:rsidR="00D32E9A" w:rsidRPr="00CD7FB9" w:rsidRDefault="00D32E9A" w:rsidP="00D32E9A">
      <w:pPr>
        <w:spacing w:after="0" w:line="240" w:lineRule="auto"/>
        <w:ind w:left="737"/>
        <w:rPr>
          <w:rFonts w:ascii="Verdana" w:hAnsi="Verdana"/>
          <w:sz w:val="20"/>
          <w:szCs w:val="20"/>
          <w:u w:val="single"/>
        </w:rPr>
      </w:pPr>
      <w:r w:rsidRPr="00CD7FB9">
        <w:rPr>
          <w:rFonts w:ascii="Verdana" w:hAnsi="Verdana"/>
          <w:sz w:val="20"/>
          <w:szCs w:val="20"/>
          <w:u w:val="single"/>
        </w:rPr>
        <w:t>Artikel 8</w:t>
      </w:r>
    </w:p>
    <w:p w:rsidR="00D32E9A" w:rsidRPr="00CD7FB9" w:rsidRDefault="00D32E9A" w:rsidP="00D32E9A">
      <w:pPr>
        <w:spacing w:after="0" w:line="240" w:lineRule="auto"/>
        <w:ind w:left="993" w:hanging="256"/>
        <w:rPr>
          <w:rFonts w:ascii="Verdana" w:hAnsi="Verdana"/>
          <w:sz w:val="20"/>
          <w:szCs w:val="20"/>
        </w:rPr>
      </w:pPr>
      <w:r w:rsidRPr="00CD7FB9">
        <w:rPr>
          <w:rFonts w:ascii="Verdana" w:hAnsi="Verdana"/>
          <w:sz w:val="20"/>
          <w:szCs w:val="20"/>
        </w:rPr>
        <w:t>Misbruik van de bewonerskaart kan leiden tot intrekking.</w:t>
      </w:r>
    </w:p>
    <w:p w:rsidR="00D32E9A" w:rsidRPr="00CD7FB9" w:rsidRDefault="00D32E9A" w:rsidP="00D32E9A">
      <w:pPr>
        <w:spacing w:after="0" w:line="240" w:lineRule="auto"/>
        <w:ind w:left="737"/>
        <w:rPr>
          <w:rFonts w:ascii="Verdana" w:hAnsi="Verdana"/>
          <w:sz w:val="16"/>
          <w:szCs w:val="16"/>
        </w:rPr>
      </w:pPr>
    </w:p>
    <w:p w:rsidR="002227E6" w:rsidRPr="00CD7FB9" w:rsidRDefault="002227E6">
      <w:pPr>
        <w:spacing w:after="0" w:line="240" w:lineRule="auto"/>
        <w:rPr>
          <w:rFonts w:ascii="Verdana" w:eastAsia="Times New Roman" w:hAnsi="Verdana"/>
          <w:b/>
          <w:bCs/>
          <w:kern w:val="32"/>
          <w:sz w:val="20"/>
          <w:szCs w:val="20"/>
          <w:lang w:val="x-none"/>
        </w:rPr>
      </w:pPr>
    </w:p>
    <w:p w:rsidR="00BA6C4B" w:rsidRPr="00CD7FB9" w:rsidRDefault="00BA6C4B">
      <w:pPr>
        <w:spacing w:after="0" w:line="240" w:lineRule="auto"/>
        <w:rPr>
          <w:rFonts w:ascii="Verdana" w:eastAsia="Times New Roman" w:hAnsi="Verdana"/>
          <w:b/>
          <w:bCs/>
          <w:kern w:val="32"/>
          <w:sz w:val="20"/>
          <w:szCs w:val="20"/>
          <w:lang w:val="x-none"/>
        </w:rPr>
      </w:pPr>
      <w:r w:rsidRPr="00CD7FB9">
        <w:rPr>
          <w:rFonts w:ascii="Verdana" w:hAnsi="Verdana"/>
          <w:sz w:val="20"/>
          <w:szCs w:val="20"/>
        </w:rPr>
        <w:br w:type="page"/>
      </w:r>
    </w:p>
    <w:p w:rsidR="009F3666" w:rsidRPr="00CD7FB9" w:rsidRDefault="009F3666" w:rsidP="009F3666">
      <w:pPr>
        <w:pStyle w:val="Kop1"/>
        <w:numPr>
          <w:ilvl w:val="0"/>
          <w:numId w:val="1"/>
        </w:numPr>
        <w:tabs>
          <w:tab w:val="left" w:pos="567"/>
        </w:tabs>
        <w:spacing w:before="0" w:after="0" w:line="240" w:lineRule="auto"/>
        <w:ind w:left="567" w:hanging="567"/>
        <w:rPr>
          <w:rFonts w:ascii="Verdana" w:hAnsi="Verdana"/>
          <w:sz w:val="20"/>
          <w:szCs w:val="20"/>
        </w:rPr>
      </w:pPr>
      <w:bookmarkStart w:id="16" w:name="_Toc24986933"/>
      <w:r w:rsidRPr="00CD7FB9">
        <w:rPr>
          <w:rFonts w:ascii="Verdana" w:hAnsi="Verdana"/>
          <w:sz w:val="20"/>
          <w:szCs w:val="20"/>
        </w:rPr>
        <w:lastRenderedPageBreak/>
        <w:t>Retributie op de vergunning voor de exploitatie van een dienst voor individueel bezoldigd personenvervoer:</w:t>
      </w:r>
      <w:bookmarkEnd w:id="16"/>
    </w:p>
    <w:p w:rsidR="009F3666" w:rsidRPr="00CD7FB9" w:rsidRDefault="009F3666" w:rsidP="001C52AD">
      <w:pPr>
        <w:spacing w:after="0" w:line="240" w:lineRule="auto"/>
        <w:ind w:left="1276" w:hanging="539"/>
        <w:rPr>
          <w:rFonts w:ascii="Verdana" w:hAnsi="Verdana"/>
          <w:sz w:val="16"/>
          <w:szCs w:val="16"/>
        </w:rPr>
      </w:pPr>
    </w:p>
    <w:p w:rsidR="009F3666" w:rsidRPr="00CD7FB9" w:rsidRDefault="009F3666" w:rsidP="009F3666">
      <w:pPr>
        <w:spacing w:after="0" w:line="240" w:lineRule="auto"/>
        <w:ind w:left="1276" w:hanging="539"/>
        <w:rPr>
          <w:rFonts w:ascii="Verdana" w:hAnsi="Verdana"/>
          <w:sz w:val="20"/>
          <w:szCs w:val="20"/>
        </w:rPr>
      </w:pPr>
      <w:r w:rsidRPr="00CD7FB9">
        <w:rPr>
          <w:rFonts w:ascii="Verdana" w:hAnsi="Verdana"/>
          <w:sz w:val="20"/>
          <w:szCs w:val="20"/>
        </w:rPr>
        <w:t>§ 1. De vergunningen die uitgereikt worden voor de exploitatie van een dienst voor individueel bezoldigd personenvervoer geven in de gemeente waar de exploitatiezetel is gevestigd aanleiding tot een jaarlijkse gemeenteretributie ten laste van de natuurlijke persoon of rechtspersoon die houder is van de vergunning.</w:t>
      </w:r>
    </w:p>
    <w:p w:rsidR="009F3666" w:rsidRPr="00CD7FB9" w:rsidRDefault="009F3666" w:rsidP="009F3666">
      <w:pPr>
        <w:spacing w:after="0" w:line="240" w:lineRule="auto"/>
        <w:ind w:left="1276" w:hanging="539"/>
        <w:rPr>
          <w:rFonts w:ascii="Verdana" w:hAnsi="Verdana"/>
          <w:sz w:val="16"/>
          <w:szCs w:val="16"/>
        </w:rPr>
      </w:pPr>
    </w:p>
    <w:p w:rsidR="009F3666" w:rsidRPr="00CD7FB9" w:rsidRDefault="009F3666" w:rsidP="009F3666">
      <w:pPr>
        <w:spacing w:after="0" w:line="240" w:lineRule="auto"/>
        <w:ind w:left="1276" w:hanging="539"/>
        <w:rPr>
          <w:rFonts w:ascii="Verdana" w:hAnsi="Verdana"/>
          <w:sz w:val="20"/>
          <w:szCs w:val="20"/>
        </w:rPr>
      </w:pPr>
      <w:r w:rsidRPr="00CD7FB9">
        <w:rPr>
          <w:rFonts w:ascii="Verdana" w:hAnsi="Verdana"/>
          <w:sz w:val="20"/>
          <w:szCs w:val="20"/>
        </w:rPr>
        <w:t xml:space="preserve">§ 2. Het basisbedrag van de retributie voor vergunningen bedraagt </w:t>
      </w:r>
      <w:r w:rsidRPr="00CD7FB9">
        <w:rPr>
          <w:rFonts w:ascii="Verdana" w:hAnsi="Verdana"/>
          <w:b/>
          <w:sz w:val="20"/>
          <w:szCs w:val="20"/>
        </w:rPr>
        <w:t>€ 350,00</w:t>
      </w:r>
      <w:r w:rsidRPr="00CD7FB9">
        <w:rPr>
          <w:rFonts w:ascii="Verdana" w:hAnsi="Verdana"/>
          <w:sz w:val="20"/>
          <w:szCs w:val="20"/>
        </w:rPr>
        <w:t xml:space="preserve"> per jaar en per in de akte van de vergunning vermeld voertuig. De Vlaamse Regering kan dit basisbedrag differentiëren naar beneden tot minimaal </w:t>
      </w:r>
      <w:r w:rsidRPr="00CD7FB9">
        <w:rPr>
          <w:rFonts w:ascii="Verdana" w:hAnsi="Verdana"/>
          <w:b/>
          <w:sz w:val="20"/>
          <w:szCs w:val="20"/>
        </w:rPr>
        <w:t>€ 250,00</w:t>
      </w:r>
      <w:r w:rsidRPr="00CD7FB9">
        <w:rPr>
          <w:rFonts w:ascii="Verdana" w:hAnsi="Verdana"/>
          <w:sz w:val="20"/>
          <w:szCs w:val="20"/>
        </w:rPr>
        <w:t>, op basis van de parameters bepaald door de Vlaamse Regering.</w:t>
      </w:r>
    </w:p>
    <w:p w:rsidR="009F3666" w:rsidRPr="00CD7FB9" w:rsidRDefault="009F3666" w:rsidP="009F3666">
      <w:pPr>
        <w:spacing w:after="0" w:line="240" w:lineRule="auto"/>
        <w:ind w:left="1276" w:hanging="539"/>
        <w:rPr>
          <w:rFonts w:ascii="Verdana" w:hAnsi="Verdana"/>
          <w:sz w:val="16"/>
          <w:szCs w:val="16"/>
        </w:rPr>
      </w:pPr>
    </w:p>
    <w:p w:rsidR="009F3666" w:rsidRPr="00CD7FB9" w:rsidRDefault="009F3666" w:rsidP="009F3666">
      <w:pPr>
        <w:spacing w:after="0" w:line="240" w:lineRule="auto"/>
        <w:ind w:left="1276" w:hanging="539"/>
        <w:rPr>
          <w:rFonts w:ascii="Verdana" w:hAnsi="Verdana"/>
          <w:sz w:val="20"/>
          <w:szCs w:val="20"/>
        </w:rPr>
      </w:pPr>
      <w:r w:rsidRPr="00CD7FB9">
        <w:rPr>
          <w:rFonts w:ascii="Verdana" w:hAnsi="Verdana"/>
          <w:sz w:val="20"/>
          <w:szCs w:val="20"/>
        </w:rPr>
        <w:t>De natuurlijke persoon of rechtspersoon die houder is van de vergunning betaalt voor de vergunning een jaarlijkse gemeenteretributie, overeenkomstig artikel 8, §1,van het decreet van 29 maart 2019. Het basisbedrag, vermeld in artikel 8, §2,van het voormelde decreet, bedraagt:</w:t>
      </w:r>
    </w:p>
    <w:p w:rsidR="009F3666" w:rsidRPr="00CD7FB9" w:rsidRDefault="009F3666" w:rsidP="009F3666">
      <w:pPr>
        <w:spacing w:after="0" w:line="240" w:lineRule="auto"/>
        <w:ind w:left="1276" w:hanging="539"/>
        <w:rPr>
          <w:rFonts w:ascii="Verdana" w:hAnsi="Verdana"/>
          <w:sz w:val="16"/>
          <w:szCs w:val="16"/>
        </w:rPr>
      </w:pPr>
    </w:p>
    <w:p w:rsidR="009F3666" w:rsidRPr="00CD7FB9" w:rsidRDefault="009F3666" w:rsidP="009F3666">
      <w:pPr>
        <w:spacing w:after="0" w:line="240" w:lineRule="auto"/>
        <w:ind w:left="1276" w:hanging="539"/>
        <w:rPr>
          <w:rFonts w:ascii="Verdana" w:hAnsi="Verdana"/>
          <w:sz w:val="20"/>
          <w:szCs w:val="20"/>
        </w:rPr>
      </w:pPr>
      <w:r w:rsidRPr="00CD7FB9">
        <w:rPr>
          <w:rFonts w:ascii="Verdana" w:hAnsi="Verdana"/>
          <w:sz w:val="20"/>
          <w:szCs w:val="20"/>
        </w:rPr>
        <w:t xml:space="preserve">1° tot 1 januari 2030 : </w:t>
      </w:r>
      <w:r w:rsidRPr="00CD7FB9">
        <w:rPr>
          <w:rFonts w:ascii="Verdana" w:hAnsi="Verdana"/>
          <w:b/>
          <w:sz w:val="20"/>
          <w:szCs w:val="20"/>
        </w:rPr>
        <w:t>€ 250,00</w:t>
      </w:r>
      <w:r w:rsidRPr="00CD7FB9">
        <w:rPr>
          <w:rFonts w:ascii="Verdana" w:hAnsi="Verdana"/>
          <w:sz w:val="20"/>
          <w:szCs w:val="20"/>
        </w:rPr>
        <w:t xml:space="preserve"> voor zero-emissievoertuigen;</w:t>
      </w:r>
    </w:p>
    <w:p w:rsidR="009F3666" w:rsidRPr="00CD7FB9" w:rsidRDefault="009F3666" w:rsidP="009F3666">
      <w:pPr>
        <w:spacing w:after="0" w:line="240" w:lineRule="auto"/>
        <w:ind w:left="1276" w:hanging="539"/>
        <w:rPr>
          <w:rFonts w:ascii="Verdana" w:hAnsi="Verdana"/>
          <w:sz w:val="20"/>
          <w:szCs w:val="20"/>
        </w:rPr>
      </w:pPr>
      <w:r w:rsidRPr="00CD7FB9">
        <w:rPr>
          <w:rFonts w:ascii="Verdana" w:hAnsi="Verdana"/>
          <w:sz w:val="20"/>
          <w:szCs w:val="20"/>
        </w:rPr>
        <w:t xml:space="preserve">2° tot 1 januari 2025 : </w:t>
      </w:r>
      <w:r w:rsidRPr="00CD7FB9">
        <w:rPr>
          <w:rFonts w:ascii="Verdana" w:hAnsi="Verdana"/>
          <w:b/>
          <w:sz w:val="20"/>
          <w:szCs w:val="20"/>
        </w:rPr>
        <w:t>€ 250,00</w:t>
      </w:r>
      <w:r w:rsidRPr="00CD7FB9">
        <w:rPr>
          <w:rFonts w:ascii="Verdana" w:hAnsi="Verdana"/>
          <w:sz w:val="20"/>
          <w:szCs w:val="20"/>
        </w:rPr>
        <w:t xml:space="preserve"> voor:</w:t>
      </w:r>
    </w:p>
    <w:p w:rsidR="009F3666" w:rsidRPr="00CD7FB9" w:rsidRDefault="001C52AD" w:rsidP="00671661">
      <w:pPr>
        <w:spacing w:after="0" w:line="240" w:lineRule="auto"/>
        <w:ind w:left="1276" w:hanging="142"/>
        <w:rPr>
          <w:rFonts w:ascii="Verdana" w:hAnsi="Verdana"/>
          <w:sz w:val="20"/>
          <w:szCs w:val="20"/>
        </w:rPr>
      </w:pPr>
      <w:r w:rsidRPr="00CD7FB9">
        <w:rPr>
          <w:rFonts w:ascii="Verdana" w:hAnsi="Verdana"/>
          <w:sz w:val="20"/>
          <w:szCs w:val="20"/>
        </w:rPr>
        <w:t>voertuigen m</w:t>
      </w:r>
      <w:r w:rsidR="009F3666" w:rsidRPr="00CD7FB9">
        <w:rPr>
          <w:rFonts w:ascii="Verdana" w:hAnsi="Verdana"/>
          <w:sz w:val="20"/>
          <w:szCs w:val="20"/>
        </w:rPr>
        <w:t>et een ecoscore van minstens 74;</w:t>
      </w:r>
    </w:p>
    <w:p w:rsidR="009F3666" w:rsidRPr="00CD7FB9" w:rsidRDefault="009F3666" w:rsidP="00671661">
      <w:pPr>
        <w:spacing w:after="0" w:line="240" w:lineRule="auto"/>
        <w:ind w:left="1276" w:hanging="142"/>
        <w:rPr>
          <w:rFonts w:ascii="Verdana" w:hAnsi="Verdana"/>
          <w:sz w:val="20"/>
          <w:szCs w:val="20"/>
        </w:rPr>
      </w:pPr>
      <w:r w:rsidRPr="00CD7FB9">
        <w:rPr>
          <w:rFonts w:ascii="Verdana" w:hAnsi="Verdana"/>
          <w:sz w:val="20"/>
          <w:szCs w:val="20"/>
        </w:rPr>
        <w:t>voertuigen met vijf zitplaatsen met een ecoscore</w:t>
      </w:r>
      <w:r w:rsidR="001C52AD" w:rsidRPr="00CD7FB9">
        <w:rPr>
          <w:rFonts w:ascii="Verdana" w:hAnsi="Verdana"/>
          <w:sz w:val="20"/>
          <w:szCs w:val="20"/>
        </w:rPr>
        <w:t xml:space="preserve"> van minstens 71</w:t>
      </w:r>
      <w:r w:rsidRPr="00CD7FB9">
        <w:rPr>
          <w:rFonts w:ascii="Verdana" w:hAnsi="Verdana"/>
          <w:sz w:val="20"/>
          <w:szCs w:val="20"/>
        </w:rPr>
        <w:t>;</w:t>
      </w:r>
    </w:p>
    <w:p w:rsidR="009F3666" w:rsidRPr="00CD7FB9" w:rsidRDefault="001C52AD" w:rsidP="00671661">
      <w:pPr>
        <w:spacing w:after="0" w:line="240" w:lineRule="auto"/>
        <w:ind w:left="1276" w:hanging="142"/>
        <w:rPr>
          <w:rFonts w:ascii="Verdana" w:hAnsi="Verdana"/>
          <w:sz w:val="20"/>
          <w:szCs w:val="20"/>
        </w:rPr>
      </w:pPr>
      <w:r w:rsidRPr="00CD7FB9">
        <w:rPr>
          <w:rFonts w:ascii="Verdana" w:hAnsi="Verdana"/>
          <w:sz w:val="20"/>
          <w:szCs w:val="20"/>
        </w:rPr>
        <w:t xml:space="preserve">voertuigen met meer dan vijf zitplaatsen </w:t>
      </w:r>
      <w:r w:rsidR="009F3666" w:rsidRPr="00CD7FB9">
        <w:rPr>
          <w:rFonts w:ascii="Verdana" w:hAnsi="Verdana"/>
          <w:sz w:val="20"/>
          <w:szCs w:val="20"/>
        </w:rPr>
        <w:t xml:space="preserve">met een ecoscore </w:t>
      </w:r>
      <w:r w:rsidRPr="00CD7FB9">
        <w:rPr>
          <w:rFonts w:ascii="Verdana" w:hAnsi="Verdana"/>
          <w:sz w:val="20"/>
          <w:szCs w:val="20"/>
        </w:rPr>
        <w:t>van minstens 61</w:t>
      </w:r>
      <w:r w:rsidR="009F3666" w:rsidRPr="00CD7FB9">
        <w:rPr>
          <w:rFonts w:ascii="Verdana" w:hAnsi="Verdana"/>
          <w:sz w:val="20"/>
          <w:szCs w:val="20"/>
        </w:rPr>
        <w:t>;</w:t>
      </w:r>
    </w:p>
    <w:p w:rsidR="001C52AD" w:rsidRPr="00CD7FB9" w:rsidRDefault="001C52AD" w:rsidP="00671661">
      <w:pPr>
        <w:spacing w:after="0" w:line="240" w:lineRule="auto"/>
        <w:ind w:left="1276" w:hanging="142"/>
        <w:rPr>
          <w:rFonts w:ascii="Verdana" w:hAnsi="Verdana"/>
          <w:sz w:val="20"/>
          <w:szCs w:val="20"/>
        </w:rPr>
      </w:pPr>
      <w:r w:rsidRPr="00CD7FB9">
        <w:rPr>
          <w:rFonts w:ascii="Verdana" w:hAnsi="Verdana"/>
          <w:sz w:val="20"/>
          <w:szCs w:val="20"/>
        </w:rPr>
        <w:t>voertuigen met meer dan vijf zitplaatsen die voldoen aan de definitie van een minibus, vermeld in artikel 1, §2, 48, van het voormelde koninklijk besluit</w:t>
      </w:r>
    </w:p>
    <w:p w:rsidR="009F3666" w:rsidRPr="00CD7FB9" w:rsidRDefault="009F3666" w:rsidP="001C52AD">
      <w:pPr>
        <w:spacing w:after="0" w:line="240" w:lineRule="auto"/>
        <w:ind w:left="1276" w:hanging="539"/>
        <w:rPr>
          <w:rFonts w:ascii="Verdana" w:hAnsi="Verdana"/>
          <w:sz w:val="20"/>
          <w:szCs w:val="20"/>
        </w:rPr>
      </w:pPr>
      <w:r w:rsidRPr="00CD7FB9">
        <w:rPr>
          <w:rFonts w:ascii="Verdana" w:hAnsi="Verdana"/>
          <w:sz w:val="20"/>
          <w:szCs w:val="20"/>
        </w:rPr>
        <w:t xml:space="preserve">3° </w:t>
      </w:r>
      <w:r w:rsidRPr="00CD7FB9">
        <w:rPr>
          <w:rFonts w:ascii="Verdana" w:hAnsi="Verdana"/>
          <w:b/>
          <w:sz w:val="20"/>
          <w:szCs w:val="20"/>
        </w:rPr>
        <w:t>€ 350,00</w:t>
      </w:r>
      <w:r w:rsidRPr="00CD7FB9">
        <w:rPr>
          <w:rFonts w:ascii="Verdana" w:hAnsi="Verdana"/>
          <w:sz w:val="20"/>
          <w:szCs w:val="20"/>
        </w:rPr>
        <w:t xml:space="preserve"> voor alle andere voertuigen</w:t>
      </w:r>
    </w:p>
    <w:p w:rsidR="009F3666" w:rsidRPr="00CD7FB9" w:rsidRDefault="009F3666" w:rsidP="009F3666">
      <w:pPr>
        <w:spacing w:after="0" w:line="240" w:lineRule="auto"/>
        <w:ind w:left="1276" w:hanging="539"/>
        <w:rPr>
          <w:rFonts w:ascii="Verdana" w:hAnsi="Verdana"/>
          <w:sz w:val="16"/>
          <w:szCs w:val="16"/>
        </w:rPr>
      </w:pPr>
    </w:p>
    <w:p w:rsidR="009F3666" w:rsidRPr="00CD7FB9" w:rsidRDefault="009F3666" w:rsidP="009F3666">
      <w:pPr>
        <w:spacing w:after="0" w:line="240" w:lineRule="auto"/>
        <w:ind w:left="1276" w:hanging="539"/>
        <w:rPr>
          <w:rFonts w:ascii="Verdana" w:hAnsi="Verdana"/>
          <w:sz w:val="20"/>
          <w:szCs w:val="20"/>
        </w:rPr>
      </w:pPr>
      <w:r w:rsidRPr="00CD7FB9">
        <w:rPr>
          <w:rFonts w:ascii="Verdana" w:hAnsi="Verdana"/>
          <w:sz w:val="20"/>
          <w:szCs w:val="20"/>
        </w:rPr>
        <w:t>§ 3. De retributie, vermeld in paragraaf 2, is verschuldigd voor het hele jaar, onafhankelijk van het moment waarop de vergunning wordt afgegeven. De vergunninghouder is de eerste jaarlijkse retributie verschuldigd op het ogenblik van de afgifte van de vergunning en nadien telkens op 1 januari van het kalenderjaar.</w:t>
      </w:r>
    </w:p>
    <w:p w:rsidR="009F3666" w:rsidRPr="00CD7FB9" w:rsidRDefault="009F3666" w:rsidP="001C52AD">
      <w:pPr>
        <w:spacing w:after="0" w:line="240" w:lineRule="auto"/>
        <w:ind w:left="1276" w:hanging="539"/>
        <w:rPr>
          <w:rFonts w:ascii="Verdana" w:hAnsi="Verdana"/>
          <w:sz w:val="16"/>
          <w:szCs w:val="16"/>
        </w:rPr>
      </w:pPr>
    </w:p>
    <w:p w:rsidR="009F3666" w:rsidRPr="00CD7FB9" w:rsidRDefault="009F3666" w:rsidP="001C52AD">
      <w:pPr>
        <w:spacing w:after="0" w:line="240" w:lineRule="auto"/>
        <w:ind w:left="1276" w:hanging="539"/>
        <w:rPr>
          <w:rFonts w:ascii="Verdana" w:hAnsi="Verdana"/>
          <w:sz w:val="20"/>
          <w:szCs w:val="20"/>
        </w:rPr>
      </w:pPr>
      <w:r w:rsidRPr="00CD7FB9">
        <w:rPr>
          <w:rFonts w:ascii="Verdana" w:hAnsi="Verdana"/>
          <w:sz w:val="20"/>
          <w:szCs w:val="20"/>
        </w:rPr>
        <w:t>De vermindering van het aantal voertuigen of de opschorting van de exploitatie met een of meer voertuigen geeft geen aanleiding tot een retributieteruggave. Dit geldt eveneens voor de schorsing of de intrekking van een vergunning of het buiten werking stellen van een of meer voertuigen voor welke reden dan ook.</w:t>
      </w:r>
    </w:p>
    <w:p w:rsidR="009F3666" w:rsidRPr="00CD7FB9" w:rsidRDefault="009F3666" w:rsidP="009F3666">
      <w:pPr>
        <w:spacing w:after="0" w:line="240" w:lineRule="auto"/>
        <w:ind w:left="1276" w:hanging="539"/>
        <w:rPr>
          <w:rFonts w:ascii="Verdana" w:hAnsi="Verdana"/>
          <w:sz w:val="16"/>
          <w:szCs w:val="16"/>
        </w:rPr>
      </w:pPr>
    </w:p>
    <w:p w:rsidR="009F3666" w:rsidRPr="00CD7FB9" w:rsidRDefault="009F3666" w:rsidP="009F3666">
      <w:pPr>
        <w:spacing w:after="0" w:line="240" w:lineRule="auto"/>
        <w:ind w:left="1276" w:hanging="539"/>
        <w:rPr>
          <w:rFonts w:ascii="Verdana" w:hAnsi="Verdana"/>
          <w:sz w:val="20"/>
          <w:szCs w:val="20"/>
        </w:rPr>
      </w:pPr>
      <w:r w:rsidRPr="00CD7FB9">
        <w:rPr>
          <w:rFonts w:ascii="Verdana" w:hAnsi="Verdana"/>
          <w:sz w:val="20"/>
          <w:szCs w:val="20"/>
        </w:rPr>
        <w:t>§ 4. Het bedrag, vermeld in paragraaf 2, wordt aangepast volgens de schommelingen van het indexcijfer van de consumptieprijzen. Deze aanpassing gebeurt door middel van de coëfficiënt die wordt bekomen door het indexcijfer van de maand december van het jaar voorafgaand aan het belastingjaar te delen door het indexcijfer van de maand december van het jaar voorafgaand aan de inwerkingtreding van het decreet betreffende het individueel bezoldigd personenvervoer.</w:t>
      </w:r>
    </w:p>
    <w:p w:rsidR="009F3666" w:rsidRPr="00CD7FB9" w:rsidRDefault="009F3666" w:rsidP="009F3666">
      <w:pPr>
        <w:spacing w:after="0" w:line="240" w:lineRule="auto"/>
        <w:ind w:left="1276" w:hanging="539"/>
        <w:rPr>
          <w:rFonts w:ascii="Verdana" w:hAnsi="Verdana"/>
          <w:sz w:val="16"/>
          <w:szCs w:val="16"/>
        </w:rPr>
      </w:pPr>
    </w:p>
    <w:p w:rsidR="009F3666" w:rsidRPr="00CD7FB9" w:rsidRDefault="009F3666" w:rsidP="009F3666">
      <w:pPr>
        <w:spacing w:after="0" w:line="240" w:lineRule="auto"/>
        <w:ind w:left="1276" w:hanging="539"/>
        <w:rPr>
          <w:rFonts w:ascii="Verdana" w:hAnsi="Verdana"/>
          <w:sz w:val="20"/>
          <w:szCs w:val="20"/>
        </w:rPr>
      </w:pPr>
      <w:r w:rsidRPr="00CD7FB9">
        <w:rPr>
          <w:rFonts w:ascii="Verdana" w:hAnsi="Verdana"/>
          <w:sz w:val="20"/>
          <w:szCs w:val="20"/>
        </w:rPr>
        <w:t>§ 5. De Vlaamse Regering kan de innings- en bezwaarprocedure van de in dit artikel vermelde retributies nader bepalen.</w:t>
      </w:r>
    </w:p>
    <w:p w:rsidR="009F3666" w:rsidRPr="00CD7FB9" w:rsidRDefault="009F3666" w:rsidP="009F3666">
      <w:pPr>
        <w:spacing w:after="0" w:line="240" w:lineRule="auto"/>
        <w:ind w:left="1276" w:hanging="539"/>
        <w:rPr>
          <w:rFonts w:ascii="Verdana" w:hAnsi="Verdana"/>
          <w:sz w:val="20"/>
          <w:szCs w:val="20"/>
        </w:rPr>
      </w:pPr>
    </w:p>
    <w:p w:rsidR="009D5230" w:rsidRPr="00CD7FB9" w:rsidRDefault="009D5230">
      <w:pPr>
        <w:spacing w:after="0" w:line="240" w:lineRule="auto"/>
        <w:rPr>
          <w:rFonts w:ascii="Verdana" w:eastAsia="Times New Roman" w:hAnsi="Verdana"/>
          <w:b/>
          <w:bCs/>
          <w:kern w:val="32"/>
          <w:sz w:val="20"/>
          <w:szCs w:val="20"/>
          <w:lang w:val="x-none"/>
        </w:rPr>
      </w:pPr>
      <w:r w:rsidRPr="00CD7FB9">
        <w:rPr>
          <w:rFonts w:ascii="Verdana" w:hAnsi="Verdana"/>
          <w:sz w:val="20"/>
          <w:szCs w:val="20"/>
        </w:rPr>
        <w:br w:type="page"/>
      </w:r>
    </w:p>
    <w:p w:rsidR="009F3666" w:rsidRPr="00CD7FB9" w:rsidRDefault="009F3666" w:rsidP="001C52AD">
      <w:pPr>
        <w:pStyle w:val="Kop1"/>
        <w:numPr>
          <w:ilvl w:val="0"/>
          <w:numId w:val="1"/>
        </w:numPr>
        <w:tabs>
          <w:tab w:val="left" w:pos="567"/>
        </w:tabs>
        <w:spacing w:before="0" w:after="0" w:line="240" w:lineRule="auto"/>
        <w:ind w:left="567" w:hanging="567"/>
        <w:rPr>
          <w:rFonts w:ascii="Verdana" w:hAnsi="Verdana"/>
          <w:sz w:val="20"/>
          <w:szCs w:val="20"/>
        </w:rPr>
      </w:pPr>
      <w:bookmarkStart w:id="17" w:name="_Toc24986934"/>
      <w:r w:rsidRPr="00CD7FB9">
        <w:rPr>
          <w:rFonts w:ascii="Verdana" w:hAnsi="Verdana"/>
          <w:sz w:val="20"/>
          <w:szCs w:val="20"/>
        </w:rPr>
        <w:lastRenderedPageBreak/>
        <w:t>Retributie op het afleveren van een bestuurderspas</w:t>
      </w:r>
      <w:bookmarkEnd w:id="17"/>
    </w:p>
    <w:p w:rsidR="001C52AD" w:rsidRPr="00CD7FB9" w:rsidRDefault="001C52AD" w:rsidP="001C52AD">
      <w:pPr>
        <w:spacing w:after="0" w:line="240" w:lineRule="auto"/>
        <w:ind w:left="1276" w:hanging="539"/>
        <w:rPr>
          <w:rFonts w:ascii="Verdana" w:hAnsi="Verdana"/>
          <w:sz w:val="16"/>
          <w:szCs w:val="16"/>
        </w:rPr>
      </w:pPr>
    </w:p>
    <w:p w:rsidR="009F3666" w:rsidRPr="00CD7FB9" w:rsidRDefault="009F3666" w:rsidP="001C52AD">
      <w:pPr>
        <w:spacing w:after="0" w:line="240" w:lineRule="auto"/>
        <w:ind w:left="737"/>
        <w:rPr>
          <w:rFonts w:ascii="Verdana" w:hAnsi="Verdana"/>
          <w:sz w:val="20"/>
          <w:szCs w:val="20"/>
        </w:rPr>
      </w:pPr>
      <w:r w:rsidRPr="00CD7FB9">
        <w:rPr>
          <w:rFonts w:ascii="Verdana" w:hAnsi="Verdana"/>
          <w:sz w:val="20"/>
          <w:szCs w:val="20"/>
        </w:rPr>
        <w:t>Elke bestuurder die diensten van individueel bezoldigd personenvervoer aanbiedt, dient in het bezit te zijn van een bestuurderspas.</w:t>
      </w:r>
    </w:p>
    <w:p w:rsidR="00BA6C4B" w:rsidRPr="00CD7FB9" w:rsidRDefault="00BA6C4B" w:rsidP="001C52AD">
      <w:pPr>
        <w:spacing w:after="0" w:line="240" w:lineRule="auto"/>
        <w:ind w:left="737"/>
        <w:rPr>
          <w:rFonts w:ascii="Verdana" w:hAnsi="Verdana"/>
          <w:sz w:val="16"/>
          <w:szCs w:val="16"/>
        </w:rPr>
      </w:pPr>
    </w:p>
    <w:p w:rsidR="009F3666" w:rsidRPr="00CD7FB9" w:rsidRDefault="009F3666" w:rsidP="001C52AD">
      <w:pPr>
        <w:spacing w:after="0" w:line="240" w:lineRule="auto"/>
        <w:ind w:left="737"/>
        <w:rPr>
          <w:rFonts w:ascii="Verdana" w:hAnsi="Verdana"/>
          <w:sz w:val="20"/>
          <w:szCs w:val="20"/>
        </w:rPr>
      </w:pPr>
      <w:r w:rsidRPr="00CD7FB9">
        <w:rPr>
          <w:rFonts w:ascii="Verdana" w:hAnsi="Verdana"/>
          <w:sz w:val="20"/>
          <w:szCs w:val="20"/>
        </w:rPr>
        <w:t>De bestuurderspas wordt afgeleverd tegen de betaling van een retributie en heeft een geldigheidsduur van vijf jaar.</w:t>
      </w:r>
    </w:p>
    <w:p w:rsidR="00BA6C4B" w:rsidRPr="00CD7FB9" w:rsidRDefault="00BA6C4B" w:rsidP="001C52AD">
      <w:pPr>
        <w:spacing w:after="0" w:line="240" w:lineRule="auto"/>
        <w:ind w:left="737"/>
        <w:rPr>
          <w:rFonts w:ascii="Verdana" w:hAnsi="Verdana"/>
          <w:sz w:val="16"/>
          <w:szCs w:val="16"/>
        </w:rPr>
      </w:pPr>
    </w:p>
    <w:p w:rsidR="009F3666" w:rsidRPr="00CD7FB9" w:rsidRDefault="009F3666" w:rsidP="001C52AD">
      <w:pPr>
        <w:spacing w:after="0" w:line="240" w:lineRule="auto"/>
        <w:ind w:left="737"/>
        <w:rPr>
          <w:rFonts w:ascii="Verdana" w:hAnsi="Verdana"/>
          <w:sz w:val="20"/>
          <w:szCs w:val="20"/>
        </w:rPr>
      </w:pPr>
      <w:r w:rsidRPr="00CD7FB9">
        <w:rPr>
          <w:rFonts w:ascii="Verdana" w:hAnsi="Verdana"/>
          <w:sz w:val="20"/>
          <w:szCs w:val="20"/>
        </w:rPr>
        <w:t>De bestuurderspas is persoonlijk en onoverdraagbaar.</w:t>
      </w:r>
    </w:p>
    <w:p w:rsidR="00BA6C4B" w:rsidRPr="00CD7FB9" w:rsidRDefault="00BA6C4B" w:rsidP="001C52AD">
      <w:pPr>
        <w:spacing w:after="0" w:line="240" w:lineRule="auto"/>
        <w:ind w:left="737"/>
        <w:rPr>
          <w:rFonts w:ascii="Verdana" w:hAnsi="Verdana"/>
          <w:sz w:val="16"/>
          <w:szCs w:val="16"/>
        </w:rPr>
      </w:pPr>
    </w:p>
    <w:p w:rsidR="009F3666" w:rsidRPr="00CD7FB9" w:rsidRDefault="009F3666" w:rsidP="001C52AD">
      <w:pPr>
        <w:spacing w:after="0" w:line="240" w:lineRule="auto"/>
        <w:ind w:left="737"/>
        <w:rPr>
          <w:rFonts w:ascii="Verdana" w:hAnsi="Verdana"/>
          <w:sz w:val="20"/>
          <w:szCs w:val="20"/>
        </w:rPr>
      </w:pPr>
      <w:r w:rsidRPr="00CD7FB9">
        <w:rPr>
          <w:rFonts w:ascii="Verdana" w:hAnsi="Verdana"/>
          <w:sz w:val="20"/>
          <w:szCs w:val="20"/>
        </w:rPr>
        <w:t xml:space="preserve">Conform artikel 17 van het decreet van 29 maart 2019 betaalt de aanvrager een retributie van </w:t>
      </w:r>
      <w:r w:rsidRPr="00CD7FB9">
        <w:rPr>
          <w:rFonts w:ascii="Verdana" w:hAnsi="Verdana"/>
          <w:b/>
          <w:sz w:val="20"/>
          <w:szCs w:val="20"/>
        </w:rPr>
        <w:t>€ 20,00</w:t>
      </w:r>
      <w:r w:rsidRPr="00CD7FB9">
        <w:rPr>
          <w:rFonts w:ascii="Verdana" w:hAnsi="Verdana"/>
          <w:sz w:val="20"/>
          <w:szCs w:val="20"/>
        </w:rPr>
        <w:t xml:space="preserve"> voordat de bestuurderspas wordt uitgereikt.</w:t>
      </w:r>
    </w:p>
    <w:p w:rsidR="00BA6C4B" w:rsidRPr="00CD7FB9" w:rsidRDefault="00BA6C4B" w:rsidP="001C52AD">
      <w:pPr>
        <w:spacing w:after="0" w:line="240" w:lineRule="auto"/>
        <w:ind w:left="737"/>
        <w:rPr>
          <w:rFonts w:ascii="Verdana" w:hAnsi="Verdana"/>
          <w:sz w:val="16"/>
          <w:szCs w:val="16"/>
        </w:rPr>
      </w:pPr>
    </w:p>
    <w:p w:rsidR="009F3666" w:rsidRPr="00CD7FB9" w:rsidRDefault="009F3666" w:rsidP="001C52AD">
      <w:pPr>
        <w:spacing w:after="0" w:line="240" w:lineRule="auto"/>
        <w:ind w:left="737"/>
        <w:rPr>
          <w:rFonts w:ascii="Verdana" w:hAnsi="Verdana"/>
          <w:sz w:val="20"/>
          <w:szCs w:val="20"/>
        </w:rPr>
      </w:pPr>
      <w:r w:rsidRPr="00CD7FB9">
        <w:rPr>
          <w:rFonts w:ascii="Verdana" w:hAnsi="Verdana"/>
          <w:sz w:val="20"/>
          <w:szCs w:val="20"/>
        </w:rPr>
        <w:t>Het bedrag wordt aangepast volgens de schommelingen van het indexcijfer van de consumptieprijzen. Deze aanpassing gebeurt door middel van de coëfficiënt die wordt bekomen door het indexcijfer van de maand december van het jaar voorafgaand aan het belastingjaar te delen door het indexcijfer van de maand december van het jaar voorafgaand aan de inwerkingtreding van het decreet betreffende het individueel bezoldigd personenvervoer.</w:t>
      </w:r>
    </w:p>
    <w:p w:rsidR="009F3666" w:rsidRPr="00CD7FB9" w:rsidRDefault="009F3666" w:rsidP="00D32E9A">
      <w:pPr>
        <w:spacing w:after="0" w:line="240" w:lineRule="auto"/>
        <w:ind w:left="737"/>
        <w:rPr>
          <w:rFonts w:ascii="Verdana" w:hAnsi="Verdana"/>
          <w:sz w:val="20"/>
          <w:szCs w:val="20"/>
        </w:rPr>
      </w:pPr>
    </w:p>
    <w:p w:rsidR="00D32E9A" w:rsidRPr="00CD7FB9" w:rsidRDefault="00D32E9A" w:rsidP="00D32E9A">
      <w:pPr>
        <w:pStyle w:val="Kop1"/>
        <w:numPr>
          <w:ilvl w:val="0"/>
          <w:numId w:val="1"/>
        </w:numPr>
        <w:tabs>
          <w:tab w:val="left" w:pos="567"/>
        </w:tabs>
        <w:spacing w:before="0" w:after="0" w:line="240" w:lineRule="auto"/>
        <w:ind w:left="567" w:hanging="567"/>
        <w:rPr>
          <w:rFonts w:ascii="Verdana" w:hAnsi="Verdana"/>
          <w:sz w:val="20"/>
          <w:szCs w:val="20"/>
        </w:rPr>
      </w:pPr>
      <w:bookmarkStart w:id="18" w:name="_Toc24986935"/>
      <w:r w:rsidRPr="00CD7FB9">
        <w:rPr>
          <w:rFonts w:ascii="Verdana" w:hAnsi="Verdana"/>
          <w:sz w:val="20"/>
          <w:szCs w:val="20"/>
        </w:rPr>
        <w:t>Tussenkomsten van gemeentepersoneel ten gevolge van schade of vervuiling aan het gemeentelijk patrimonium.</w:t>
      </w:r>
      <w:bookmarkEnd w:id="14"/>
      <w:bookmarkEnd w:id="18"/>
    </w:p>
    <w:p w:rsidR="00D32E9A" w:rsidRPr="00CD7FB9" w:rsidRDefault="00D32E9A" w:rsidP="00D32E9A">
      <w:pPr>
        <w:spacing w:after="0" w:line="240" w:lineRule="auto"/>
        <w:rPr>
          <w:rFonts w:ascii="Verdana" w:hAnsi="Verdana"/>
          <w:sz w:val="16"/>
          <w:szCs w:val="16"/>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3"/>
        <w:gridCol w:w="14"/>
        <w:gridCol w:w="1403"/>
      </w:tblGrid>
      <w:tr w:rsidR="00D32E9A" w:rsidRPr="00CD7FB9" w:rsidTr="00791CF8">
        <w:trPr>
          <w:cantSplit/>
        </w:trPr>
        <w:tc>
          <w:tcPr>
            <w:tcW w:w="7593" w:type="dxa"/>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Administratiekost</w:t>
            </w:r>
          </w:p>
        </w:tc>
        <w:tc>
          <w:tcPr>
            <w:tcW w:w="1417" w:type="dxa"/>
            <w:gridSpan w:val="2"/>
          </w:tcPr>
          <w:p w:rsidR="00D32E9A" w:rsidRPr="00CD7FB9" w:rsidRDefault="00D32E9A" w:rsidP="00791CF8">
            <w:pPr>
              <w:spacing w:after="0" w:line="240" w:lineRule="auto"/>
              <w:jc w:val="right"/>
              <w:rPr>
                <w:rFonts w:ascii="Verdana" w:hAnsi="Verdana"/>
                <w:b/>
                <w:sz w:val="20"/>
                <w:szCs w:val="20"/>
              </w:rPr>
            </w:pPr>
            <w:r w:rsidRPr="00CD7FB9">
              <w:rPr>
                <w:rFonts w:ascii="Verdana" w:hAnsi="Verdana"/>
                <w:b/>
                <w:sz w:val="20"/>
                <w:szCs w:val="20"/>
              </w:rPr>
              <w:t>€ 50,00</w:t>
            </w:r>
          </w:p>
        </w:tc>
      </w:tr>
      <w:tr w:rsidR="00D32E9A" w:rsidRPr="00CD7FB9" w:rsidTr="00791CF8">
        <w:trPr>
          <w:cantSplit/>
        </w:trPr>
        <w:tc>
          <w:tcPr>
            <w:tcW w:w="7593" w:type="dxa"/>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Voor de inzet van personeel :</w:t>
            </w:r>
          </w:p>
          <w:p w:rsidR="00D32E9A" w:rsidRPr="00CD7FB9" w:rsidRDefault="00D32E9A" w:rsidP="00791CF8">
            <w:pPr>
              <w:numPr>
                <w:ilvl w:val="0"/>
                <w:numId w:val="8"/>
              </w:numPr>
              <w:spacing w:after="0" w:line="240" w:lineRule="auto"/>
              <w:rPr>
                <w:rFonts w:ascii="Verdana" w:hAnsi="Verdana"/>
                <w:sz w:val="20"/>
                <w:szCs w:val="20"/>
              </w:rPr>
            </w:pPr>
            <w:r w:rsidRPr="00CD7FB9">
              <w:rPr>
                <w:rFonts w:ascii="Verdana" w:hAnsi="Verdana"/>
                <w:sz w:val="20"/>
                <w:szCs w:val="20"/>
              </w:rPr>
              <w:t>uurloon per personeelslid</w:t>
            </w:r>
          </w:p>
          <w:p w:rsidR="00D32E9A" w:rsidRPr="00CD7FB9" w:rsidRDefault="00D32E9A" w:rsidP="00791CF8">
            <w:pPr>
              <w:numPr>
                <w:ilvl w:val="0"/>
                <w:numId w:val="8"/>
              </w:numPr>
              <w:spacing w:after="0" w:line="240" w:lineRule="auto"/>
              <w:rPr>
                <w:rFonts w:ascii="Verdana" w:hAnsi="Verdana"/>
                <w:sz w:val="20"/>
                <w:szCs w:val="20"/>
              </w:rPr>
            </w:pPr>
            <w:r w:rsidRPr="00CD7FB9">
              <w:rPr>
                <w:rFonts w:ascii="Verdana" w:hAnsi="Verdana"/>
                <w:sz w:val="20"/>
                <w:szCs w:val="20"/>
              </w:rPr>
              <w:t>op zon- en feestdagen</w:t>
            </w:r>
          </w:p>
        </w:tc>
        <w:tc>
          <w:tcPr>
            <w:tcW w:w="1417" w:type="dxa"/>
            <w:gridSpan w:val="2"/>
          </w:tcPr>
          <w:p w:rsidR="00D32E9A" w:rsidRPr="00CD7FB9" w:rsidRDefault="00D32E9A" w:rsidP="00791CF8">
            <w:pPr>
              <w:spacing w:after="0" w:line="240" w:lineRule="auto"/>
              <w:jc w:val="right"/>
              <w:rPr>
                <w:rFonts w:ascii="Verdana" w:hAnsi="Verdana"/>
                <w:sz w:val="20"/>
                <w:szCs w:val="20"/>
              </w:rPr>
            </w:pPr>
          </w:p>
          <w:p w:rsidR="00D32E9A" w:rsidRPr="00CD7FB9" w:rsidRDefault="00D32E9A" w:rsidP="00791CF8">
            <w:pPr>
              <w:spacing w:after="0" w:line="240" w:lineRule="auto"/>
              <w:jc w:val="right"/>
              <w:rPr>
                <w:rFonts w:ascii="Verdana" w:hAnsi="Verdana"/>
                <w:b/>
                <w:sz w:val="20"/>
                <w:szCs w:val="20"/>
              </w:rPr>
            </w:pPr>
            <w:r w:rsidRPr="00CD7FB9">
              <w:rPr>
                <w:rFonts w:ascii="Verdana" w:hAnsi="Verdana"/>
                <w:b/>
                <w:sz w:val="20"/>
                <w:szCs w:val="20"/>
              </w:rPr>
              <w:t>€ 30,00</w:t>
            </w:r>
          </w:p>
          <w:p w:rsidR="00D32E9A" w:rsidRPr="00CD7FB9" w:rsidRDefault="00D32E9A" w:rsidP="00791CF8">
            <w:pPr>
              <w:spacing w:after="0" w:line="240" w:lineRule="auto"/>
              <w:jc w:val="right"/>
              <w:rPr>
                <w:rFonts w:ascii="Verdana" w:hAnsi="Verdana"/>
                <w:sz w:val="20"/>
                <w:szCs w:val="20"/>
              </w:rPr>
            </w:pPr>
            <w:r w:rsidRPr="00CD7FB9">
              <w:rPr>
                <w:rFonts w:ascii="Verdana" w:hAnsi="Verdana"/>
                <w:b/>
                <w:sz w:val="20"/>
                <w:szCs w:val="20"/>
              </w:rPr>
              <w:t>€ 60,00</w:t>
            </w:r>
          </w:p>
        </w:tc>
      </w:tr>
      <w:tr w:rsidR="00D32E9A" w:rsidRPr="00CD7FB9" w:rsidTr="00791CF8">
        <w:trPr>
          <w:cantSplit/>
        </w:trPr>
        <w:tc>
          <w:tcPr>
            <w:tcW w:w="9010" w:type="dxa"/>
            <w:gridSpan w:val="3"/>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Ieder begonnen uur wordt aangerekend als een volledig uur</w:t>
            </w:r>
          </w:p>
        </w:tc>
      </w:tr>
      <w:tr w:rsidR="00D32E9A" w:rsidRPr="00CD7FB9" w:rsidTr="00791CF8">
        <w:trPr>
          <w:cantSplit/>
        </w:trPr>
        <w:tc>
          <w:tcPr>
            <w:tcW w:w="9010" w:type="dxa"/>
            <w:gridSpan w:val="3"/>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De uurlonen worden aangepast volgens de spilindex. De basisindex is 151,57.</w:t>
            </w:r>
          </w:p>
        </w:tc>
      </w:tr>
      <w:tr w:rsidR="00D32E9A" w:rsidRPr="00CD7FB9" w:rsidTr="00791CF8">
        <w:trPr>
          <w:cantSplit/>
        </w:trPr>
        <w:tc>
          <w:tcPr>
            <w:tcW w:w="7607" w:type="dxa"/>
            <w:gridSpan w:val="2"/>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Vervoerskosten : forfaitair</w:t>
            </w:r>
          </w:p>
        </w:tc>
        <w:tc>
          <w:tcPr>
            <w:tcW w:w="1403" w:type="dxa"/>
          </w:tcPr>
          <w:p w:rsidR="00D32E9A" w:rsidRPr="00CD7FB9" w:rsidRDefault="00D32E9A" w:rsidP="00791CF8">
            <w:pPr>
              <w:spacing w:after="0" w:line="240" w:lineRule="auto"/>
              <w:jc w:val="right"/>
              <w:rPr>
                <w:rFonts w:ascii="Verdana" w:hAnsi="Verdana"/>
                <w:b/>
                <w:sz w:val="20"/>
                <w:szCs w:val="20"/>
              </w:rPr>
            </w:pPr>
            <w:r w:rsidRPr="00CD7FB9">
              <w:rPr>
                <w:rFonts w:ascii="Verdana" w:hAnsi="Verdana"/>
                <w:b/>
                <w:sz w:val="20"/>
                <w:szCs w:val="20"/>
              </w:rPr>
              <w:t xml:space="preserve">€ </w:t>
            </w:r>
            <w:r w:rsidRPr="00CD7FB9">
              <w:rPr>
                <w:rFonts w:ascii="Verdana" w:hAnsi="Verdana"/>
                <w:b/>
                <w:sz w:val="20"/>
                <w:szCs w:val="20"/>
                <w:lang w:val="nl-NL"/>
              </w:rPr>
              <w:t>50</w:t>
            </w:r>
            <w:r w:rsidRPr="00CD7FB9">
              <w:rPr>
                <w:rFonts w:ascii="Verdana" w:hAnsi="Verdana"/>
                <w:b/>
                <w:sz w:val="20"/>
                <w:szCs w:val="20"/>
              </w:rPr>
              <w:t>,00</w:t>
            </w:r>
          </w:p>
        </w:tc>
      </w:tr>
      <w:tr w:rsidR="00D32E9A" w:rsidRPr="00CD7FB9" w:rsidTr="00791CF8">
        <w:trPr>
          <w:cantSplit/>
        </w:trPr>
        <w:tc>
          <w:tcPr>
            <w:tcW w:w="9010" w:type="dxa"/>
            <w:gridSpan w:val="3"/>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De aangewende producten of vervangingsmaterialen : werkelijke kostprijs</w:t>
            </w:r>
          </w:p>
        </w:tc>
      </w:tr>
    </w:tbl>
    <w:p w:rsidR="00D32E9A" w:rsidRPr="00CD7FB9" w:rsidRDefault="00D32E9A" w:rsidP="00D32E9A">
      <w:pPr>
        <w:spacing w:after="0" w:line="240" w:lineRule="auto"/>
        <w:rPr>
          <w:rFonts w:ascii="Verdana" w:hAnsi="Verdana"/>
          <w:sz w:val="20"/>
          <w:szCs w:val="20"/>
        </w:rPr>
      </w:pPr>
    </w:p>
    <w:p w:rsidR="00D32E9A" w:rsidRPr="00CD7FB9" w:rsidRDefault="00D32E9A" w:rsidP="00D32E9A">
      <w:pPr>
        <w:pStyle w:val="Kop1"/>
        <w:numPr>
          <w:ilvl w:val="0"/>
          <w:numId w:val="1"/>
        </w:numPr>
        <w:tabs>
          <w:tab w:val="left" w:pos="567"/>
        </w:tabs>
        <w:spacing w:before="0" w:after="0" w:line="240" w:lineRule="auto"/>
        <w:ind w:left="567" w:hanging="567"/>
        <w:rPr>
          <w:rFonts w:ascii="Verdana" w:hAnsi="Verdana"/>
          <w:sz w:val="20"/>
          <w:szCs w:val="20"/>
        </w:rPr>
      </w:pPr>
      <w:bookmarkStart w:id="19" w:name="_Toc283818676"/>
      <w:bookmarkStart w:id="20" w:name="_Toc24986936"/>
      <w:r w:rsidRPr="00CD7FB9">
        <w:rPr>
          <w:rFonts w:ascii="Verdana" w:hAnsi="Verdana"/>
          <w:sz w:val="20"/>
          <w:szCs w:val="20"/>
        </w:rPr>
        <w:t>Plaatsing en vervanging van wegwijzers ten behoeve van bedrijven en instellingen op het openbaar domein.</w:t>
      </w:r>
      <w:bookmarkEnd w:id="19"/>
      <w:bookmarkEnd w:id="20"/>
    </w:p>
    <w:p w:rsidR="00D32E9A" w:rsidRPr="00CD7FB9" w:rsidRDefault="00D32E9A" w:rsidP="00D32E9A">
      <w:pPr>
        <w:spacing w:after="0" w:line="240" w:lineRule="auto"/>
        <w:rPr>
          <w:rFonts w:ascii="Verdana" w:hAnsi="Verdana"/>
          <w:sz w:val="16"/>
          <w:szCs w:val="16"/>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8"/>
        <w:gridCol w:w="1417"/>
      </w:tblGrid>
      <w:tr w:rsidR="00D32E9A" w:rsidRPr="00CD7FB9" w:rsidTr="00791CF8">
        <w:trPr>
          <w:cantSplit/>
        </w:trPr>
        <w:tc>
          <w:tcPr>
            <w:tcW w:w="7593" w:type="dxa"/>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Plaatsingskosten per wegwijzer</w:t>
            </w:r>
          </w:p>
        </w:tc>
        <w:tc>
          <w:tcPr>
            <w:tcW w:w="1417" w:type="dxa"/>
          </w:tcPr>
          <w:p w:rsidR="00D32E9A" w:rsidRPr="00CD7FB9" w:rsidRDefault="00D32E9A" w:rsidP="00791CF8">
            <w:pPr>
              <w:spacing w:after="0" w:line="240" w:lineRule="auto"/>
              <w:jc w:val="right"/>
              <w:rPr>
                <w:rFonts w:ascii="Verdana" w:hAnsi="Verdana"/>
                <w:b/>
                <w:sz w:val="20"/>
                <w:szCs w:val="20"/>
              </w:rPr>
            </w:pPr>
            <w:r w:rsidRPr="00CD7FB9">
              <w:rPr>
                <w:rFonts w:ascii="Verdana" w:hAnsi="Verdana"/>
                <w:b/>
                <w:sz w:val="20"/>
                <w:szCs w:val="20"/>
              </w:rPr>
              <w:t>€ 200,00</w:t>
            </w:r>
          </w:p>
        </w:tc>
      </w:tr>
      <w:tr w:rsidR="00D32E9A" w:rsidRPr="00CD7FB9" w:rsidTr="00791CF8">
        <w:trPr>
          <w:cantSplit/>
        </w:trPr>
        <w:tc>
          <w:tcPr>
            <w:tcW w:w="7593" w:type="dxa"/>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Waarborg per wegwijzer tot zekerheid van de kosten voor het verwijderen van wegwijzers waarvoor de vergunning werd ingetrokken</w:t>
            </w:r>
          </w:p>
        </w:tc>
        <w:tc>
          <w:tcPr>
            <w:tcW w:w="1417" w:type="dxa"/>
          </w:tcPr>
          <w:p w:rsidR="00D32E9A" w:rsidRPr="00CD7FB9" w:rsidRDefault="00D32E9A" w:rsidP="00791CF8">
            <w:pPr>
              <w:spacing w:after="0" w:line="240" w:lineRule="auto"/>
              <w:jc w:val="right"/>
              <w:rPr>
                <w:rFonts w:ascii="Verdana" w:hAnsi="Verdana"/>
                <w:b/>
                <w:sz w:val="20"/>
                <w:szCs w:val="20"/>
              </w:rPr>
            </w:pPr>
            <w:r w:rsidRPr="00CD7FB9">
              <w:rPr>
                <w:rFonts w:ascii="Verdana" w:hAnsi="Verdana"/>
                <w:b/>
                <w:sz w:val="20"/>
                <w:szCs w:val="20"/>
              </w:rPr>
              <w:t>€ 50,00</w:t>
            </w:r>
          </w:p>
        </w:tc>
      </w:tr>
      <w:tr w:rsidR="00D32E9A" w:rsidRPr="00CD7FB9" w:rsidTr="00791CF8">
        <w:trPr>
          <w:cantSplit/>
        </w:trPr>
        <w:tc>
          <w:tcPr>
            <w:tcW w:w="7593" w:type="dxa"/>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Vervanging van wegwijzers, per wegwijzer</w:t>
            </w:r>
          </w:p>
        </w:tc>
        <w:tc>
          <w:tcPr>
            <w:tcW w:w="1417" w:type="dxa"/>
          </w:tcPr>
          <w:p w:rsidR="00D32E9A" w:rsidRPr="00CD7FB9" w:rsidRDefault="00D32E9A" w:rsidP="00791CF8">
            <w:pPr>
              <w:spacing w:after="0" w:line="240" w:lineRule="auto"/>
              <w:jc w:val="right"/>
              <w:rPr>
                <w:rFonts w:ascii="Verdana" w:hAnsi="Verdana"/>
                <w:b/>
                <w:sz w:val="20"/>
                <w:szCs w:val="20"/>
              </w:rPr>
            </w:pPr>
            <w:r w:rsidRPr="00CD7FB9">
              <w:rPr>
                <w:rFonts w:ascii="Verdana" w:hAnsi="Verdana"/>
                <w:b/>
                <w:sz w:val="20"/>
                <w:szCs w:val="20"/>
              </w:rPr>
              <w:t>€ 50,00</w:t>
            </w:r>
          </w:p>
        </w:tc>
      </w:tr>
    </w:tbl>
    <w:p w:rsidR="00D32E9A" w:rsidRPr="00CD7FB9" w:rsidRDefault="00D32E9A" w:rsidP="00D32E9A">
      <w:pPr>
        <w:spacing w:after="0" w:line="240" w:lineRule="auto"/>
        <w:rPr>
          <w:rFonts w:ascii="Verdana" w:hAnsi="Verdana"/>
          <w:sz w:val="16"/>
          <w:szCs w:val="16"/>
        </w:rPr>
      </w:pPr>
    </w:p>
    <w:p w:rsidR="00D32E9A" w:rsidRPr="00CD7FB9" w:rsidRDefault="00D32E9A" w:rsidP="00D32E9A">
      <w:pPr>
        <w:spacing w:after="0" w:line="240" w:lineRule="auto"/>
        <w:ind w:left="737"/>
        <w:rPr>
          <w:rFonts w:ascii="Verdana" w:hAnsi="Verdana"/>
          <w:sz w:val="20"/>
          <w:szCs w:val="20"/>
        </w:rPr>
      </w:pPr>
      <w:r w:rsidRPr="00CD7FB9">
        <w:rPr>
          <w:rFonts w:ascii="Verdana" w:hAnsi="Verdana"/>
          <w:sz w:val="20"/>
          <w:szCs w:val="20"/>
          <w:u w:val="single"/>
        </w:rPr>
        <w:t>Betaling</w:t>
      </w:r>
      <w:r w:rsidRPr="00CD7FB9">
        <w:rPr>
          <w:rFonts w:ascii="Verdana" w:hAnsi="Verdana"/>
          <w:sz w:val="20"/>
          <w:szCs w:val="20"/>
        </w:rPr>
        <w:t xml:space="preserve"> : de bedragen worden voorafgaandelijk aan de plaatsing en vervanging betaald.</w:t>
      </w:r>
    </w:p>
    <w:p w:rsidR="00C15A1D" w:rsidRPr="00CD7FB9" w:rsidRDefault="00C15A1D" w:rsidP="00A047CD">
      <w:pPr>
        <w:spacing w:after="0" w:line="240" w:lineRule="auto"/>
        <w:rPr>
          <w:rFonts w:ascii="Verdana" w:hAnsi="Verdana"/>
          <w:sz w:val="20"/>
          <w:szCs w:val="20"/>
        </w:rPr>
      </w:pPr>
    </w:p>
    <w:p w:rsidR="00631CB3" w:rsidRPr="00CD7FB9" w:rsidRDefault="00631CB3" w:rsidP="00631CB3">
      <w:pPr>
        <w:pStyle w:val="Kop1"/>
        <w:numPr>
          <w:ilvl w:val="0"/>
          <w:numId w:val="1"/>
        </w:numPr>
        <w:tabs>
          <w:tab w:val="left" w:pos="567"/>
        </w:tabs>
        <w:spacing w:before="0" w:after="0" w:line="240" w:lineRule="auto"/>
        <w:ind w:left="567" w:hanging="567"/>
        <w:rPr>
          <w:rFonts w:ascii="Verdana" w:hAnsi="Verdana"/>
          <w:sz w:val="20"/>
          <w:szCs w:val="20"/>
        </w:rPr>
      </w:pPr>
      <w:bookmarkStart w:id="21" w:name="_Toc283818694"/>
      <w:bookmarkStart w:id="22" w:name="_Toc24986937"/>
      <w:r w:rsidRPr="00CD7FB9">
        <w:rPr>
          <w:rFonts w:ascii="Verdana" w:hAnsi="Verdana"/>
          <w:sz w:val="20"/>
          <w:szCs w:val="20"/>
        </w:rPr>
        <w:t>Waarborg op het gebruik van het openbaar domein tijdens de uitvoering van private werken op aanpalende eigendommen.</w:t>
      </w:r>
      <w:bookmarkEnd w:id="21"/>
      <w:bookmarkEnd w:id="22"/>
      <w:r w:rsidRPr="00CD7FB9">
        <w:rPr>
          <w:rFonts w:ascii="Verdana" w:hAnsi="Verdana"/>
          <w:sz w:val="20"/>
          <w:szCs w:val="20"/>
        </w:rPr>
        <w:t xml:space="preserve"> </w:t>
      </w:r>
    </w:p>
    <w:p w:rsidR="00631CB3" w:rsidRPr="00CD7FB9" w:rsidRDefault="00631CB3" w:rsidP="00631CB3">
      <w:pPr>
        <w:spacing w:after="0" w:line="240" w:lineRule="auto"/>
        <w:rPr>
          <w:rFonts w:ascii="Verdana" w:hAnsi="Verdana"/>
          <w:sz w:val="16"/>
          <w:szCs w:val="16"/>
        </w:rPr>
      </w:pPr>
    </w:p>
    <w:p w:rsidR="00631CB3" w:rsidRPr="00CD7FB9" w:rsidRDefault="00631CB3" w:rsidP="00631CB3">
      <w:pPr>
        <w:spacing w:after="0" w:line="240" w:lineRule="auto"/>
        <w:ind w:left="737"/>
        <w:rPr>
          <w:rFonts w:ascii="Verdana" w:hAnsi="Verdana"/>
          <w:sz w:val="20"/>
          <w:szCs w:val="20"/>
        </w:rPr>
      </w:pPr>
      <w:r w:rsidRPr="00CD7FB9">
        <w:rPr>
          <w:rFonts w:ascii="Verdana" w:hAnsi="Verdana"/>
          <w:sz w:val="20"/>
          <w:szCs w:val="20"/>
        </w:rPr>
        <w:t>Het uitvoeren van bouw- en verbouwingswerken, met uitzondering van de werken van geringe omvang die onderworpen zijn aan een bouwaanvraag evenals diverse grondwerken met materiaal voor grondverzet, zoals kranen, bulldozers en vrachtwagens geven aanleiding tot het stellen van een waarborg door de eigenaar of houder van het bouwrecht voor het herstel van eventuele schade aan het openbaar domein of voor het opruimen van bouwafval.</w:t>
      </w:r>
    </w:p>
    <w:p w:rsidR="00631CB3" w:rsidRPr="00CD7FB9" w:rsidRDefault="00631CB3" w:rsidP="00631CB3">
      <w:pPr>
        <w:spacing w:after="0" w:line="240" w:lineRule="auto"/>
        <w:ind w:left="737"/>
        <w:rPr>
          <w:rFonts w:ascii="Verdana" w:hAnsi="Verdana"/>
          <w:sz w:val="16"/>
          <w:szCs w:val="16"/>
        </w:rPr>
      </w:pPr>
    </w:p>
    <w:p w:rsidR="00631CB3" w:rsidRPr="00CD7FB9" w:rsidRDefault="00631CB3" w:rsidP="00631CB3">
      <w:pPr>
        <w:spacing w:after="0" w:line="240" w:lineRule="auto"/>
        <w:ind w:left="737"/>
        <w:rPr>
          <w:rFonts w:ascii="Verdana" w:hAnsi="Verdana"/>
          <w:sz w:val="20"/>
          <w:szCs w:val="20"/>
        </w:rPr>
      </w:pPr>
      <w:r w:rsidRPr="00CD7FB9">
        <w:rPr>
          <w:rFonts w:ascii="Verdana" w:hAnsi="Verdana"/>
          <w:sz w:val="20"/>
          <w:szCs w:val="20"/>
        </w:rPr>
        <w:t>Voor de werken van geringe omvang kan het College van Burgemeester en Schepenen, indien de aard van de werken dit vereist, in de bouwvergunning opleggen dat een waarborg wordt gesteld zoals voorzien in huidig reglement.</w:t>
      </w:r>
    </w:p>
    <w:p w:rsidR="00631CB3" w:rsidRPr="00CD7FB9" w:rsidRDefault="00631CB3" w:rsidP="00631CB3">
      <w:pPr>
        <w:spacing w:after="0" w:line="240" w:lineRule="auto"/>
        <w:ind w:left="567"/>
        <w:rPr>
          <w:rFonts w:ascii="Verdana" w:hAnsi="Verdana"/>
          <w:sz w:val="16"/>
          <w:szCs w:val="16"/>
        </w:rPr>
      </w:pPr>
    </w:p>
    <w:p w:rsidR="00BA6C4B" w:rsidRPr="00CD7FB9" w:rsidRDefault="00BA6C4B">
      <w:pPr>
        <w:spacing w:after="0" w:line="240" w:lineRule="auto"/>
        <w:rPr>
          <w:rFonts w:ascii="Verdana" w:hAnsi="Verdana"/>
          <w:sz w:val="20"/>
          <w:szCs w:val="20"/>
        </w:rPr>
      </w:pPr>
      <w:r w:rsidRPr="00CD7FB9">
        <w:rPr>
          <w:rFonts w:ascii="Verdana" w:hAnsi="Verdana"/>
          <w:sz w:val="20"/>
          <w:szCs w:val="20"/>
        </w:rPr>
        <w:br w:type="page"/>
      </w:r>
    </w:p>
    <w:p w:rsidR="00631CB3" w:rsidRPr="00CD7FB9" w:rsidRDefault="00631CB3" w:rsidP="00631CB3">
      <w:pPr>
        <w:spacing w:after="0" w:line="240" w:lineRule="auto"/>
        <w:ind w:left="737"/>
        <w:rPr>
          <w:rFonts w:ascii="Verdana" w:hAnsi="Verdana"/>
          <w:sz w:val="20"/>
          <w:szCs w:val="20"/>
        </w:rPr>
      </w:pPr>
      <w:r w:rsidRPr="00CD7FB9">
        <w:rPr>
          <w:rFonts w:ascii="Verdana" w:hAnsi="Verdana"/>
          <w:sz w:val="20"/>
          <w:szCs w:val="20"/>
        </w:rPr>
        <w:lastRenderedPageBreak/>
        <w:t>Aan de waarborg kan voldaan worden:</w:t>
      </w:r>
    </w:p>
    <w:p w:rsidR="00631CB3" w:rsidRPr="00CD7FB9" w:rsidRDefault="00631CB3" w:rsidP="00631CB3">
      <w:pPr>
        <w:numPr>
          <w:ilvl w:val="0"/>
          <w:numId w:val="5"/>
        </w:numPr>
        <w:spacing w:after="0" w:line="240" w:lineRule="auto"/>
        <w:ind w:left="1134" w:hanging="425"/>
        <w:rPr>
          <w:rFonts w:ascii="Verdana" w:hAnsi="Verdana"/>
          <w:sz w:val="20"/>
          <w:szCs w:val="20"/>
        </w:rPr>
      </w:pPr>
      <w:r w:rsidRPr="00CD7FB9">
        <w:rPr>
          <w:rFonts w:ascii="Verdana" w:hAnsi="Verdana"/>
          <w:sz w:val="20"/>
          <w:szCs w:val="20"/>
        </w:rPr>
        <w:t>Door middel van overschrijving op de rekening van de gemeente;</w:t>
      </w:r>
    </w:p>
    <w:p w:rsidR="00631CB3" w:rsidRPr="00CD7FB9" w:rsidRDefault="00631CB3" w:rsidP="00631CB3">
      <w:pPr>
        <w:numPr>
          <w:ilvl w:val="0"/>
          <w:numId w:val="5"/>
        </w:numPr>
        <w:spacing w:after="0" w:line="240" w:lineRule="auto"/>
        <w:ind w:left="1134" w:hanging="425"/>
        <w:rPr>
          <w:rFonts w:ascii="Verdana" w:hAnsi="Verdana"/>
          <w:sz w:val="20"/>
          <w:szCs w:val="20"/>
        </w:rPr>
      </w:pPr>
      <w:r w:rsidRPr="00CD7FB9">
        <w:rPr>
          <w:rFonts w:ascii="Verdana" w:hAnsi="Verdana"/>
          <w:sz w:val="20"/>
          <w:szCs w:val="20"/>
        </w:rPr>
        <w:t>Door middel van een bankwaarborg, ten bedrage van de waarborg, bij een bankinstelling naar keuze van de bouwheer;</w:t>
      </w:r>
    </w:p>
    <w:p w:rsidR="00631CB3" w:rsidRPr="00CD7FB9" w:rsidRDefault="00631CB3" w:rsidP="00631CB3">
      <w:pPr>
        <w:spacing w:after="0" w:line="240" w:lineRule="auto"/>
        <w:ind w:left="737"/>
        <w:rPr>
          <w:rFonts w:ascii="Verdana" w:hAnsi="Verdana"/>
          <w:sz w:val="16"/>
          <w:szCs w:val="16"/>
        </w:rPr>
      </w:pPr>
    </w:p>
    <w:p w:rsidR="00631CB3" w:rsidRPr="00CD7FB9" w:rsidRDefault="00631CB3" w:rsidP="00631CB3">
      <w:pPr>
        <w:spacing w:after="0" w:line="240" w:lineRule="auto"/>
        <w:ind w:left="737"/>
        <w:rPr>
          <w:rFonts w:ascii="Verdana" w:hAnsi="Verdana"/>
          <w:sz w:val="20"/>
          <w:szCs w:val="20"/>
        </w:rPr>
      </w:pPr>
      <w:r w:rsidRPr="00CD7FB9">
        <w:rPr>
          <w:rFonts w:ascii="Verdana" w:hAnsi="Verdana"/>
          <w:sz w:val="20"/>
          <w:szCs w:val="20"/>
        </w:rPr>
        <w:t>De bouwheer is aansprakelijk gedurende de volledige periode van de uitvoering van de vergunde werken voor de schade aan het openbaar domein toegebracht door hemzelf of door derden. Door derden dient onder andere verstaan te worden, de door hem aangestelde aannemer, de onderaannemers van voornoemden en de leveranciers van de bouwmaterialen.</w:t>
      </w:r>
    </w:p>
    <w:p w:rsidR="00631CB3" w:rsidRPr="00CD7FB9" w:rsidRDefault="00631CB3" w:rsidP="00631CB3">
      <w:pPr>
        <w:spacing w:after="0" w:line="240" w:lineRule="auto"/>
        <w:rPr>
          <w:rFonts w:ascii="Verdana" w:hAnsi="Verdana"/>
          <w:sz w:val="16"/>
          <w:szCs w:val="16"/>
        </w:rPr>
      </w:pPr>
    </w:p>
    <w:p w:rsidR="00631CB3" w:rsidRPr="00CD7FB9" w:rsidRDefault="00631CB3" w:rsidP="00631CB3">
      <w:pPr>
        <w:spacing w:after="0" w:line="240" w:lineRule="auto"/>
        <w:ind w:left="737"/>
        <w:rPr>
          <w:rFonts w:ascii="Verdana" w:hAnsi="Verdana"/>
          <w:sz w:val="20"/>
          <w:szCs w:val="20"/>
        </w:rPr>
      </w:pPr>
      <w:r w:rsidRPr="00CD7FB9">
        <w:rPr>
          <w:rFonts w:ascii="Verdana" w:hAnsi="Verdana"/>
          <w:sz w:val="20"/>
          <w:szCs w:val="20"/>
        </w:rPr>
        <w:t>Indien tijdens de werken het voetpad ontoegankelijk of onbruikbaar is, moet de aannemer in een alternatief veilig voetpad voorzien waarvoor hij een vergunning aanvraagt voor inname van de openbare weg door niet rollend materieel.</w:t>
      </w:r>
    </w:p>
    <w:p w:rsidR="00631CB3" w:rsidRPr="00CD7FB9" w:rsidRDefault="00631CB3" w:rsidP="00631CB3">
      <w:pPr>
        <w:spacing w:after="0" w:line="240" w:lineRule="auto"/>
        <w:ind w:left="737"/>
        <w:rPr>
          <w:rFonts w:ascii="Verdana" w:hAnsi="Verdana"/>
          <w:sz w:val="16"/>
          <w:szCs w:val="16"/>
        </w:rPr>
      </w:pPr>
    </w:p>
    <w:p w:rsidR="00631CB3" w:rsidRPr="00CD7FB9" w:rsidRDefault="00631CB3" w:rsidP="00631CB3">
      <w:pPr>
        <w:spacing w:after="0" w:line="240" w:lineRule="auto"/>
        <w:ind w:left="737"/>
        <w:rPr>
          <w:rFonts w:ascii="Verdana" w:hAnsi="Verdana"/>
          <w:sz w:val="20"/>
          <w:szCs w:val="20"/>
        </w:rPr>
      </w:pPr>
      <w:r w:rsidRPr="00CD7FB9">
        <w:rPr>
          <w:rFonts w:ascii="Verdana" w:hAnsi="Verdana"/>
          <w:sz w:val="20"/>
          <w:szCs w:val="20"/>
        </w:rPr>
        <w:t>Ingeval van aanvang van genoemde werken zonder te beschikken over een bouwvergunning zal betrokkene binnen de eerstvolgende werkdag na de vaststelling van het bouwmisdrijf de plaatsbeschrijving laten gebeuren en de daarop volgende werkdag aan de waarborg voldoen.</w:t>
      </w:r>
    </w:p>
    <w:p w:rsidR="00631CB3" w:rsidRPr="00CD7FB9" w:rsidRDefault="00631CB3" w:rsidP="00631CB3">
      <w:pPr>
        <w:spacing w:after="0" w:line="240" w:lineRule="auto"/>
        <w:ind w:left="737"/>
        <w:rPr>
          <w:rFonts w:ascii="Verdana" w:hAnsi="Verdana"/>
          <w:sz w:val="16"/>
          <w:szCs w:val="16"/>
        </w:rPr>
      </w:pPr>
    </w:p>
    <w:p w:rsidR="00631CB3" w:rsidRPr="00CD7FB9" w:rsidRDefault="00631CB3" w:rsidP="00631CB3">
      <w:pPr>
        <w:spacing w:after="0" w:line="240" w:lineRule="auto"/>
        <w:ind w:left="737"/>
        <w:rPr>
          <w:rFonts w:ascii="Verdana" w:hAnsi="Verdana"/>
          <w:sz w:val="20"/>
          <w:szCs w:val="20"/>
        </w:rPr>
      </w:pPr>
      <w:r w:rsidRPr="00CD7FB9">
        <w:rPr>
          <w:rFonts w:ascii="Verdana" w:hAnsi="Verdana"/>
          <w:sz w:val="20"/>
          <w:szCs w:val="20"/>
        </w:rPr>
        <w:t>De plaatsbeschrijving samen met de lijnstelling te ondertekenen door beide partijen gebeurt na de schriftelijke aanvraag “gebruik van het openbaar domein” van de bouwheer.</w:t>
      </w:r>
    </w:p>
    <w:p w:rsidR="00631CB3" w:rsidRPr="00CD7FB9" w:rsidRDefault="00631CB3" w:rsidP="00631CB3">
      <w:pPr>
        <w:spacing w:after="0" w:line="240" w:lineRule="auto"/>
        <w:ind w:left="737"/>
        <w:rPr>
          <w:rFonts w:ascii="Verdana" w:hAnsi="Verdana"/>
          <w:sz w:val="16"/>
          <w:szCs w:val="16"/>
        </w:rPr>
      </w:pPr>
    </w:p>
    <w:p w:rsidR="00631CB3" w:rsidRPr="00CD7FB9" w:rsidRDefault="00631CB3" w:rsidP="00631CB3">
      <w:pPr>
        <w:spacing w:after="0" w:line="240" w:lineRule="auto"/>
        <w:ind w:left="737"/>
        <w:rPr>
          <w:rFonts w:ascii="Verdana" w:hAnsi="Verdana"/>
          <w:sz w:val="20"/>
          <w:szCs w:val="20"/>
        </w:rPr>
      </w:pPr>
      <w:r w:rsidRPr="00CD7FB9">
        <w:rPr>
          <w:rFonts w:ascii="Verdana" w:hAnsi="Verdana"/>
          <w:sz w:val="20"/>
          <w:szCs w:val="20"/>
        </w:rPr>
        <w:t>Bij verzuim is het gemeentebestuur gerechtigd om na de werken de beschadigingen aan het openbaar domein te herstellen op kosten van de bouwheer. In deze omstandigheden wordt geacht dat het openbaar domein zich in perfecte toestand bevond.</w:t>
      </w:r>
    </w:p>
    <w:p w:rsidR="00631CB3" w:rsidRPr="00CD7FB9" w:rsidRDefault="00631CB3" w:rsidP="00631CB3">
      <w:pPr>
        <w:spacing w:after="0" w:line="240" w:lineRule="auto"/>
        <w:rPr>
          <w:rFonts w:ascii="Verdana" w:hAnsi="Verdana"/>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559"/>
      </w:tblGrid>
      <w:tr w:rsidR="00631CB3" w:rsidRPr="00CD7FB9" w:rsidTr="00791CF8">
        <w:trPr>
          <w:cantSplit/>
        </w:trPr>
        <w:tc>
          <w:tcPr>
            <w:tcW w:w="8930" w:type="dxa"/>
            <w:gridSpan w:val="2"/>
            <w:tcBorders>
              <w:top w:val="single" w:sz="4" w:space="0" w:color="auto"/>
              <w:left w:val="single" w:sz="4" w:space="0" w:color="auto"/>
              <w:bottom w:val="single" w:sz="4" w:space="0" w:color="auto"/>
              <w:right w:val="single" w:sz="4" w:space="0" w:color="auto"/>
            </w:tcBorders>
          </w:tcPr>
          <w:p w:rsidR="00631CB3" w:rsidRPr="00CD7FB9" w:rsidRDefault="00631CB3" w:rsidP="00791CF8">
            <w:pPr>
              <w:spacing w:after="0" w:line="240" w:lineRule="auto"/>
              <w:rPr>
                <w:rFonts w:ascii="Verdana" w:hAnsi="Verdana"/>
                <w:sz w:val="20"/>
                <w:szCs w:val="20"/>
              </w:rPr>
            </w:pPr>
            <w:r w:rsidRPr="00CD7FB9">
              <w:rPr>
                <w:rFonts w:ascii="Verdana" w:hAnsi="Verdana"/>
                <w:sz w:val="20"/>
                <w:szCs w:val="20"/>
              </w:rPr>
              <w:t>De waarborgsom wordt vastgesteld als volgt :</w:t>
            </w:r>
          </w:p>
        </w:tc>
      </w:tr>
      <w:tr w:rsidR="00631CB3" w:rsidRPr="00CD7FB9" w:rsidTr="00791CF8">
        <w:trPr>
          <w:cantSplit/>
        </w:trPr>
        <w:tc>
          <w:tcPr>
            <w:tcW w:w="7371" w:type="dxa"/>
            <w:tcBorders>
              <w:top w:val="single" w:sz="4" w:space="0" w:color="auto"/>
              <w:bottom w:val="nil"/>
            </w:tcBorders>
          </w:tcPr>
          <w:p w:rsidR="00631CB3" w:rsidRPr="00CD7FB9" w:rsidRDefault="00631CB3" w:rsidP="00791CF8">
            <w:pPr>
              <w:numPr>
                <w:ilvl w:val="0"/>
                <w:numId w:val="11"/>
              </w:numPr>
              <w:spacing w:after="0" w:line="240" w:lineRule="auto"/>
              <w:rPr>
                <w:rFonts w:ascii="Verdana" w:hAnsi="Verdana"/>
                <w:sz w:val="20"/>
                <w:szCs w:val="20"/>
              </w:rPr>
            </w:pPr>
            <w:r w:rsidRPr="00CD7FB9">
              <w:rPr>
                <w:rFonts w:ascii="Verdana" w:hAnsi="Verdana"/>
                <w:sz w:val="20"/>
                <w:szCs w:val="20"/>
              </w:rPr>
              <w:t>Werken van geringe omvang</w:t>
            </w:r>
          </w:p>
        </w:tc>
        <w:tc>
          <w:tcPr>
            <w:tcW w:w="1559" w:type="dxa"/>
            <w:tcBorders>
              <w:top w:val="single" w:sz="4" w:space="0" w:color="auto"/>
              <w:bottom w:val="nil"/>
            </w:tcBorders>
          </w:tcPr>
          <w:p w:rsidR="00631CB3" w:rsidRPr="00CD7FB9" w:rsidRDefault="00631CB3" w:rsidP="00791CF8">
            <w:pPr>
              <w:spacing w:after="0" w:line="240" w:lineRule="auto"/>
              <w:jc w:val="right"/>
              <w:rPr>
                <w:rFonts w:ascii="Verdana" w:hAnsi="Verdana"/>
                <w:b/>
                <w:sz w:val="20"/>
                <w:szCs w:val="20"/>
              </w:rPr>
            </w:pPr>
            <w:r w:rsidRPr="00CD7FB9">
              <w:rPr>
                <w:rFonts w:ascii="Verdana" w:hAnsi="Verdana"/>
                <w:b/>
                <w:sz w:val="20"/>
                <w:szCs w:val="20"/>
              </w:rPr>
              <w:t>€ 130,00</w:t>
            </w:r>
          </w:p>
        </w:tc>
      </w:tr>
      <w:tr w:rsidR="00631CB3" w:rsidRPr="00CD7FB9" w:rsidTr="00791CF8">
        <w:trPr>
          <w:cantSplit/>
        </w:trPr>
        <w:tc>
          <w:tcPr>
            <w:tcW w:w="7371" w:type="dxa"/>
            <w:tcBorders>
              <w:top w:val="nil"/>
              <w:bottom w:val="nil"/>
            </w:tcBorders>
          </w:tcPr>
          <w:p w:rsidR="00631CB3" w:rsidRPr="00CD7FB9" w:rsidRDefault="00631CB3" w:rsidP="00791CF8">
            <w:pPr>
              <w:numPr>
                <w:ilvl w:val="0"/>
                <w:numId w:val="11"/>
              </w:numPr>
              <w:spacing w:after="0" w:line="240" w:lineRule="auto"/>
              <w:rPr>
                <w:rFonts w:ascii="Verdana" w:hAnsi="Verdana"/>
                <w:sz w:val="20"/>
                <w:szCs w:val="20"/>
              </w:rPr>
            </w:pPr>
            <w:r w:rsidRPr="00CD7FB9">
              <w:rPr>
                <w:rFonts w:ascii="Verdana" w:hAnsi="Verdana"/>
                <w:sz w:val="20"/>
                <w:szCs w:val="20"/>
              </w:rPr>
              <w:t>Gesloten en halfopen bebouwing</w:t>
            </w:r>
          </w:p>
        </w:tc>
        <w:tc>
          <w:tcPr>
            <w:tcW w:w="1559" w:type="dxa"/>
            <w:tcBorders>
              <w:top w:val="nil"/>
              <w:bottom w:val="nil"/>
            </w:tcBorders>
          </w:tcPr>
          <w:p w:rsidR="00631CB3" w:rsidRPr="00CD7FB9" w:rsidRDefault="00631CB3" w:rsidP="00791CF8">
            <w:pPr>
              <w:spacing w:after="0" w:line="240" w:lineRule="auto"/>
              <w:jc w:val="right"/>
              <w:rPr>
                <w:rFonts w:ascii="Verdana" w:hAnsi="Verdana"/>
                <w:b/>
                <w:sz w:val="20"/>
                <w:szCs w:val="20"/>
              </w:rPr>
            </w:pPr>
            <w:r w:rsidRPr="00CD7FB9">
              <w:rPr>
                <w:rFonts w:ascii="Verdana" w:hAnsi="Verdana"/>
                <w:b/>
                <w:sz w:val="20"/>
                <w:szCs w:val="20"/>
              </w:rPr>
              <w:t>€ 700,00</w:t>
            </w:r>
          </w:p>
        </w:tc>
      </w:tr>
      <w:tr w:rsidR="00631CB3" w:rsidRPr="00CD7FB9" w:rsidTr="00791CF8">
        <w:trPr>
          <w:cantSplit/>
        </w:trPr>
        <w:tc>
          <w:tcPr>
            <w:tcW w:w="7371" w:type="dxa"/>
            <w:tcBorders>
              <w:top w:val="nil"/>
              <w:bottom w:val="nil"/>
            </w:tcBorders>
          </w:tcPr>
          <w:p w:rsidR="00631CB3" w:rsidRPr="00CD7FB9" w:rsidRDefault="00631CB3" w:rsidP="00791CF8">
            <w:pPr>
              <w:numPr>
                <w:ilvl w:val="0"/>
                <w:numId w:val="11"/>
              </w:numPr>
              <w:spacing w:after="0" w:line="240" w:lineRule="auto"/>
              <w:rPr>
                <w:rFonts w:ascii="Verdana" w:hAnsi="Verdana"/>
                <w:sz w:val="20"/>
                <w:szCs w:val="20"/>
              </w:rPr>
            </w:pPr>
            <w:r w:rsidRPr="00CD7FB9">
              <w:rPr>
                <w:rFonts w:ascii="Verdana" w:hAnsi="Verdana"/>
                <w:sz w:val="20"/>
                <w:szCs w:val="20"/>
              </w:rPr>
              <w:t>Vrijstaande bebouwing en hoekperceel</w:t>
            </w:r>
          </w:p>
        </w:tc>
        <w:tc>
          <w:tcPr>
            <w:tcW w:w="1559" w:type="dxa"/>
            <w:tcBorders>
              <w:top w:val="nil"/>
              <w:bottom w:val="nil"/>
            </w:tcBorders>
          </w:tcPr>
          <w:p w:rsidR="00631CB3" w:rsidRPr="00CD7FB9" w:rsidRDefault="00631CB3" w:rsidP="00791CF8">
            <w:pPr>
              <w:spacing w:after="0" w:line="240" w:lineRule="auto"/>
              <w:jc w:val="right"/>
              <w:rPr>
                <w:rFonts w:ascii="Verdana" w:hAnsi="Verdana"/>
                <w:b/>
                <w:sz w:val="20"/>
                <w:szCs w:val="20"/>
              </w:rPr>
            </w:pPr>
            <w:r w:rsidRPr="00CD7FB9">
              <w:rPr>
                <w:rFonts w:ascii="Verdana" w:hAnsi="Verdana"/>
                <w:b/>
                <w:sz w:val="20"/>
                <w:szCs w:val="20"/>
              </w:rPr>
              <w:t>€ 1.200,00</w:t>
            </w:r>
          </w:p>
        </w:tc>
      </w:tr>
      <w:tr w:rsidR="00631CB3" w:rsidRPr="00CD7FB9" w:rsidTr="00791CF8">
        <w:trPr>
          <w:cantSplit/>
        </w:trPr>
        <w:tc>
          <w:tcPr>
            <w:tcW w:w="7371" w:type="dxa"/>
            <w:tcBorders>
              <w:top w:val="nil"/>
            </w:tcBorders>
          </w:tcPr>
          <w:p w:rsidR="00631CB3" w:rsidRPr="00CD7FB9" w:rsidRDefault="00631CB3" w:rsidP="00791CF8">
            <w:pPr>
              <w:numPr>
                <w:ilvl w:val="0"/>
                <w:numId w:val="11"/>
              </w:numPr>
              <w:spacing w:after="0" w:line="240" w:lineRule="auto"/>
              <w:rPr>
                <w:rFonts w:ascii="Verdana" w:hAnsi="Verdana"/>
                <w:sz w:val="20"/>
                <w:szCs w:val="20"/>
              </w:rPr>
            </w:pPr>
            <w:r w:rsidRPr="00CD7FB9">
              <w:rPr>
                <w:rFonts w:ascii="Verdana" w:hAnsi="Verdana"/>
                <w:sz w:val="20"/>
                <w:szCs w:val="20"/>
              </w:rPr>
              <w:t>Prefabconstructies, industriebouw, appartements- en bureelgebouwen</w:t>
            </w:r>
          </w:p>
          <w:p w:rsidR="00631CB3" w:rsidRPr="00CD7FB9" w:rsidRDefault="00631CB3" w:rsidP="00791CF8">
            <w:pPr>
              <w:numPr>
                <w:ilvl w:val="0"/>
                <w:numId w:val="12"/>
              </w:numPr>
              <w:tabs>
                <w:tab w:val="left" w:pos="1134"/>
              </w:tabs>
              <w:spacing w:after="0" w:line="240" w:lineRule="auto"/>
              <w:ind w:hanging="11"/>
              <w:rPr>
                <w:rFonts w:ascii="Verdana" w:hAnsi="Verdana"/>
                <w:sz w:val="20"/>
                <w:szCs w:val="20"/>
              </w:rPr>
            </w:pPr>
            <w:r w:rsidRPr="00CD7FB9">
              <w:rPr>
                <w:rFonts w:ascii="Verdana" w:hAnsi="Verdana"/>
                <w:sz w:val="20"/>
                <w:szCs w:val="20"/>
              </w:rPr>
              <w:t>Per aanpalende straatzijde</w:t>
            </w:r>
          </w:p>
        </w:tc>
        <w:tc>
          <w:tcPr>
            <w:tcW w:w="1559" w:type="dxa"/>
            <w:tcBorders>
              <w:top w:val="nil"/>
            </w:tcBorders>
          </w:tcPr>
          <w:p w:rsidR="00631CB3" w:rsidRPr="00CD7FB9" w:rsidRDefault="00631CB3" w:rsidP="00791CF8">
            <w:pPr>
              <w:spacing w:after="0" w:line="240" w:lineRule="auto"/>
              <w:jc w:val="right"/>
              <w:rPr>
                <w:rFonts w:ascii="Verdana" w:hAnsi="Verdana"/>
                <w:b/>
                <w:sz w:val="20"/>
                <w:szCs w:val="20"/>
              </w:rPr>
            </w:pPr>
          </w:p>
          <w:p w:rsidR="00631CB3" w:rsidRPr="00CD7FB9" w:rsidRDefault="00631CB3" w:rsidP="00791CF8">
            <w:pPr>
              <w:spacing w:after="0" w:line="240" w:lineRule="auto"/>
              <w:jc w:val="right"/>
              <w:rPr>
                <w:rFonts w:ascii="Verdana" w:hAnsi="Verdana"/>
                <w:b/>
                <w:sz w:val="20"/>
                <w:szCs w:val="20"/>
              </w:rPr>
            </w:pPr>
          </w:p>
          <w:p w:rsidR="00631CB3" w:rsidRPr="00CD7FB9" w:rsidRDefault="00631CB3" w:rsidP="00791CF8">
            <w:pPr>
              <w:spacing w:after="0" w:line="240" w:lineRule="auto"/>
              <w:jc w:val="right"/>
              <w:rPr>
                <w:rFonts w:ascii="Verdana" w:hAnsi="Verdana"/>
                <w:b/>
                <w:sz w:val="20"/>
                <w:szCs w:val="20"/>
              </w:rPr>
            </w:pPr>
            <w:r w:rsidRPr="00CD7FB9">
              <w:rPr>
                <w:rFonts w:ascii="Verdana" w:hAnsi="Verdana"/>
                <w:b/>
                <w:sz w:val="20"/>
                <w:szCs w:val="20"/>
              </w:rPr>
              <w:t>€ 1.800,00</w:t>
            </w:r>
          </w:p>
        </w:tc>
      </w:tr>
    </w:tbl>
    <w:p w:rsidR="00631CB3" w:rsidRPr="00CD7FB9" w:rsidRDefault="00631CB3" w:rsidP="00631CB3">
      <w:pPr>
        <w:spacing w:after="0" w:line="240" w:lineRule="auto"/>
        <w:rPr>
          <w:rFonts w:ascii="Verdana" w:hAnsi="Verdana"/>
          <w:sz w:val="16"/>
          <w:szCs w:val="16"/>
        </w:rPr>
      </w:pPr>
    </w:p>
    <w:p w:rsidR="00631CB3" w:rsidRPr="00CD7FB9" w:rsidRDefault="00631CB3" w:rsidP="00631CB3">
      <w:pPr>
        <w:spacing w:after="0" w:line="240" w:lineRule="auto"/>
        <w:ind w:left="737"/>
        <w:rPr>
          <w:rFonts w:ascii="Verdana" w:hAnsi="Verdana"/>
          <w:sz w:val="20"/>
          <w:szCs w:val="20"/>
        </w:rPr>
      </w:pPr>
      <w:r w:rsidRPr="00CD7FB9">
        <w:rPr>
          <w:rFonts w:ascii="Verdana" w:hAnsi="Verdana"/>
          <w:sz w:val="20"/>
          <w:szCs w:val="20"/>
        </w:rPr>
        <w:t xml:space="preserve">Binnen één maand na de voltooiing van de werken zijnde na voltooiing van ruwbouw, buitenschrijnwerk, vloeren bepleistering, rioolaansluitingen en na aanleg van alle nutsleidingen op het bouwperceel zal, op schriftelijk verzoek van de bouwheer, door het gemeentebestuur tot een tegensprekelijke keuring van het openbaar domein worden uitgevoerd. </w:t>
      </w:r>
    </w:p>
    <w:p w:rsidR="00631CB3" w:rsidRPr="00CD7FB9" w:rsidRDefault="00631CB3" w:rsidP="00631CB3">
      <w:pPr>
        <w:spacing w:after="0" w:line="240" w:lineRule="auto"/>
        <w:ind w:left="737"/>
        <w:rPr>
          <w:rFonts w:ascii="Verdana" w:hAnsi="Verdana"/>
          <w:sz w:val="20"/>
          <w:szCs w:val="20"/>
        </w:rPr>
      </w:pPr>
      <w:r w:rsidRPr="00CD7FB9">
        <w:rPr>
          <w:rFonts w:ascii="Verdana" w:hAnsi="Verdana"/>
          <w:sz w:val="20"/>
          <w:szCs w:val="20"/>
        </w:rPr>
        <w:t>Wanneer schade aan het openbaar domein wordt vastgesteld, of wanneer bouwafval werd achtergelaten, wordt de bouwheer in gebreke gesteld en wordt hij verzocht binnen een termijn van 30 dagen de nodige herstelling of opruiming uit te voeren.</w:t>
      </w:r>
    </w:p>
    <w:p w:rsidR="00631CB3" w:rsidRPr="00CD7FB9" w:rsidRDefault="00631CB3" w:rsidP="00631CB3">
      <w:pPr>
        <w:spacing w:after="0" w:line="240" w:lineRule="auto"/>
        <w:ind w:left="737"/>
        <w:rPr>
          <w:rFonts w:ascii="Verdana" w:hAnsi="Verdana"/>
          <w:sz w:val="16"/>
          <w:szCs w:val="16"/>
        </w:rPr>
      </w:pPr>
    </w:p>
    <w:p w:rsidR="00631CB3" w:rsidRPr="00CD7FB9" w:rsidRDefault="00631CB3" w:rsidP="00631CB3">
      <w:pPr>
        <w:spacing w:after="0" w:line="240" w:lineRule="auto"/>
        <w:ind w:left="737"/>
        <w:rPr>
          <w:rFonts w:ascii="Verdana" w:hAnsi="Verdana"/>
          <w:sz w:val="20"/>
          <w:szCs w:val="20"/>
        </w:rPr>
      </w:pPr>
      <w:r w:rsidRPr="00CD7FB9">
        <w:rPr>
          <w:rFonts w:ascii="Verdana" w:hAnsi="Verdana"/>
          <w:sz w:val="20"/>
          <w:szCs w:val="20"/>
        </w:rPr>
        <w:t>Wanneer de bouwheer de verplichting niet nakomt, voert het gemeentebestuur de herstelling of opruiming van rechtswege uit of doet ze uitvoeren. De kosten ervan worden ten laste van de bouwheer gelegd en verhaald op de waarborg.</w:t>
      </w:r>
    </w:p>
    <w:p w:rsidR="00631CB3" w:rsidRPr="00CD7FB9" w:rsidRDefault="00631CB3" w:rsidP="00631CB3">
      <w:pPr>
        <w:spacing w:after="0" w:line="240" w:lineRule="auto"/>
        <w:ind w:left="737"/>
        <w:rPr>
          <w:rFonts w:ascii="Verdana" w:hAnsi="Verdana"/>
          <w:sz w:val="16"/>
          <w:szCs w:val="16"/>
        </w:rPr>
      </w:pPr>
    </w:p>
    <w:p w:rsidR="00631CB3" w:rsidRPr="00CD7FB9" w:rsidRDefault="00631CB3" w:rsidP="00631CB3">
      <w:pPr>
        <w:spacing w:after="0" w:line="240" w:lineRule="auto"/>
        <w:ind w:left="737"/>
        <w:rPr>
          <w:rFonts w:ascii="Verdana" w:hAnsi="Verdana"/>
          <w:sz w:val="20"/>
          <w:szCs w:val="20"/>
        </w:rPr>
      </w:pPr>
      <w:r w:rsidRPr="00CD7FB9">
        <w:rPr>
          <w:rFonts w:ascii="Verdana" w:hAnsi="Verdana"/>
          <w:sz w:val="20"/>
          <w:szCs w:val="20"/>
        </w:rPr>
        <w:t>Indien de kosten de waarborg overtreffen, wordt het saldo verhaald op de bouwheer.</w:t>
      </w:r>
    </w:p>
    <w:p w:rsidR="00631CB3" w:rsidRPr="00CD7FB9" w:rsidRDefault="00631CB3" w:rsidP="00631CB3">
      <w:pPr>
        <w:spacing w:after="0" w:line="240" w:lineRule="auto"/>
        <w:ind w:left="737"/>
        <w:rPr>
          <w:rFonts w:ascii="Verdana" w:hAnsi="Verdana"/>
          <w:sz w:val="16"/>
          <w:szCs w:val="16"/>
        </w:rPr>
      </w:pPr>
    </w:p>
    <w:p w:rsidR="00631CB3" w:rsidRPr="00CD7FB9" w:rsidRDefault="00631CB3" w:rsidP="00631CB3">
      <w:pPr>
        <w:spacing w:after="0" w:line="240" w:lineRule="auto"/>
        <w:ind w:left="737"/>
        <w:rPr>
          <w:rFonts w:ascii="Verdana" w:hAnsi="Verdana"/>
          <w:sz w:val="20"/>
          <w:szCs w:val="20"/>
        </w:rPr>
      </w:pPr>
      <w:r w:rsidRPr="00CD7FB9">
        <w:rPr>
          <w:rFonts w:ascii="Verdana" w:hAnsi="Verdana"/>
          <w:sz w:val="20"/>
          <w:szCs w:val="20"/>
        </w:rPr>
        <w:t>Nadat het openbaar domein in goede staat werd gebracht, wordt de waarborg, verminderd met de kosten van de van rechtswege uitgevoerde herstellingen of opruiming, vrijgegeven binnen een termijn van dertig dagen.</w:t>
      </w:r>
    </w:p>
    <w:p w:rsidR="00631CB3" w:rsidRPr="00CD7FB9" w:rsidRDefault="00631CB3" w:rsidP="00631CB3">
      <w:pPr>
        <w:spacing w:after="0" w:line="240" w:lineRule="auto"/>
        <w:rPr>
          <w:rFonts w:ascii="Verdana" w:hAnsi="Verdana"/>
          <w:sz w:val="20"/>
          <w:szCs w:val="20"/>
        </w:rPr>
      </w:pPr>
    </w:p>
    <w:p w:rsidR="00BA6C4B" w:rsidRPr="00CD7FB9" w:rsidRDefault="00BA6C4B">
      <w:pPr>
        <w:spacing w:after="0" w:line="240" w:lineRule="auto"/>
        <w:rPr>
          <w:rFonts w:ascii="Verdana" w:eastAsia="Times New Roman" w:hAnsi="Verdana"/>
          <w:b/>
          <w:bCs/>
          <w:kern w:val="32"/>
          <w:sz w:val="20"/>
          <w:szCs w:val="20"/>
          <w:lang w:val="x-none"/>
        </w:rPr>
      </w:pPr>
      <w:bookmarkStart w:id="23" w:name="_Toc283818695"/>
      <w:r w:rsidRPr="00CD7FB9">
        <w:rPr>
          <w:rFonts w:ascii="Verdana" w:hAnsi="Verdana"/>
          <w:sz w:val="20"/>
          <w:szCs w:val="20"/>
        </w:rPr>
        <w:br w:type="page"/>
      </w:r>
    </w:p>
    <w:p w:rsidR="00631CB3" w:rsidRPr="00CD7FB9" w:rsidRDefault="00631CB3" w:rsidP="00631CB3">
      <w:pPr>
        <w:pStyle w:val="Kop1"/>
        <w:numPr>
          <w:ilvl w:val="0"/>
          <w:numId w:val="1"/>
        </w:numPr>
        <w:tabs>
          <w:tab w:val="left" w:pos="567"/>
        </w:tabs>
        <w:spacing w:before="0" w:after="0" w:line="240" w:lineRule="auto"/>
        <w:ind w:left="567" w:hanging="567"/>
        <w:rPr>
          <w:rFonts w:ascii="Verdana" w:hAnsi="Verdana"/>
          <w:sz w:val="20"/>
          <w:szCs w:val="20"/>
        </w:rPr>
      </w:pPr>
      <w:bookmarkStart w:id="24" w:name="_Toc24986938"/>
      <w:r w:rsidRPr="00CD7FB9">
        <w:rPr>
          <w:rFonts w:ascii="Verdana" w:hAnsi="Verdana"/>
          <w:sz w:val="20"/>
          <w:szCs w:val="20"/>
        </w:rPr>
        <w:lastRenderedPageBreak/>
        <w:t>Waarborg op het plaatsen van een terras op een reglementaire parkeerplaats op de openbare weg als tijdelijke oplossing voor private werken in of rond een winkel of bedrijf.</w:t>
      </w:r>
      <w:bookmarkEnd w:id="23"/>
      <w:bookmarkEnd w:id="24"/>
    </w:p>
    <w:p w:rsidR="00631CB3" w:rsidRPr="00CD7FB9" w:rsidRDefault="00631CB3" w:rsidP="00631CB3">
      <w:pPr>
        <w:spacing w:after="0" w:line="240" w:lineRule="auto"/>
        <w:rPr>
          <w:rFonts w:ascii="Verdana" w:hAnsi="Verdana"/>
          <w:sz w:val="16"/>
          <w:szCs w:val="16"/>
        </w:rPr>
      </w:pPr>
    </w:p>
    <w:p w:rsidR="00631CB3" w:rsidRPr="00CD7FB9" w:rsidRDefault="00631CB3" w:rsidP="00631CB3">
      <w:pPr>
        <w:numPr>
          <w:ilvl w:val="0"/>
          <w:numId w:val="6"/>
        </w:numPr>
        <w:tabs>
          <w:tab w:val="left" w:pos="851"/>
        </w:tabs>
        <w:spacing w:after="0" w:line="240" w:lineRule="auto"/>
        <w:ind w:left="851" w:hanging="284"/>
        <w:rPr>
          <w:rFonts w:ascii="Verdana" w:hAnsi="Verdana"/>
          <w:sz w:val="20"/>
          <w:szCs w:val="20"/>
        </w:rPr>
      </w:pPr>
      <w:r w:rsidRPr="00CD7FB9">
        <w:rPr>
          <w:rFonts w:ascii="Verdana" w:hAnsi="Verdana"/>
          <w:sz w:val="20"/>
          <w:szCs w:val="20"/>
        </w:rPr>
        <w:t>Het plaatsen van een terras op een reglementaire parkeerplaats op de openbare weg als tijdelijke oplossing voor private werken in of rond een winkel of bedrijf geeft aanleiding tot het stellen van een waarborg door de eigenaar of houder van het bouwrecht voor het herstel van eventuele schade aan het openbaar domein of voor het opruimen van bouwafval.</w:t>
      </w:r>
    </w:p>
    <w:p w:rsidR="00631CB3" w:rsidRPr="00CD7FB9" w:rsidRDefault="00631CB3" w:rsidP="00631CB3">
      <w:pPr>
        <w:spacing w:after="0" w:line="240" w:lineRule="auto"/>
        <w:rPr>
          <w:rFonts w:ascii="Verdana" w:hAnsi="Verdana"/>
          <w:sz w:val="16"/>
          <w:szCs w:val="16"/>
        </w:rPr>
      </w:pPr>
    </w:p>
    <w:p w:rsidR="00631CB3" w:rsidRPr="00CD7FB9" w:rsidRDefault="00631CB3" w:rsidP="00631CB3">
      <w:pPr>
        <w:spacing w:after="0" w:line="240" w:lineRule="auto"/>
        <w:ind w:left="851"/>
        <w:rPr>
          <w:rFonts w:ascii="Verdana" w:hAnsi="Verdana"/>
          <w:sz w:val="20"/>
          <w:szCs w:val="20"/>
        </w:rPr>
      </w:pPr>
      <w:r w:rsidRPr="00CD7FB9">
        <w:rPr>
          <w:rFonts w:ascii="Verdana" w:hAnsi="Verdana"/>
          <w:sz w:val="20"/>
          <w:szCs w:val="20"/>
        </w:rPr>
        <w:t>Voor de werken van geringe opvang kan het College van Burgemeester en Schepenen, indien de aard van de werken dit vereist, in de bouwvergunning opleggen dat een waarborg wordt gesteld zoals voorzien in huidig reglement.</w:t>
      </w:r>
    </w:p>
    <w:p w:rsidR="00631CB3" w:rsidRPr="00CD7FB9" w:rsidRDefault="00631CB3" w:rsidP="00631CB3">
      <w:pPr>
        <w:spacing w:after="0" w:line="240" w:lineRule="auto"/>
        <w:rPr>
          <w:rFonts w:ascii="Verdana" w:hAnsi="Verdana"/>
          <w:sz w:val="16"/>
          <w:szCs w:val="16"/>
        </w:rPr>
      </w:pPr>
    </w:p>
    <w:p w:rsidR="00631CB3" w:rsidRPr="00CD7FB9" w:rsidRDefault="00631CB3" w:rsidP="00631CB3">
      <w:pPr>
        <w:numPr>
          <w:ilvl w:val="0"/>
          <w:numId w:val="6"/>
        </w:numPr>
        <w:tabs>
          <w:tab w:val="left" w:pos="851"/>
        </w:tabs>
        <w:spacing w:after="0" w:line="240" w:lineRule="auto"/>
        <w:ind w:left="851" w:hanging="284"/>
        <w:rPr>
          <w:rFonts w:ascii="Verdana" w:hAnsi="Verdana"/>
          <w:sz w:val="20"/>
          <w:szCs w:val="20"/>
        </w:rPr>
      </w:pPr>
      <w:r w:rsidRPr="00CD7FB9">
        <w:rPr>
          <w:rFonts w:ascii="Verdana" w:hAnsi="Verdana"/>
          <w:sz w:val="20"/>
          <w:szCs w:val="20"/>
        </w:rPr>
        <w:t>Aan de waarborg kan voldaan worden:</w:t>
      </w:r>
    </w:p>
    <w:p w:rsidR="00631CB3" w:rsidRPr="00CD7FB9" w:rsidRDefault="00631CB3" w:rsidP="00631CB3">
      <w:pPr>
        <w:numPr>
          <w:ilvl w:val="0"/>
          <w:numId w:val="7"/>
        </w:numPr>
        <w:spacing w:after="0" w:line="240" w:lineRule="auto"/>
        <w:ind w:left="1134" w:hanging="283"/>
        <w:rPr>
          <w:rFonts w:ascii="Verdana" w:hAnsi="Verdana"/>
          <w:sz w:val="20"/>
          <w:szCs w:val="20"/>
        </w:rPr>
      </w:pPr>
      <w:r w:rsidRPr="00CD7FB9">
        <w:rPr>
          <w:rFonts w:ascii="Verdana" w:hAnsi="Verdana"/>
          <w:sz w:val="20"/>
          <w:szCs w:val="20"/>
        </w:rPr>
        <w:t>Door de waarborg te betalen in speciën in de gemeentekas;</w:t>
      </w:r>
    </w:p>
    <w:p w:rsidR="00631CB3" w:rsidRPr="00CD7FB9" w:rsidRDefault="00631CB3" w:rsidP="00631CB3">
      <w:pPr>
        <w:numPr>
          <w:ilvl w:val="0"/>
          <w:numId w:val="7"/>
        </w:numPr>
        <w:spacing w:after="0" w:line="240" w:lineRule="auto"/>
        <w:ind w:left="1134" w:hanging="283"/>
        <w:rPr>
          <w:rFonts w:ascii="Verdana" w:hAnsi="Verdana"/>
          <w:sz w:val="20"/>
          <w:szCs w:val="20"/>
        </w:rPr>
      </w:pPr>
      <w:r w:rsidRPr="00CD7FB9">
        <w:rPr>
          <w:rFonts w:ascii="Verdana" w:hAnsi="Verdana"/>
          <w:sz w:val="20"/>
          <w:szCs w:val="20"/>
        </w:rPr>
        <w:t>Door middel van een bankwaarborg, ten bedrage van de waarborg, bij een bankinstelling naar keuze van de bouwheer;</w:t>
      </w:r>
    </w:p>
    <w:p w:rsidR="00631CB3" w:rsidRPr="00CD7FB9" w:rsidRDefault="00631CB3" w:rsidP="00631CB3">
      <w:pPr>
        <w:numPr>
          <w:ilvl w:val="0"/>
          <w:numId w:val="7"/>
        </w:numPr>
        <w:spacing w:after="0" w:line="240" w:lineRule="auto"/>
        <w:ind w:left="1134" w:hanging="283"/>
        <w:rPr>
          <w:rFonts w:ascii="Verdana" w:hAnsi="Verdana"/>
          <w:sz w:val="20"/>
          <w:szCs w:val="20"/>
        </w:rPr>
      </w:pPr>
      <w:r w:rsidRPr="00CD7FB9">
        <w:rPr>
          <w:rFonts w:ascii="Verdana" w:hAnsi="Verdana"/>
          <w:sz w:val="20"/>
          <w:szCs w:val="20"/>
        </w:rPr>
        <w:t>Door middel van een geblokkeerde rekening ten bedrage van de waarborgsom bij een bankinstelling naar keuze van de bouwheer.</w:t>
      </w:r>
    </w:p>
    <w:p w:rsidR="00631CB3" w:rsidRPr="00CD7FB9" w:rsidRDefault="00631CB3" w:rsidP="00631CB3">
      <w:pPr>
        <w:spacing w:after="0" w:line="240" w:lineRule="auto"/>
        <w:ind w:left="1134"/>
        <w:rPr>
          <w:rFonts w:ascii="Verdana" w:hAnsi="Verdana"/>
          <w:sz w:val="20"/>
          <w:szCs w:val="20"/>
        </w:rPr>
      </w:pPr>
      <w:r w:rsidRPr="00CD7FB9">
        <w:rPr>
          <w:rFonts w:ascii="Verdana" w:hAnsi="Verdana"/>
          <w:sz w:val="20"/>
          <w:szCs w:val="20"/>
        </w:rPr>
        <w:t>Na het voldoen van de waarborgstelling wordt de bouwvergunning afgeleverd en dit op vertoon van het bewijs van borgstelling.</w:t>
      </w:r>
    </w:p>
    <w:p w:rsidR="00631CB3" w:rsidRPr="00CD7FB9" w:rsidRDefault="00631CB3" w:rsidP="00631CB3">
      <w:pPr>
        <w:spacing w:after="0" w:line="240" w:lineRule="auto"/>
        <w:rPr>
          <w:rFonts w:ascii="Verdana" w:hAnsi="Verdana"/>
          <w:sz w:val="16"/>
          <w:szCs w:val="16"/>
        </w:rPr>
      </w:pPr>
    </w:p>
    <w:p w:rsidR="00631CB3" w:rsidRPr="00CD7FB9" w:rsidRDefault="00631CB3" w:rsidP="00631CB3">
      <w:pPr>
        <w:spacing w:after="0" w:line="240" w:lineRule="auto"/>
        <w:ind w:left="737"/>
        <w:rPr>
          <w:rFonts w:ascii="Verdana" w:hAnsi="Verdana"/>
          <w:sz w:val="20"/>
          <w:szCs w:val="20"/>
        </w:rPr>
      </w:pPr>
      <w:r w:rsidRPr="00CD7FB9">
        <w:rPr>
          <w:rFonts w:ascii="Verdana" w:hAnsi="Verdana"/>
          <w:sz w:val="20"/>
          <w:szCs w:val="20"/>
        </w:rPr>
        <w:t>De terrashouder is aansprakelijk gedurende de volledige periode van inname van het openbaar domein voor de schade aan het openbaar domein toegebracht door hemzelf of door derden. Door derden dient onder andere verstaan te worden, de door hem aangestelde aannemer, de onderaannemers van voornoemden en de leveranciers van de bouwmaterialen.</w:t>
      </w:r>
    </w:p>
    <w:p w:rsidR="00631CB3" w:rsidRPr="00CD7FB9" w:rsidRDefault="00631CB3" w:rsidP="00631CB3">
      <w:pPr>
        <w:spacing w:after="0" w:line="240" w:lineRule="auto"/>
        <w:ind w:left="737"/>
        <w:rPr>
          <w:rFonts w:ascii="Verdana" w:hAnsi="Verdana"/>
          <w:sz w:val="16"/>
          <w:szCs w:val="16"/>
        </w:rPr>
      </w:pPr>
    </w:p>
    <w:p w:rsidR="00631CB3" w:rsidRPr="00CD7FB9" w:rsidRDefault="00631CB3" w:rsidP="00631CB3">
      <w:pPr>
        <w:spacing w:after="0" w:line="240" w:lineRule="auto"/>
        <w:ind w:left="737"/>
        <w:rPr>
          <w:rFonts w:ascii="Verdana" w:hAnsi="Verdana"/>
          <w:sz w:val="20"/>
          <w:szCs w:val="20"/>
        </w:rPr>
      </w:pPr>
      <w:r w:rsidRPr="00CD7FB9">
        <w:rPr>
          <w:rFonts w:ascii="Verdana" w:hAnsi="Verdana"/>
          <w:sz w:val="20"/>
          <w:szCs w:val="20"/>
        </w:rPr>
        <w:t>Indien tijdens de werken het voetpad ontoegankelijk of onbruikbaar is, moet de terrashouder in een alternatief veilig voetpad voorzien waarvoor het  een vergunning aanvraagt voor inname van de openbare weg door niet rollend materieel.</w:t>
      </w:r>
    </w:p>
    <w:p w:rsidR="00631CB3" w:rsidRPr="00CD7FB9" w:rsidRDefault="00631CB3" w:rsidP="00631CB3">
      <w:pPr>
        <w:spacing w:after="0" w:line="240" w:lineRule="auto"/>
        <w:ind w:left="737"/>
        <w:rPr>
          <w:rFonts w:ascii="Verdana" w:hAnsi="Verdana"/>
          <w:sz w:val="16"/>
          <w:szCs w:val="16"/>
        </w:rPr>
      </w:pPr>
    </w:p>
    <w:p w:rsidR="00631CB3" w:rsidRPr="00CD7FB9" w:rsidRDefault="00631CB3" w:rsidP="00631CB3">
      <w:pPr>
        <w:spacing w:after="0" w:line="240" w:lineRule="auto"/>
        <w:ind w:left="737"/>
        <w:rPr>
          <w:rFonts w:ascii="Verdana" w:hAnsi="Verdana"/>
          <w:sz w:val="20"/>
          <w:szCs w:val="20"/>
        </w:rPr>
      </w:pPr>
      <w:r w:rsidRPr="00CD7FB9">
        <w:rPr>
          <w:rFonts w:ascii="Verdana" w:hAnsi="Verdana"/>
          <w:sz w:val="20"/>
          <w:szCs w:val="20"/>
        </w:rPr>
        <w:t>Bij verzuim is het gemeentebestuur gerechtigd om na de werken de beschadigingen aan het openbaar domein te herstellen op kosten van de terrashouder. In deze omstandigheden wordt geacht dat het openbaar domein zich in perfecte toestand bevond.</w:t>
      </w:r>
    </w:p>
    <w:p w:rsidR="00631CB3" w:rsidRPr="00CD7FB9" w:rsidRDefault="00631CB3" w:rsidP="00631CB3">
      <w:pPr>
        <w:spacing w:after="0" w:line="240" w:lineRule="auto"/>
        <w:rPr>
          <w:rFonts w:ascii="Verdana" w:hAnsi="Verdana"/>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5"/>
        <w:gridCol w:w="1420"/>
      </w:tblGrid>
      <w:tr w:rsidR="00631CB3" w:rsidRPr="00CD7FB9" w:rsidTr="00791CF8">
        <w:tc>
          <w:tcPr>
            <w:tcW w:w="7510" w:type="dxa"/>
          </w:tcPr>
          <w:p w:rsidR="00631CB3" w:rsidRPr="00CD7FB9" w:rsidRDefault="00631CB3" w:rsidP="00791CF8">
            <w:pPr>
              <w:spacing w:after="0" w:line="240" w:lineRule="auto"/>
              <w:rPr>
                <w:rFonts w:ascii="Verdana" w:hAnsi="Verdana"/>
                <w:sz w:val="20"/>
                <w:szCs w:val="20"/>
              </w:rPr>
            </w:pPr>
            <w:r w:rsidRPr="00CD7FB9">
              <w:rPr>
                <w:rFonts w:ascii="Verdana" w:hAnsi="Verdana"/>
                <w:sz w:val="20"/>
                <w:szCs w:val="20"/>
              </w:rPr>
              <w:t xml:space="preserve">De waarborgsom wordt vastgesteld op </w:t>
            </w:r>
          </w:p>
        </w:tc>
        <w:tc>
          <w:tcPr>
            <w:tcW w:w="1420" w:type="dxa"/>
          </w:tcPr>
          <w:p w:rsidR="00631CB3" w:rsidRPr="00CD7FB9" w:rsidRDefault="00631CB3" w:rsidP="00791CF8">
            <w:pPr>
              <w:spacing w:after="0" w:line="240" w:lineRule="auto"/>
              <w:jc w:val="right"/>
              <w:rPr>
                <w:rFonts w:ascii="Verdana" w:hAnsi="Verdana"/>
                <w:b/>
                <w:sz w:val="20"/>
                <w:szCs w:val="20"/>
              </w:rPr>
            </w:pPr>
            <w:r w:rsidRPr="00CD7FB9">
              <w:rPr>
                <w:rFonts w:ascii="Verdana" w:hAnsi="Verdana"/>
                <w:b/>
                <w:sz w:val="20"/>
                <w:szCs w:val="20"/>
              </w:rPr>
              <w:t>€ 500,00</w:t>
            </w:r>
          </w:p>
        </w:tc>
      </w:tr>
    </w:tbl>
    <w:p w:rsidR="00631CB3" w:rsidRPr="00CD7FB9" w:rsidRDefault="00631CB3" w:rsidP="00631CB3">
      <w:pPr>
        <w:spacing w:after="0" w:line="240" w:lineRule="auto"/>
        <w:rPr>
          <w:rFonts w:ascii="Verdana" w:hAnsi="Verdana"/>
          <w:sz w:val="16"/>
          <w:szCs w:val="16"/>
        </w:rPr>
      </w:pPr>
      <w:r w:rsidRPr="00CD7FB9">
        <w:rPr>
          <w:rFonts w:ascii="Verdana" w:hAnsi="Verdana"/>
          <w:sz w:val="16"/>
          <w:szCs w:val="16"/>
        </w:rPr>
        <w:t xml:space="preserve">  </w:t>
      </w:r>
    </w:p>
    <w:p w:rsidR="00631CB3" w:rsidRPr="00CD7FB9" w:rsidRDefault="00631CB3" w:rsidP="00631CB3">
      <w:pPr>
        <w:spacing w:after="0" w:line="240" w:lineRule="auto"/>
        <w:ind w:left="737"/>
        <w:rPr>
          <w:rFonts w:ascii="Verdana" w:hAnsi="Verdana"/>
          <w:sz w:val="20"/>
          <w:szCs w:val="20"/>
        </w:rPr>
      </w:pPr>
      <w:r w:rsidRPr="00CD7FB9">
        <w:rPr>
          <w:rFonts w:ascii="Verdana" w:hAnsi="Verdana"/>
          <w:sz w:val="20"/>
          <w:szCs w:val="20"/>
        </w:rPr>
        <w:t>Zodra de private werken in of rond een winkel of bedrijf voltooid zijn zal binnen de maand daaropvolgend op schriftelijk verzoek van de terrashouder, door het gemeentebestuur tot een tegensprekelijke keuring van het openbaar domein worden overgegaan. Wanneer schade aan het openbaar domein wordt vastgesteld, of wanneer bouwafval werd achtergelaten, wordt de terrashouder in gebreke gesteld en wordt hij verzocht binnen een termijn van 30 dagen de nodige herstelling of opruiming uit te voeren.</w:t>
      </w:r>
    </w:p>
    <w:p w:rsidR="00631CB3" w:rsidRPr="00CD7FB9" w:rsidRDefault="00631CB3" w:rsidP="00631CB3">
      <w:pPr>
        <w:spacing w:after="0" w:line="240" w:lineRule="auto"/>
        <w:ind w:left="737"/>
        <w:rPr>
          <w:rFonts w:ascii="Verdana" w:hAnsi="Verdana"/>
          <w:sz w:val="16"/>
          <w:szCs w:val="16"/>
        </w:rPr>
      </w:pPr>
    </w:p>
    <w:p w:rsidR="00631CB3" w:rsidRPr="00CD7FB9" w:rsidRDefault="00631CB3" w:rsidP="00631CB3">
      <w:pPr>
        <w:spacing w:after="0" w:line="240" w:lineRule="auto"/>
        <w:ind w:left="737"/>
        <w:rPr>
          <w:rFonts w:ascii="Verdana" w:hAnsi="Verdana"/>
          <w:sz w:val="20"/>
          <w:szCs w:val="20"/>
        </w:rPr>
      </w:pPr>
      <w:r w:rsidRPr="00CD7FB9">
        <w:rPr>
          <w:rFonts w:ascii="Verdana" w:hAnsi="Verdana"/>
          <w:sz w:val="20"/>
          <w:szCs w:val="20"/>
        </w:rPr>
        <w:t>Wanneer de terrashouder de verplichting niet nakomt, voert het gemeentebestuur de herstelling of opruiming van rechtswege uit of doet ze uitvoeren. De kosten ervan worden ten laste van de terrashouder gelegd en verhaald op de waarborg.</w:t>
      </w:r>
    </w:p>
    <w:p w:rsidR="00631CB3" w:rsidRPr="00CD7FB9" w:rsidRDefault="00631CB3" w:rsidP="00631CB3">
      <w:pPr>
        <w:spacing w:after="0" w:line="240" w:lineRule="auto"/>
        <w:ind w:left="737"/>
        <w:rPr>
          <w:rFonts w:ascii="Verdana" w:hAnsi="Verdana"/>
          <w:sz w:val="16"/>
          <w:szCs w:val="16"/>
        </w:rPr>
      </w:pPr>
    </w:p>
    <w:p w:rsidR="00631CB3" w:rsidRPr="00CD7FB9" w:rsidRDefault="00631CB3" w:rsidP="00631CB3">
      <w:pPr>
        <w:spacing w:after="0" w:line="240" w:lineRule="auto"/>
        <w:ind w:left="737"/>
        <w:rPr>
          <w:rFonts w:ascii="Verdana" w:hAnsi="Verdana"/>
          <w:sz w:val="20"/>
          <w:szCs w:val="20"/>
        </w:rPr>
      </w:pPr>
      <w:r w:rsidRPr="00CD7FB9">
        <w:rPr>
          <w:rFonts w:ascii="Verdana" w:hAnsi="Verdana"/>
          <w:sz w:val="20"/>
          <w:szCs w:val="20"/>
        </w:rPr>
        <w:t>Indien de kosten de waarborg overtreffen, wordt het saldo verhaald op de terrashouder.</w:t>
      </w:r>
    </w:p>
    <w:p w:rsidR="00631CB3" w:rsidRPr="00CD7FB9" w:rsidRDefault="00631CB3" w:rsidP="00631CB3">
      <w:pPr>
        <w:spacing w:after="0" w:line="240" w:lineRule="auto"/>
        <w:ind w:left="737"/>
        <w:rPr>
          <w:rFonts w:ascii="Verdana" w:hAnsi="Verdana"/>
          <w:sz w:val="16"/>
          <w:szCs w:val="16"/>
        </w:rPr>
      </w:pPr>
    </w:p>
    <w:p w:rsidR="00631CB3" w:rsidRPr="00CD7FB9" w:rsidRDefault="00631CB3" w:rsidP="00631CB3">
      <w:pPr>
        <w:spacing w:after="0" w:line="240" w:lineRule="auto"/>
        <w:ind w:left="737"/>
        <w:rPr>
          <w:rFonts w:ascii="Verdana" w:hAnsi="Verdana"/>
          <w:sz w:val="20"/>
          <w:szCs w:val="20"/>
        </w:rPr>
      </w:pPr>
      <w:r w:rsidRPr="00CD7FB9">
        <w:rPr>
          <w:rFonts w:ascii="Verdana" w:hAnsi="Verdana"/>
          <w:sz w:val="20"/>
          <w:szCs w:val="20"/>
        </w:rPr>
        <w:t>Nadat het openbaar domein in goede staat werd gebracht, wordt de waarborg, verminderd met de kosten van de van rechtswege uitgevoerde herstellingen of opruiming , vrijgegeven binnen een termijn van dertig dagen.</w:t>
      </w:r>
    </w:p>
    <w:p w:rsidR="00631CB3" w:rsidRPr="00CD7FB9" w:rsidRDefault="00631CB3" w:rsidP="00A047CD">
      <w:pPr>
        <w:spacing w:after="0" w:line="240" w:lineRule="auto"/>
        <w:rPr>
          <w:rFonts w:ascii="Verdana" w:hAnsi="Verdana"/>
          <w:sz w:val="20"/>
          <w:szCs w:val="20"/>
        </w:rPr>
      </w:pPr>
    </w:p>
    <w:p w:rsidR="00BA6C4B" w:rsidRPr="00CD7FB9" w:rsidRDefault="00BA6C4B">
      <w:pPr>
        <w:spacing w:after="0" w:line="240" w:lineRule="auto"/>
        <w:rPr>
          <w:rFonts w:ascii="Verdana" w:eastAsia="Times New Roman" w:hAnsi="Verdana"/>
          <w:b/>
          <w:bCs/>
          <w:kern w:val="32"/>
          <w:sz w:val="20"/>
          <w:szCs w:val="20"/>
          <w:lang w:val="x-none"/>
        </w:rPr>
      </w:pPr>
      <w:r w:rsidRPr="00CD7FB9">
        <w:rPr>
          <w:rFonts w:ascii="Verdana" w:hAnsi="Verdana"/>
          <w:sz w:val="20"/>
          <w:szCs w:val="20"/>
        </w:rPr>
        <w:br w:type="page"/>
      </w:r>
    </w:p>
    <w:p w:rsidR="00631CB3" w:rsidRPr="00CD7FB9" w:rsidRDefault="00631CB3" w:rsidP="00631CB3">
      <w:pPr>
        <w:pStyle w:val="Kop1"/>
        <w:numPr>
          <w:ilvl w:val="0"/>
          <w:numId w:val="1"/>
        </w:numPr>
        <w:tabs>
          <w:tab w:val="left" w:pos="567"/>
        </w:tabs>
        <w:spacing w:before="0" w:after="0" w:line="240" w:lineRule="auto"/>
        <w:ind w:left="567" w:hanging="567"/>
        <w:rPr>
          <w:rFonts w:ascii="Verdana" w:hAnsi="Verdana"/>
          <w:sz w:val="20"/>
          <w:szCs w:val="20"/>
          <w:lang w:val="nl-BE"/>
        </w:rPr>
      </w:pPr>
      <w:bookmarkStart w:id="25" w:name="_Toc24986939"/>
      <w:r w:rsidRPr="00CD7FB9">
        <w:rPr>
          <w:rFonts w:ascii="Verdana" w:hAnsi="Verdana"/>
          <w:sz w:val="20"/>
          <w:szCs w:val="20"/>
        </w:rPr>
        <w:lastRenderedPageBreak/>
        <w:t>Aanleggen van nieuwe greppels, voetpaden en voetpadaanpassingen</w:t>
      </w:r>
      <w:bookmarkEnd w:id="25"/>
    </w:p>
    <w:p w:rsidR="00631CB3" w:rsidRPr="00CD7FB9" w:rsidRDefault="00631CB3" w:rsidP="00631CB3">
      <w:pPr>
        <w:spacing w:after="0" w:line="240" w:lineRule="auto"/>
        <w:rPr>
          <w:rFonts w:ascii="Verdana" w:hAnsi="Verdana"/>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686"/>
      </w:tblGrid>
      <w:tr w:rsidR="00631CB3" w:rsidRPr="00CD7FB9" w:rsidTr="00791CF8">
        <w:tc>
          <w:tcPr>
            <w:tcW w:w="5103" w:type="dxa"/>
          </w:tcPr>
          <w:p w:rsidR="00631CB3" w:rsidRPr="00CD7FB9" w:rsidRDefault="00631CB3" w:rsidP="00791CF8">
            <w:pPr>
              <w:spacing w:after="0" w:line="240" w:lineRule="auto"/>
              <w:rPr>
                <w:rFonts w:ascii="Verdana" w:hAnsi="Verdana"/>
                <w:sz w:val="20"/>
                <w:szCs w:val="20"/>
              </w:rPr>
            </w:pPr>
            <w:r w:rsidRPr="00CD7FB9">
              <w:rPr>
                <w:rFonts w:ascii="Verdana" w:hAnsi="Verdana"/>
                <w:sz w:val="20"/>
                <w:szCs w:val="20"/>
              </w:rPr>
              <w:t>Verlagen van boordstenen</w:t>
            </w:r>
          </w:p>
          <w:p w:rsidR="00631CB3" w:rsidRPr="00CD7FB9" w:rsidRDefault="00631CB3" w:rsidP="00791CF8">
            <w:pPr>
              <w:spacing w:after="0" w:line="240" w:lineRule="auto"/>
              <w:rPr>
                <w:rFonts w:ascii="Verdana" w:hAnsi="Verdana"/>
                <w:sz w:val="20"/>
                <w:szCs w:val="20"/>
              </w:rPr>
            </w:pPr>
            <w:r w:rsidRPr="00CD7FB9">
              <w:rPr>
                <w:rFonts w:ascii="Verdana" w:hAnsi="Verdana"/>
                <w:sz w:val="20"/>
                <w:szCs w:val="20"/>
              </w:rPr>
              <w:t>(de schuin aan te leggen boordstenen idem)</w:t>
            </w:r>
          </w:p>
        </w:tc>
        <w:tc>
          <w:tcPr>
            <w:tcW w:w="3686" w:type="dxa"/>
          </w:tcPr>
          <w:p w:rsidR="00631CB3" w:rsidRPr="00CD7FB9" w:rsidRDefault="00631CB3" w:rsidP="00791CF8">
            <w:pPr>
              <w:spacing w:after="0" w:line="240" w:lineRule="auto"/>
              <w:jc w:val="right"/>
              <w:rPr>
                <w:rFonts w:ascii="Verdana" w:hAnsi="Verdana"/>
                <w:sz w:val="20"/>
                <w:szCs w:val="20"/>
              </w:rPr>
            </w:pPr>
            <w:r w:rsidRPr="00CD7FB9">
              <w:rPr>
                <w:rFonts w:ascii="Verdana" w:hAnsi="Verdana"/>
                <w:b/>
                <w:sz w:val="20"/>
                <w:szCs w:val="20"/>
              </w:rPr>
              <w:t>€ 50,00</w:t>
            </w:r>
            <w:r w:rsidRPr="00CD7FB9">
              <w:rPr>
                <w:rFonts w:ascii="Verdana" w:hAnsi="Verdana"/>
                <w:sz w:val="20"/>
                <w:szCs w:val="20"/>
              </w:rPr>
              <w:t xml:space="preserve"> per lopende meter</w:t>
            </w:r>
          </w:p>
        </w:tc>
      </w:tr>
      <w:tr w:rsidR="00631CB3" w:rsidRPr="00CD7FB9" w:rsidTr="00791CF8">
        <w:tc>
          <w:tcPr>
            <w:tcW w:w="5103" w:type="dxa"/>
          </w:tcPr>
          <w:p w:rsidR="00631CB3" w:rsidRPr="00CD7FB9" w:rsidRDefault="00631CB3" w:rsidP="00791CF8">
            <w:pPr>
              <w:spacing w:after="0" w:line="240" w:lineRule="auto"/>
              <w:rPr>
                <w:rFonts w:ascii="Verdana" w:hAnsi="Verdana"/>
                <w:sz w:val="20"/>
                <w:szCs w:val="20"/>
              </w:rPr>
            </w:pPr>
            <w:r w:rsidRPr="00CD7FB9">
              <w:rPr>
                <w:rFonts w:ascii="Verdana" w:hAnsi="Verdana"/>
                <w:sz w:val="20"/>
                <w:szCs w:val="20"/>
              </w:rPr>
              <w:t>(Her)aanleg van opritten</w:t>
            </w:r>
          </w:p>
        </w:tc>
        <w:tc>
          <w:tcPr>
            <w:tcW w:w="3686" w:type="dxa"/>
          </w:tcPr>
          <w:p w:rsidR="00631CB3" w:rsidRPr="00CD7FB9" w:rsidRDefault="00631CB3" w:rsidP="00791CF8">
            <w:pPr>
              <w:spacing w:after="0" w:line="240" w:lineRule="auto"/>
              <w:jc w:val="right"/>
              <w:rPr>
                <w:rFonts w:ascii="Verdana" w:hAnsi="Verdana"/>
                <w:sz w:val="20"/>
                <w:szCs w:val="20"/>
              </w:rPr>
            </w:pPr>
            <w:r w:rsidRPr="00CD7FB9">
              <w:rPr>
                <w:rFonts w:ascii="Verdana" w:hAnsi="Verdana"/>
                <w:b/>
                <w:sz w:val="20"/>
                <w:szCs w:val="20"/>
              </w:rPr>
              <w:t>€ 60,00</w:t>
            </w:r>
            <w:r w:rsidRPr="00CD7FB9">
              <w:rPr>
                <w:rFonts w:ascii="Verdana" w:hAnsi="Verdana"/>
                <w:sz w:val="20"/>
                <w:szCs w:val="20"/>
              </w:rPr>
              <w:t xml:space="preserve"> per vierkante meter</w:t>
            </w:r>
          </w:p>
        </w:tc>
      </w:tr>
      <w:tr w:rsidR="00631CB3" w:rsidRPr="00CD7FB9" w:rsidTr="00791CF8">
        <w:tc>
          <w:tcPr>
            <w:tcW w:w="5103" w:type="dxa"/>
          </w:tcPr>
          <w:p w:rsidR="00631CB3" w:rsidRPr="00CD7FB9" w:rsidRDefault="00631CB3" w:rsidP="00791CF8">
            <w:pPr>
              <w:spacing w:after="0" w:line="240" w:lineRule="auto"/>
              <w:rPr>
                <w:rFonts w:ascii="Verdana" w:hAnsi="Verdana"/>
                <w:sz w:val="20"/>
                <w:szCs w:val="20"/>
              </w:rPr>
            </w:pPr>
            <w:r w:rsidRPr="00CD7FB9">
              <w:rPr>
                <w:rFonts w:ascii="Verdana" w:hAnsi="Verdana"/>
                <w:sz w:val="20"/>
                <w:szCs w:val="20"/>
              </w:rPr>
              <w:t>Heraanleg van voetpaden e.d. na nieuwbouw, verbouwing of beschadiging</w:t>
            </w:r>
          </w:p>
        </w:tc>
        <w:tc>
          <w:tcPr>
            <w:tcW w:w="3686" w:type="dxa"/>
          </w:tcPr>
          <w:p w:rsidR="00631CB3" w:rsidRPr="00CD7FB9" w:rsidRDefault="00631CB3" w:rsidP="00791CF8">
            <w:pPr>
              <w:spacing w:after="0" w:line="240" w:lineRule="auto"/>
              <w:jc w:val="right"/>
              <w:rPr>
                <w:rFonts w:ascii="Verdana" w:hAnsi="Verdana"/>
                <w:b/>
                <w:sz w:val="20"/>
                <w:szCs w:val="20"/>
              </w:rPr>
            </w:pPr>
            <w:r w:rsidRPr="00CD7FB9">
              <w:rPr>
                <w:rFonts w:ascii="Verdana" w:hAnsi="Verdana"/>
                <w:b/>
                <w:sz w:val="20"/>
                <w:szCs w:val="20"/>
              </w:rPr>
              <w:t>€ 60,00</w:t>
            </w:r>
            <w:r w:rsidRPr="00CD7FB9">
              <w:rPr>
                <w:rFonts w:ascii="Verdana" w:hAnsi="Verdana"/>
                <w:sz w:val="20"/>
                <w:szCs w:val="20"/>
              </w:rPr>
              <w:t xml:space="preserve"> per vierkante meter</w:t>
            </w:r>
          </w:p>
        </w:tc>
      </w:tr>
      <w:tr w:rsidR="00631CB3" w:rsidRPr="00CD7FB9" w:rsidTr="00791CF8">
        <w:tc>
          <w:tcPr>
            <w:tcW w:w="5103" w:type="dxa"/>
          </w:tcPr>
          <w:p w:rsidR="00631CB3" w:rsidRPr="00CD7FB9" w:rsidRDefault="00631CB3" w:rsidP="00791CF8">
            <w:pPr>
              <w:spacing w:after="0" w:line="240" w:lineRule="auto"/>
              <w:rPr>
                <w:rFonts w:ascii="Verdana" w:hAnsi="Verdana"/>
                <w:sz w:val="20"/>
                <w:szCs w:val="20"/>
              </w:rPr>
            </w:pPr>
            <w:r w:rsidRPr="00CD7FB9">
              <w:rPr>
                <w:rFonts w:ascii="Verdana" w:hAnsi="Verdana"/>
                <w:sz w:val="20"/>
                <w:szCs w:val="20"/>
              </w:rPr>
              <w:t>Bouwen van een controleputje voor de riolering in de openbare stoep, als de voorgevel samenvalt met de rooilijn</w:t>
            </w:r>
          </w:p>
        </w:tc>
        <w:tc>
          <w:tcPr>
            <w:tcW w:w="3686" w:type="dxa"/>
          </w:tcPr>
          <w:p w:rsidR="00631CB3" w:rsidRPr="00CD7FB9" w:rsidRDefault="00631CB3" w:rsidP="00791CF8">
            <w:pPr>
              <w:spacing w:after="0" w:line="240" w:lineRule="auto"/>
              <w:jc w:val="right"/>
              <w:rPr>
                <w:rFonts w:ascii="Verdana" w:hAnsi="Verdana"/>
                <w:b/>
                <w:sz w:val="20"/>
                <w:szCs w:val="20"/>
              </w:rPr>
            </w:pPr>
            <w:r w:rsidRPr="00CD7FB9">
              <w:rPr>
                <w:rFonts w:ascii="Verdana" w:hAnsi="Verdana"/>
                <w:b/>
                <w:sz w:val="20"/>
                <w:szCs w:val="20"/>
              </w:rPr>
              <w:t>€ 250,00</w:t>
            </w:r>
            <w:r w:rsidRPr="00CD7FB9">
              <w:rPr>
                <w:rFonts w:ascii="Verdana" w:hAnsi="Verdana"/>
                <w:sz w:val="20"/>
                <w:szCs w:val="20"/>
              </w:rPr>
              <w:t xml:space="preserve"> per stuk</w:t>
            </w:r>
          </w:p>
        </w:tc>
      </w:tr>
      <w:tr w:rsidR="00631CB3" w:rsidRPr="00CD7FB9" w:rsidTr="00791CF8">
        <w:tc>
          <w:tcPr>
            <w:tcW w:w="5103" w:type="dxa"/>
          </w:tcPr>
          <w:p w:rsidR="00631CB3" w:rsidRPr="00CD7FB9" w:rsidRDefault="00631CB3" w:rsidP="00791CF8">
            <w:pPr>
              <w:spacing w:after="0" w:line="240" w:lineRule="auto"/>
              <w:rPr>
                <w:rFonts w:ascii="Verdana" w:hAnsi="Verdana"/>
                <w:sz w:val="20"/>
                <w:szCs w:val="20"/>
              </w:rPr>
            </w:pPr>
            <w:r w:rsidRPr="00CD7FB9">
              <w:rPr>
                <w:rFonts w:ascii="Verdana" w:hAnsi="Verdana"/>
                <w:sz w:val="20"/>
                <w:szCs w:val="20"/>
              </w:rPr>
              <w:t>Verplaatsen van vaste verkeerssignalisatie ten behoeve van een nieuwe in- en/of oprit</w:t>
            </w:r>
          </w:p>
        </w:tc>
        <w:tc>
          <w:tcPr>
            <w:tcW w:w="3686" w:type="dxa"/>
          </w:tcPr>
          <w:p w:rsidR="00631CB3" w:rsidRPr="00CD7FB9" w:rsidRDefault="00631CB3" w:rsidP="00791CF8">
            <w:pPr>
              <w:spacing w:after="0" w:line="240" w:lineRule="auto"/>
              <w:jc w:val="right"/>
              <w:rPr>
                <w:rFonts w:ascii="Verdana" w:hAnsi="Verdana"/>
                <w:b/>
                <w:sz w:val="20"/>
                <w:szCs w:val="20"/>
              </w:rPr>
            </w:pPr>
            <w:r w:rsidRPr="00CD7FB9">
              <w:rPr>
                <w:rFonts w:ascii="Verdana" w:hAnsi="Verdana"/>
                <w:b/>
                <w:sz w:val="20"/>
                <w:szCs w:val="20"/>
              </w:rPr>
              <w:t>€ 100,00</w:t>
            </w:r>
            <w:r w:rsidRPr="00CD7FB9">
              <w:rPr>
                <w:rFonts w:ascii="Verdana" w:hAnsi="Verdana"/>
                <w:sz w:val="20"/>
                <w:szCs w:val="20"/>
              </w:rPr>
              <w:t xml:space="preserve"> per stuk</w:t>
            </w:r>
          </w:p>
        </w:tc>
      </w:tr>
      <w:tr w:rsidR="00631CB3" w:rsidRPr="00CD7FB9" w:rsidTr="00791CF8">
        <w:tc>
          <w:tcPr>
            <w:tcW w:w="8789" w:type="dxa"/>
            <w:gridSpan w:val="2"/>
          </w:tcPr>
          <w:p w:rsidR="00631CB3" w:rsidRPr="00CD7FB9" w:rsidRDefault="00631CB3" w:rsidP="00791CF8">
            <w:pPr>
              <w:spacing w:after="0" w:line="240" w:lineRule="auto"/>
              <w:rPr>
                <w:rFonts w:ascii="Verdana" w:hAnsi="Verdana"/>
                <w:sz w:val="20"/>
                <w:szCs w:val="20"/>
              </w:rPr>
            </w:pPr>
            <w:r w:rsidRPr="00CD7FB9">
              <w:rPr>
                <w:rFonts w:ascii="Verdana" w:hAnsi="Verdana"/>
                <w:sz w:val="20"/>
                <w:szCs w:val="20"/>
              </w:rPr>
              <w:t>Alle kosten waarvoor in het reglement geen tarief wordt vastgesteld, worden aangerekend aan de kostprijs, inclusief alle lasten en belastingen die aan de gemeente worden aangerekend.</w:t>
            </w:r>
          </w:p>
        </w:tc>
      </w:tr>
      <w:tr w:rsidR="00631CB3" w:rsidRPr="00CD7FB9" w:rsidTr="00791CF8">
        <w:tc>
          <w:tcPr>
            <w:tcW w:w="8789" w:type="dxa"/>
            <w:gridSpan w:val="2"/>
          </w:tcPr>
          <w:p w:rsidR="00631CB3" w:rsidRPr="00CD7FB9" w:rsidRDefault="00631CB3" w:rsidP="00791CF8">
            <w:pPr>
              <w:spacing w:after="0" w:line="240" w:lineRule="auto"/>
              <w:rPr>
                <w:rFonts w:ascii="Verdana" w:hAnsi="Verdana"/>
                <w:sz w:val="20"/>
                <w:szCs w:val="20"/>
              </w:rPr>
            </w:pPr>
            <w:r w:rsidRPr="00CD7FB9">
              <w:rPr>
                <w:rFonts w:ascii="Verdana" w:hAnsi="Verdana"/>
                <w:sz w:val="20"/>
                <w:szCs w:val="20"/>
              </w:rPr>
              <w:t>De kosten van de werken moeten betaald worden voor de aanvang van de werken, en uiterlijk binnen de 15 dagen na de datum van de invorderingsstaat.</w:t>
            </w:r>
          </w:p>
        </w:tc>
      </w:tr>
      <w:tr w:rsidR="00631CB3" w:rsidRPr="00CD7FB9" w:rsidTr="00791CF8">
        <w:tc>
          <w:tcPr>
            <w:tcW w:w="8789" w:type="dxa"/>
            <w:gridSpan w:val="2"/>
          </w:tcPr>
          <w:p w:rsidR="00631CB3" w:rsidRPr="00CD7FB9" w:rsidRDefault="00631CB3" w:rsidP="00791CF8">
            <w:pPr>
              <w:spacing w:after="0" w:line="240" w:lineRule="auto"/>
              <w:rPr>
                <w:rFonts w:ascii="Verdana" w:hAnsi="Verdana"/>
                <w:sz w:val="20"/>
                <w:szCs w:val="20"/>
              </w:rPr>
            </w:pPr>
            <w:r w:rsidRPr="00CD7FB9">
              <w:rPr>
                <w:rFonts w:ascii="Verdana" w:hAnsi="Verdana"/>
                <w:sz w:val="20"/>
                <w:szCs w:val="20"/>
              </w:rPr>
              <w:t>De kosten van de werken worden verhaald op de aanvrager.</w:t>
            </w:r>
          </w:p>
          <w:p w:rsidR="00631CB3" w:rsidRPr="00CD7FB9" w:rsidRDefault="00631CB3" w:rsidP="00791CF8">
            <w:pPr>
              <w:spacing w:after="0" w:line="240" w:lineRule="auto"/>
              <w:rPr>
                <w:rFonts w:ascii="Verdana" w:hAnsi="Verdana"/>
                <w:sz w:val="20"/>
                <w:szCs w:val="20"/>
              </w:rPr>
            </w:pPr>
            <w:r w:rsidRPr="00CD7FB9">
              <w:rPr>
                <w:rFonts w:ascii="Verdana" w:hAnsi="Verdana"/>
                <w:sz w:val="20"/>
                <w:szCs w:val="20"/>
              </w:rPr>
              <w:t>Bij gebreke van de betaling binnen de gestelde termijn wordt de goedkeuring vanaf het begin als niet bestaande geacht.</w:t>
            </w:r>
          </w:p>
        </w:tc>
      </w:tr>
    </w:tbl>
    <w:p w:rsidR="00631CB3" w:rsidRPr="00CD7FB9" w:rsidRDefault="00631CB3" w:rsidP="00A047CD">
      <w:pPr>
        <w:spacing w:after="0" w:line="240" w:lineRule="auto"/>
        <w:rPr>
          <w:rFonts w:ascii="Verdana" w:hAnsi="Verdana"/>
          <w:sz w:val="20"/>
          <w:szCs w:val="20"/>
        </w:rPr>
      </w:pPr>
    </w:p>
    <w:p w:rsidR="00331D0E" w:rsidRPr="00CD7FB9" w:rsidRDefault="00331D0E" w:rsidP="00331D0E">
      <w:pPr>
        <w:pStyle w:val="Kop1"/>
        <w:numPr>
          <w:ilvl w:val="0"/>
          <w:numId w:val="1"/>
        </w:numPr>
        <w:tabs>
          <w:tab w:val="left" w:pos="567"/>
        </w:tabs>
        <w:spacing w:before="0"/>
        <w:ind w:left="567" w:hanging="567"/>
        <w:rPr>
          <w:rFonts w:ascii="Verdana" w:eastAsia="Calibri" w:hAnsi="Verdana"/>
          <w:sz w:val="20"/>
        </w:rPr>
      </w:pPr>
      <w:bookmarkStart w:id="26" w:name="_Toc24986940"/>
      <w:r w:rsidRPr="00CD7FB9">
        <w:rPr>
          <w:rFonts w:ascii="Verdana" w:hAnsi="Verdana"/>
          <w:sz w:val="20"/>
          <w:szCs w:val="20"/>
        </w:rPr>
        <w:t>Gebruik</w:t>
      </w:r>
      <w:r w:rsidRPr="00CD7FB9">
        <w:rPr>
          <w:rFonts w:ascii="Verdana" w:eastAsia="Calibri" w:hAnsi="Verdana"/>
          <w:sz w:val="20"/>
        </w:rPr>
        <w:t xml:space="preserve"> door particulieren van de openbare weg n.a.v. werken</w:t>
      </w:r>
      <w:bookmarkEnd w:id="26"/>
    </w:p>
    <w:p w:rsidR="00331D0E" w:rsidRPr="00CD7FB9" w:rsidRDefault="00331D0E" w:rsidP="00BA6C4B">
      <w:pPr>
        <w:spacing w:after="0" w:line="240" w:lineRule="auto"/>
        <w:rPr>
          <w:rFonts w:ascii="Verdana" w:hAnsi="Verdana"/>
          <w:sz w:val="16"/>
          <w:szCs w:val="16"/>
        </w:rPr>
      </w:pPr>
    </w:p>
    <w:p w:rsidR="00331D0E" w:rsidRPr="00CD7FB9" w:rsidRDefault="00331D0E" w:rsidP="00331D0E">
      <w:pPr>
        <w:spacing w:after="0" w:line="240" w:lineRule="auto"/>
        <w:ind w:left="567"/>
        <w:rPr>
          <w:rFonts w:ascii="Verdana" w:hAnsi="Verdana"/>
          <w:sz w:val="20"/>
        </w:rPr>
      </w:pPr>
      <w:r w:rsidRPr="00CD7FB9">
        <w:rPr>
          <w:rFonts w:ascii="Verdana" w:hAnsi="Verdana"/>
          <w:sz w:val="20"/>
          <w:u w:val="single"/>
        </w:rPr>
        <w:t>Artikel 1</w:t>
      </w:r>
    </w:p>
    <w:p w:rsidR="00331D0E" w:rsidRPr="00CD7FB9" w:rsidRDefault="00331D0E" w:rsidP="00331D0E">
      <w:pPr>
        <w:spacing w:after="0" w:line="240" w:lineRule="auto"/>
        <w:ind w:left="567"/>
        <w:rPr>
          <w:rFonts w:ascii="Verdana" w:hAnsi="Verdana"/>
          <w:sz w:val="20"/>
        </w:rPr>
      </w:pPr>
      <w:r w:rsidRPr="00CD7FB9">
        <w:rPr>
          <w:rFonts w:ascii="Verdana" w:hAnsi="Verdana"/>
          <w:sz w:val="20"/>
        </w:rPr>
        <w:t>Voor de toepassing van dit reglement wordt verstaan onder :</w:t>
      </w:r>
    </w:p>
    <w:p w:rsidR="00331D0E" w:rsidRPr="00CD7FB9" w:rsidRDefault="00331D0E" w:rsidP="00331D0E">
      <w:pPr>
        <w:spacing w:after="0" w:line="240" w:lineRule="auto"/>
        <w:ind w:left="567"/>
        <w:rPr>
          <w:rFonts w:ascii="Verdana" w:hAnsi="Verdana"/>
          <w:sz w:val="20"/>
        </w:rPr>
      </w:pPr>
      <w:r w:rsidRPr="00CD7FB9">
        <w:rPr>
          <w:rFonts w:ascii="Verdana" w:hAnsi="Verdana"/>
          <w:sz w:val="20"/>
        </w:rPr>
        <w:t xml:space="preserve">1) </w:t>
      </w:r>
      <w:r w:rsidRPr="00CD7FB9">
        <w:rPr>
          <w:rFonts w:ascii="Verdana" w:hAnsi="Verdana"/>
          <w:sz w:val="20"/>
          <w:u w:val="single"/>
        </w:rPr>
        <w:t>container</w:t>
      </w:r>
      <w:r w:rsidRPr="00CD7FB9">
        <w:rPr>
          <w:rFonts w:ascii="Verdana" w:hAnsi="Verdana"/>
          <w:sz w:val="20"/>
        </w:rPr>
        <w:t xml:space="preserve"> : open of gesloten</w:t>
      </w:r>
    </w:p>
    <w:p w:rsidR="00331D0E" w:rsidRPr="00CD7FB9" w:rsidRDefault="00331D0E" w:rsidP="00331D0E">
      <w:pPr>
        <w:numPr>
          <w:ilvl w:val="0"/>
          <w:numId w:val="32"/>
        </w:numPr>
        <w:spacing w:after="0" w:line="240" w:lineRule="auto"/>
        <w:rPr>
          <w:rFonts w:ascii="Verdana" w:hAnsi="Verdana"/>
          <w:sz w:val="20"/>
        </w:rPr>
      </w:pPr>
      <w:r w:rsidRPr="00CD7FB9">
        <w:rPr>
          <w:rFonts w:ascii="Verdana" w:hAnsi="Verdana"/>
          <w:sz w:val="20"/>
        </w:rPr>
        <w:t>houder, voorraadvat.</w:t>
      </w:r>
    </w:p>
    <w:p w:rsidR="00331D0E" w:rsidRPr="00CD7FB9" w:rsidRDefault="00331D0E" w:rsidP="00331D0E">
      <w:pPr>
        <w:numPr>
          <w:ilvl w:val="0"/>
          <w:numId w:val="32"/>
        </w:numPr>
        <w:spacing w:after="0" w:line="240" w:lineRule="auto"/>
        <w:rPr>
          <w:rFonts w:ascii="Verdana" w:hAnsi="Verdana"/>
          <w:sz w:val="20"/>
        </w:rPr>
      </w:pPr>
      <w:r w:rsidRPr="00CD7FB9">
        <w:rPr>
          <w:rFonts w:ascii="Verdana" w:hAnsi="Verdana"/>
          <w:sz w:val="20"/>
        </w:rPr>
        <w:t>laadkist, zeer grote kist (ook wel een zak of huls van plastic) van bepaalde (gestandaardiseerde) afmetingen voor goederenvervoer per spoor, vrachtauto, schip of vliegtuig.</w:t>
      </w:r>
    </w:p>
    <w:p w:rsidR="00331D0E" w:rsidRPr="00CD7FB9" w:rsidRDefault="00331D0E" w:rsidP="00331D0E">
      <w:pPr>
        <w:spacing w:after="0" w:line="240" w:lineRule="auto"/>
        <w:ind w:left="708"/>
        <w:rPr>
          <w:rFonts w:ascii="Verdana" w:hAnsi="Verdana"/>
          <w:sz w:val="20"/>
        </w:rPr>
      </w:pPr>
      <w:r w:rsidRPr="00CD7FB9">
        <w:rPr>
          <w:rFonts w:ascii="Verdana" w:hAnsi="Verdana"/>
          <w:sz w:val="20"/>
        </w:rPr>
        <w:t xml:space="preserve">2) </w:t>
      </w:r>
      <w:r w:rsidRPr="00CD7FB9">
        <w:rPr>
          <w:rFonts w:ascii="Verdana" w:hAnsi="Verdana"/>
          <w:sz w:val="20"/>
          <w:u w:val="single"/>
        </w:rPr>
        <w:t>openbare weg</w:t>
      </w:r>
      <w:r w:rsidRPr="00CD7FB9">
        <w:rPr>
          <w:rFonts w:ascii="Verdana" w:hAnsi="Verdana"/>
          <w:sz w:val="20"/>
        </w:rPr>
        <w:t xml:space="preserve"> : de verkeerswegen, m.i.v. bermen en trottoirs en de openbare plaatsen ingericht als aanhorigheden van de verkeerswegen.</w:t>
      </w:r>
    </w:p>
    <w:p w:rsidR="00331D0E" w:rsidRPr="00CD7FB9" w:rsidRDefault="00331D0E" w:rsidP="00331D0E">
      <w:pPr>
        <w:spacing w:after="0" w:line="240" w:lineRule="auto"/>
        <w:ind w:left="708"/>
        <w:rPr>
          <w:rFonts w:ascii="Verdana" w:hAnsi="Verdana"/>
          <w:sz w:val="20"/>
        </w:rPr>
      </w:pPr>
      <w:r w:rsidRPr="00CD7FB9">
        <w:rPr>
          <w:rFonts w:ascii="Verdana" w:hAnsi="Verdana"/>
          <w:sz w:val="20"/>
        </w:rPr>
        <w:t xml:space="preserve">3) </w:t>
      </w:r>
      <w:r w:rsidRPr="00CD7FB9">
        <w:rPr>
          <w:rFonts w:ascii="Verdana" w:hAnsi="Verdana"/>
          <w:sz w:val="20"/>
          <w:u w:val="single"/>
        </w:rPr>
        <w:t>dezelfde plaats</w:t>
      </w:r>
      <w:r w:rsidRPr="00CD7FB9">
        <w:rPr>
          <w:rFonts w:ascii="Verdana" w:hAnsi="Verdana"/>
          <w:sz w:val="20"/>
        </w:rPr>
        <w:t xml:space="preserve"> : de plaats ter hoogte van de eigendom van de aanvrager.</w:t>
      </w:r>
    </w:p>
    <w:p w:rsidR="00331D0E" w:rsidRPr="00CD7FB9" w:rsidRDefault="00331D0E" w:rsidP="00BA6C4B">
      <w:pPr>
        <w:spacing w:after="0" w:line="240" w:lineRule="auto"/>
        <w:rPr>
          <w:rFonts w:ascii="Verdana" w:hAnsi="Verdana"/>
          <w:sz w:val="16"/>
          <w:szCs w:val="16"/>
        </w:rPr>
      </w:pPr>
    </w:p>
    <w:p w:rsidR="00331D0E" w:rsidRPr="00CD7FB9" w:rsidRDefault="00331D0E" w:rsidP="00331D0E">
      <w:pPr>
        <w:spacing w:after="0" w:line="240" w:lineRule="auto"/>
        <w:ind w:left="708"/>
        <w:rPr>
          <w:rFonts w:ascii="Verdana" w:hAnsi="Verdana"/>
          <w:sz w:val="20"/>
        </w:rPr>
      </w:pPr>
      <w:r w:rsidRPr="00CD7FB9">
        <w:rPr>
          <w:rFonts w:ascii="Verdana" w:hAnsi="Verdana"/>
          <w:sz w:val="20"/>
          <w:u w:val="single"/>
        </w:rPr>
        <w:t>Artikel 2</w:t>
      </w:r>
    </w:p>
    <w:p w:rsidR="00331D0E" w:rsidRPr="00CD7FB9" w:rsidRDefault="00331D0E" w:rsidP="00331D0E">
      <w:pPr>
        <w:spacing w:after="0" w:line="240" w:lineRule="auto"/>
        <w:ind w:left="708"/>
        <w:rPr>
          <w:rFonts w:ascii="Verdana" w:hAnsi="Verdana"/>
          <w:sz w:val="20"/>
        </w:rPr>
      </w:pPr>
      <w:r w:rsidRPr="00CD7FB9">
        <w:rPr>
          <w:rFonts w:ascii="Verdana" w:hAnsi="Verdana"/>
          <w:sz w:val="20"/>
        </w:rPr>
        <w:t>Er wordt een retributie geheven op het gebruik door particulieren van de openbare weg naar aanleiding van werken, zoals het plaatsen van containers, het stapelen van materialen,... op de openbare weg.</w:t>
      </w:r>
    </w:p>
    <w:p w:rsidR="00331D0E" w:rsidRPr="00CD7FB9" w:rsidRDefault="00331D0E" w:rsidP="00331D0E">
      <w:pPr>
        <w:spacing w:after="0" w:line="240" w:lineRule="auto"/>
        <w:ind w:left="708"/>
        <w:rPr>
          <w:rFonts w:ascii="Verdana" w:hAnsi="Verdana"/>
          <w:sz w:val="20"/>
        </w:rPr>
      </w:pPr>
      <w:r w:rsidRPr="00CD7FB9">
        <w:rPr>
          <w:rFonts w:ascii="Verdana" w:hAnsi="Verdana"/>
          <w:sz w:val="20"/>
        </w:rPr>
        <w:t xml:space="preserve">De retributie is enkel verschuldigd als er </w:t>
      </w:r>
      <w:r w:rsidRPr="00CD7FB9">
        <w:rPr>
          <w:rFonts w:ascii="Verdana" w:hAnsi="Verdana"/>
          <w:sz w:val="20"/>
          <w:u w:val="single"/>
        </w:rPr>
        <w:t>geen</w:t>
      </w:r>
      <w:r w:rsidRPr="00CD7FB9">
        <w:rPr>
          <w:rFonts w:ascii="Verdana" w:hAnsi="Verdana"/>
          <w:sz w:val="20"/>
        </w:rPr>
        <w:t xml:space="preserve"> openbare werken, in opdracht van het gemeentebestuur, op hetzelfde ogenblik en op dezelfde plaats worden uitgevoerd.</w:t>
      </w:r>
    </w:p>
    <w:p w:rsidR="00331D0E" w:rsidRPr="00CD7FB9" w:rsidRDefault="00331D0E" w:rsidP="00BA6C4B">
      <w:pPr>
        <w:spacing w:after="0" w:line="240" w:lineRule="auto"/>
        <w:rPr>
          <w:rFonts w:ascii="Verdana" w:hAnsi="Verdana"/>
          <w:sz w:val="16"/>
          <w:szCs w:val="16"/>
        </w:rPr>
      </w:pPr>
    </w:p>
    <w:p w:rsidR="00331D0E" w:rsidRPr="00CD7FB9" w:rsidRDefault="00331D0E" w:rsidP="00331D0E">
      <w:pPr>
        <w:spacing w:after="0" w:line="240" w:lineRule="auto"/>
        <w:ind w:left="708"/>
        <w:rPr>
          <w:rFonts w:ascii="Verdana" w:hAnsi="Verdana"/>
          <w:sz w:val="20"/>
        </w:rPr>
      </w:pPr>
      <w:r w:rsidRPr="00CD7FB9">
        <w:rPr>
          <w:rFonts w:ascii="Verdana" w:hAnsi="Verdana"/>
          <w:sz w:val="20"/>
          <w:u w:val="single"/>
        </w:rPr>
        <w:t>Artikel 3</w:t>
      </w:r>
    </w:p>
    <w:p w:rsidR="00331D0E" w:rsidRPr="00CD7FB9" w:rsidRDefault="00331D0E" w:rsidP="00331D0E">
      <w:pPr>
        <w:spacing w:after="0" w:line="240" w:lineRule="auto"/>
        <w:ind w:left="708"/>
        <w:rPr>
          <w:rFonts w:ascii="Verdana" w:hAnsi="Verdana"/>
          <w:sz w:val="20"/>
        </w:rPr>
      </w:pPr>
      <w:r w:rsidRPr="00CD7FB9">
        <w:rPr>
          <w:rFonts w:ascii="Verdana" w:hAnsi="Verdana"/>
          <w:sz w:val="20"/>
        </w:rPr>
        <w:t>Het bedrag van de retributie wordt als volgt vastgesteld:</w:t>
      </w:r>
    </w:p>
    <w:p w:rsidR="00331D0E" w:rsidRPr="00CD7FB9" w:rsidRDefault="00331D0E" w:rsidP="00331D0E">
      <w:pPr>
        <w:spacing w:after="0" w:line="240" w:lineRule="auto"/>
        <w:rPr>
          <w:rFonts w:ascii="Verdana" w:hAnsi="Verdana"/>
          <w:sz w:val="16"/>
          <w:szCs w:val="16"/>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6"/>
      </w:tblGrid>
      <w:tr w:rsidR="00331D0E" w:rsidRPr="00CD7FB9" w:rsidTr="00791CF8">
        <w:trPr>
          <w:cantSplit/>
        </w:trPr>
        <w:tc>
          <w:tcPr>
            <w:tcW w:w="8216" w:type="dxa"/>
            <w:shd w:val="clear" w:color="auto" w:fill="auto"/>
          </w:tcPr>
          <w:p w:rsidR="00331D0E" w:rsidRPr="00CD7FB9" w:rsidRDefault="00331D0E" w:rsidP="00791CF8">
            <w:pPr>
              <w:spacing w:after="0" w:line="240" w:lineRule="auto"/>
              <w:rPr>
                <w:rFonts w:ascii="Verdana" w:hAnsi="Verdana"/>
                <w:sz w:val="20"/>
              </w:rPr>
            </w:pPr>
            <w:r w:rsidRPr="00CD7FB9">
              <w:rPr>
                <w:rFonts w:ascii="Verdana" w:hAnsi="Verdana"/>
                <w:b/>
                <w:sz w:val="20"/>
              </w:rPr>
              <w:t>€ 0,50/m² ingenomen oppervlakte/per dag</w:t>
            </w:r>
            <w:r w:rsidRPr="00CD7FB9">
              <w:rPr>
                <w:rFonts w:ascii="Verdana" w:hAnsi="Verdana"/>
                <w:sz w:val="20"/>
              </w:rPr>
              <w:t xml:space="preserve"> en dit vanaf de 6</w:t>
            </w:r>
            <w:r w:rsidRPr="00CD7FB9">
              <w:rPr>
                <w:rFonts w:ascii="Verdana" w:hAnsi="Verdana"/>
                <w:sz w:val="20"/>
                <w:vertAlign w:val="superscript"/>
              </w:rPr>
              <w:t>de</w:t>
            </w:r>
            <w:r w:rsidRPr="00CD7FB9">
              <w:rPr>
                <w:rFonts w:ascii="Verdana" w:hAnsi="Verdana"/>
                <w:sz w:val="20"/>
              </w:rPr>
              <w:t xml:space="preserve"> dag van ingebruikname</w:t>
            </w:r>
          </w:p>
        </w:tc>
      </w:tr>
      <w:tr w:rsidR="00331D0E" w:rsidRPr="00CD7FB9" w:rsidTr="00791CF8">
        <w:trPr>
          <w:cantSplit/>
        </w:trPr>
        <w:tc>
          <w:tcPr>
            <w:tcW w:w="8216" w:type="dxa"/>
            <w:shd w:val="clear" w:color="auto" w:fill="auto"/>
          </w:tcPr>
          <w:p w:rsidR="00331D0E" w:rsidRPr="00CD7FB9" w:rsidRDefault="00331D0E" w:rsidP="00791CF8">
            <w:pPr>
              <w:spacing w:after="0" w:line="240" w:lineRule="auto"/>
              <w:rPr>
                <w:rFonts w:ascii="Verdana" w:hAnsi="Verdana"/>
                <w:sz w:val="20"/>
              </w:rPr>
            </w:pPr>
            <w:r w:rsidRPr="00CD7FB9">
              <w:rPr>
                <w:rFonts w:ascii="Verdana" w:hAnsi="Verdana"/>
                <w:sz w:val="20"/>
              </w:rPr>
              <w:t xml:space="preserve">De verschuldigde retributie bedraagt minimaal </w:t>
            </w:r>
            <w:r w:rsidRPr="00CD7FB9">
              <w:rPr>
                <w:rFonts w:ascii="Verdana" w:hAnsi="Verdana"/>
                <w:b/>
                <w:sz w:val="20"/>
              </w:rPr>
              <w:t>€ 13,00</w:t>
            </w:r>
            <w:r w:rsidRPr="00CD7FB9">
              <w:rPr>
                <w:rFonts w:ascii="Verdana" w:hAnsi="Verdana"/>
                <w:sz w:val="20"/>
              </w:rPr>
              <w:t xml:space="preserve"> </w:t>
            </w:r>
            <w:r w:rsidRPr="00CD7FB9">
              <w:rPr>
                <w:rFonts w:ascii="Verdana" w:hAnsi="Verdana"/>
                <w:b/>
                <w:sz w:val="20"/>
              </w:rPr>
              <w:t>per dag</w:t>
            </w:r>
            <w:r w:rsidRPr="00CD7FB9">
              <w:rPr>
                <w:rFonts w:ascii="Verdana" w:hAnsi="Verdana"/>
                <w:sz w:val="20"/>
              </w:rPr>
              <w:t>.</w:t>
            </w:r>
          </w:p>
        </w:tc>
      </w:tr>
      <w:tr w:rsidR="00331D0E" w:rsidRPr="00CD7FB9" w:rsidTr="00791CF8">
        <w:trPr>
          <w:cantSplit/>
        </w:trPr>
        <w:tc>
          <w:tcPr>
            <w:tcW w:w="8216" w:type="dxa"/>
            <w:shd w:val="clear" w:color="auto" w:fill="auto"/>
          </w:tcPr>
          <w:p w:rsidR="00331D0E" w:rsidRPr="00CD7FB9" w:rsidRDefault="00331D0E" w:rsidP="00791CF8">
            <w:pPr>
              <w:spacing w:after="0" w:line="240" w:lineRule="auto"/>
              <w:rPr>
                <w:rFonts w:ascii="Verdana" w:hAnsi="Verdana"/>
                <w:sz w:val="20"/>
              </w:rPr>
            </w:pPr>
            <w:r w:rsidRPr="00CD7FB9">
              <w:rPr>
                <w:rFonts w:ascii="Verdana" w:hAnsi="Verdana"/>
                <w:sz w:val="20"/>
              </w:rPr>
              <w:t xml:space="preserve">De maximum retributie bedraagt </w:t>
            </w:r>
            <w:r w:rsidRPr="00CD7FB9">
              <w:rPr>
                <w:rFonts w:ascii="Verdana" w:hAnsi="Verdana"/>
                <w:b/>
                <w:sz w:val="20"/>
              </w:rPr>
              <w:t>€ 390,00 per maand</w:t>
            </w:r>
            <w:r w:rsidRPr="00CD7FB9">
              <w:rPr>
                <w:rFonts w:ascii="Verdana" w:hAnsi="Verdana"/>
                <w:sz w:val="20"/>
              </w:rPr>
              <w:t>.</w:t>
            </w:r>
          </w:p>
        </w:tc>
      </w:tr>
    </w:tbl>
    <w:p w:rsidR="00331D0E" w:rsidRPr="00CD7FB9" w:rsidRDefault="00331D0E" w:rsidP="00331D0E">
      <w:pPr>
        <w:spacing w:after="0" w:line="240" w:lineRule="auto"/>
        <w:rPr>
          <w:rFonts w:ascii="Verdana" w:hAnsi="Verdana"/>
          <w:sz w:val="16"/>
          <w:szCs w:val="16"/>
        </w:rPr>
      </w:pPr>
    </w:p>
    <w:p w:rsidR="00331D0E" w:rsidRPr="00CD7FB9" w:rsidRDefault="00331D0E" w:rsidP="00331D0E">
      <w:pPr>
        <w:spacing w:after="0" w:line="240" w:lineRule="auto"/>
        <w:ind w:left="708"/>
        <w:rPr>
          <w:rFonts w:ascii="Verdana" w:hAnsi="Verdana"/>
          <w:sz w:val="20"/>
        </w:rPr>
      </w:pPr>
      <w:r w:rsidRPr="00CD7FB9">
        <w:rPr>
          <w:rFonts w:ascii="Verdana" w:hAnsi="Verdana"/>
          <w:sz w:val="20"/>
          <w:u w:val="single"/>
        </w:rPr>
        <w:t>Artikel 4</w:t>
      </w:r>
    </w:p>
    <w:p w:rsidR="00331D0E" w:rsidRPr="00CD7FB9" w:rsidRDefault="00331D0E" w:rsidP="00331D0E">
      <w:pPr>
        <w:spacing w:after="0" w:line="240" w:lineRule="auto"/>
        <w:ind w:left="708"/>
        <w:rPr>
          <w:rFonts w:ascii="Verdana" w:hAnsi="Verdana"/>
          <w:sz w:val="20"/>
        </w:rPr>
      </w:pPr>
      <w:r w:rsidRPr="00CD7FB9">
        <w:rPr>
          <w:rFonts w:ascii="Verdana" w:hAnsi="Verdana"/>
          <w:sz w:val="20"/>
        </w:rPr>
        <w:t>De retributie is verschuldigd door de particulier die in uitvoering van de artikelen 7 en 8 van de algemene bestuurlijke politieverordening de toelating krijgt tot privatief gebruik van de openbare weg.</w:t>
      </w:r>
    </w:p>
    <w:p w:rsidR="00331D0E" w:rsidRPr="00CD7FB9" w:rsidRDefault="00331D0E" w:rsidP="00331D0E">
      <w:pPr>
        <w:spacing w:after="0" w:line="240" w:lineRule="auto"/>
        <w:ind w:left="708"/>
        <w:rPr>
          <w:rFonts w:ascii="Verdana" w:hAnsi="Verdana"/>
          <w:sz w:val="20"/>
        </w:rPr>
      </w:pPr>
      <w:r w:rsidRPr="00CD7FB9">
        <w:rPr>
          <w:rFonts w:ascii="Verdana" w:hAnsi="Verdana"/>
          <w:sz w:val="20"/>
        </w:rPr>
        <w:t>Bij ingebruikneming zonder de voorziene toelating treft de retributie de verantwoordelijke voor de bezetting van de openbare weg.  De retributie is dan verschuldigd vanaf de identificatie van de verantwoordelijke.</w:t>
      </w:r>
    </w:p>
    <w:p w:rsidR="00BA6C4B" w:rsidRPr="00CD7FB9" w:rsidRDefault="00BA6C4B">
      <w:pPr>
        <w:spacing w:after="0" w:line="240" w:lineRule="auto"/>
        <w:rPr>
          <w:rFonts w:ascii="Verdana" w:hAnsi="Verdana"/>
          <w:sz w:val="20"/>
        </w:rPr>
      </w:pPr>
      <w:r w:rsidRPr="00CD7FB9">
        <w:rPr>
          <w:rFonts w:ascii="Verdana" w:hAnsi="Verdana"/>
          <w:sz w:val="20"/>
        </w:rPr>
        <w:br w:type="page"/>
      </w:r>
    </w:p>
    <w:p w:rsidR="00331D0E" w:rsidRPr="00CD7FB9" w:rsidRDefault="00331D0E" w:rsidP="00331D0E">
      <w:pPr>
        <w:spacing w:after="0" w:line="240" w:lineRule="auto"/>
        <w:ind w:left="708"/>
        <w:rPr>
          <w:rFonts w:ascii="Verdana" w:hAnsi="Verdana"/>
          <w:sz w:val="20"/>
        </w:rPr>
      </w:pPr>
      <w:r w:rsidRPr="00CD7FB9">
        <w:rPr>
          <w:rFonts w:ascii="Verdana" w:hAnsi="Verdana"/>
          <w:sz w:val="20"/>
        </w:rPr>
        <w:lastRenderedPageBreak/>
        <w:t>Worden vrijgesteld van de retributie, de inname naar aanleiding van :</w:t>
      </w:r>
    </w:p>
    <w:p w:rsidR="00331D0E" w:rsidRPr="00CD7FB9" w:rsidRDefault="00331D0E" w:rsidP="00331D0E">
      <w:pPr>
        <w:numPr>
          <w:ilvl w:val="0"/>
          <w:numId w:val="33"/>
        </w:numPr>
        <w:spacing w:after="0" w:line="240" w:lineRule="auto"/>
        <w:rPr>
          <w:rFonts w:ascii="Verdana" w:hAnsi="Verdana"/>
          <w:sz w:val="20"/>
        </w:rPr>
      </w:pPr>
      <w:r w:rsidRPr="00CD7FB9">
        <w:rPr>
          <w:rFonts w:ascii="Verdana" w:hAnsi="Verdana"/>
          <w:sz w:val="20"/>
        </w:rPr>
        <w:t>werken aan of het bouwen van woongelegenheden door erkende maatschappijen voor sociale woningbouw;</w:t>
      </w:r>
    </w:p>
    <w:p w:rsidR="00331D0E" w:rsidRPr="00CD7FB9" w:rsidRDefault="00331D0E" w:rsidP="00331D0E">
      <w:pPr>
        <w:numPr>
          <w:ilvl w:val="0"/>
          <w:numId w:val="33"/>
        </w:numPr>
        <w:spacing w:after="0" w:line="240" w:lineRule="auto"/>
        <w:rPr>
          <w:rFonts w:ascii="Verdana" w:hAnsi="Verdana"/>
          <w:sz w:val="20"/>
        </w:rPr>
      </w:pPr>
      <w:r w:rsidRPr="00CD7FB9">
        <w:rPr>
          <w:rFonts w:ascii="Verdana" w:hAnsi="Verdana"/>
          <w:sz w:val="20"/>
        </w:rPr>
        <w:t>het uitvoeren van werken aan het openbaar domein in opdracht van openbare besturen;</w:t>
      </w:r>
    </w:p>
    <w:p w:rsidR="00331D0E" w:rsidRPr="00CD7FB9" w:rsidRDefault="00331D0E" w:rsidP="00331D0E">
      <w:pPr>
        <w:numPr>
          <w:ilvl w:val="0"/>
          <w:numId w:val="33"/>
        </w:numPr>
        <w:spacing w:after="0" w:line="240" w:lineRule="auto"/>
        <w:rPr>
          <w:rFonts w:ascii="Verdana" w:hAnsi="Verdana"/>
          <w:sz w:val="20"/>
        </w:rPr>
      </w:pPr>
      <w:r w:rsidRPr="00CD7FB9">
        <w:rPr>
          <w:rFonts w:ascii="Verdana" w:hAnsi="Verdana"/>
          <w:sz w:val="20"/>
        </w:rPr>
        <w:t>het uitvoeren van werken aan het openbaar domein door nutsmaatschappijen.</w:t>
      </w:r>
    </w:p>
    <w:p w:rsidR="00331D0E" w:rsidRPr="00CD7FB9" w:rsidRDefault="00331D0E" w:rsidP="00331D0E">
      <w:pPr>
        <w:numPr>
          <w:ilvl w:val="0"/>
          <w:numId w:val="33"/>
        </w:numPr>
        <w:spacing w:after="0" w:line="240" w:lineRule="auto"/>
        <w:rPr>
          <w:rFonts w:ascii="Verdana" w:hAnsi="Verdana"/>
          <w:sz w:val="20"/>
        </w:rPr>
      </w:pPr>
      <w:r w:rsidRPr="00CD7FB9">
        <w:rPr>
          <w:rFonts w:ascii="Verdana" w:hAnsi="Verdana"/>
          <w:sz w:val="20"/>
        </w:rPr>
        <w:t>Het kosteloos uitvoeren van werken aan het gemeentelijk patrimonium, uit hoofde van een daartoe afzonderlijk opgestelde overeenkomst met de gemeente, naar aanleiding van werken die een particulier uitvoert voor eigen rekening. In dit geval is de inname van het openbaar domein voor de duur van de particuliere werken, zoals omschreven in voormelde overeenkomst, van deze retributie vrijgesteld.</w:t>
      </w:r>
    </w:p>
    <w:p w:rsidR="00331D0E" w:rsidRPr="00CD7FB9" w:rsidRDefault="00331D0E" w:rsidP="00331D0E">
      <w:pPr>
        <w:spacing w:after="0" w:line="240" w:lineRule="auto"/>
        <w:rPr>
          <w:rFonts w:ascii="Verdana" w:hAnsi="Verdana"/>
          <w:sz w:val="16"/>
          <w:szCs w:val="16"/>
        </w:rPr>
      </w:pPr>
    </w:p>
    <w:p w:rsidR="00331D0E" w:rsidRPr="00CD7FB9" w:rsidRDefault="00331D0E" w:rsidP="00331D0E">
      <w:pPr>
        <w:spacing w:after="0" w:line="240" w:lineRule="auto"/>
        <w:ind w:left="708"/>
        <w:rPr>
          <w:rFonts w:ascii="Verdana" w:hAnsi="Verdana"/>
          <w:sz w:val="20"/>
        </w:rPr>
      </w:pPr>
      <w:r w:rsidRPr="00CD7FB9">
        <w:rPr>
          <w:rFonts w:ascii="Verdana" w:hAnsi="Verdana"/>
          <w:sz w:val="20"/>
          <w:u w:val="single"/>
        </w:rPr>
        <w:t>Artikel 5</w:t>
      </w:r>
    </w:p>
    <w:p w:rsidR="00331D0E" w:rsidRPr="00CD7FB9" w:rsidRDefault="00331D0E" w:rsidP="00331D0E">
      <w:pPr>
        <w:spacing w:after="0" w:line="240" w:lineRule="auto"/>
        <w:ind w:left="709"/>
        <w:rPr>
          <w:rFonts w:ascii="Verdana" w:hAnsi="Verdana"/>
          <w:sz w:val="20"/>
        </w:rPr>
      </w:pPr>
      <w:r w:rsidRPr="00CD7FB9">
        <w:rPr>
          <w:rFonts w:ascii="Verdana" w:hAnsi="Verdana"/>
          <w:sz w:val="20"/>
        </w:rPr>
        <w:t>De retributie wordt betaald voor het in gebruik nemen van de openbare weg.</w:t>
      </w:r>
    </w:p>
    <w:p w:rsidR="00331D0E" w:rsidRPr="00CD7FB9" w:rsidRDefault="00331D0E" w:rsidP="00331D0E">
      <w:pPr>
        <w:spacing w:after="0" w:line="240" w:lineRule="auto"/>
        <w:rPr>
          <w:rFonts w:ascii="Verdana" w:hAnsi="Verdana"/>
          <w:sz w:val="20"/>
          <w:szCs w:val="20"/>
          <w:lang w:val="x-none"/>
        </w:rPr>
      </w:pPr>
    </w:p>
    <w:p w:rsidR="00331D0E" w:rsidRPr="00CD7FB9" w:rsidRDefault="00331D0E" w:rsidP="00331D0E">
      <w:pPr>
        <w:pStyle w:val="Kop1"/>
        <w:numPr>
          <w:ilvl w:val="0"/>
          <w:numId w:val="1"/>
        </w:numPr>
        <w:tabs>
          <w:tab w:val="left" w:pos="567"/>
        </w:tabs>
        <w:spacing w:before="0" w:after="0" w:line="240" w:lineRule="auto"/>
        <w:ind w:left="567" w:hanging="567"/>
        <w:rPr>
          <w:rFonts w:ascii="Verdana" w:hAnsi="Verdana"/>
          <w:sz w:val="20"/>
          <w:szCs w:val="20"/>
        </w:rPr>
      </w:pPr>
      <w:bookmarkStart w:id="27" w:name="_Toc24986941"/>
      <w:r w:rsidRPr="00CD7FB9">
        <w:rPr>
          <w:rFonts w:ascii="Verdana" w:hAnsi="Verdana"/>
          <w:sz w:val="20"/>
          <w:szCs w:val="20"/>
        </w:rPr>
        <w:t>Gebruik van openbaar domein of privaat domein van de gemeente, niet ter gelegenheid van werken; en die door de gemeente worden beschouwd als restgrond</w:t>
      </w:r>
      <w:bookmarkEnd w:id="27"/>
    </w:p>
    <w:p w:rsidR="00331D0E" w:rsidRPr="00CD7FB9" w:rsidRDefault="00331D0E" w:rsidP="00331D0E">
      <w:pPr>
        <w:spacing w:after="0" w:line="240" w:lineRule="auto"/>
        <w:rPr>
          <w:rFonts w:ascii="Verdana" w:hAnsi="Verdana"/>
          <w:sz w:val="16"/>
          <w:szCs w:val="16"/>
        </w:rPr>
      </w:pPr>
    </w:p>
    <w:p w:rsidR="00331D0E" w:rsidRPr="00CD7FB9" w:rsidRDefault="00331D0E" w:rsidP="00331D0E">
      <w:pPr>
        <w:spacing w:after="0" w:line="240" w:lineRule="auto"/>
        <w:ind w:left="567"/>
        <w:rPr>
          <w:rFonts w:ascii="Verdana" w:hAnsi="Verdana"/>
          <w:sz w:val="20"/>
        </w:rPr>
      </w:pPr>
      <w:r w:rsidRPr="00CD7FB9">
        <w:rPr>
          <w:rFonts w:ascii="Verdana" w:hAnsi="Verdana"/>
          <w:sz w:val="20"/>
          <w:u w:val="single"/>
        </w:rPr>
        <w:t>Artikel 1</w:t>
      </w:r>
    </w:p>
    <w:p w:rsidR="00331D0E" w:rsidRPr="00CD7FB9" w:rsidRDefault="00331D0E" w:rsidP="00331D0E">
      <w:pPr>
        <w:spacing w:after="0" w:line="240" w:lineRule="auto"/>
        <w:ind w:left="567"/>
        <w:rPr>
          <w:rFonts w:ascii="Verdana" w:hAnsi="Verdana"/>
          <w:sz w:val="20"/>
        </w:rPr>
      </w:pPr>
      <w:r w:rsidRPr="00CD7FB9">
        <w:rPr>
          <w:rFonts w:ascii="Verdana" w:hAnsi="Verdana"/>
          <w:sz w:val="20"/>
        </w:rPr>
        <w:t>Er wordt een retributie geheven op het gebruik van openbaar domein of privaat domein van de gemeente, niet ter gelegenheid van werken en die door de gemeente worden beschouwd als restgrond.</w:t>
      </w:r>
    </w:p>
    <w:p w:rsidR="00331D0E" w:rsidRPr="00CD7FB9" w:rsidRDefault="00331D0E" w:rsidP="00331D0E">
      <w:pPr>
        <w:spacing w:after="0" w:line="240" w:lineRule="auto"/>
        <w:rPr>
          <w:rFonts w:ascii="Verdana" w:hAnsi="Verdana"/>
          <w:sz w:val="16"/>
          <w:szCs w:val="16"/>
          <w:u w:val="single"/>
        </w:rPr>
      </w:pPr>
    </w:p>
    <w:p w:rsidR="00331D0E" w:rsidRPr="00CD7FB9" w:rsidRDefault="00331D0E" w:rsidP="00331D0E">
      <w:pPr>
        <w:spacing w:after="0" w:line="240" w:lineRule="auto"/>
        <w:ind w:left="567"/>
        <w:rPr>
          <w:rFonts w:ascii="Verdana" w:hAnsi="Verdana"/>
          <w:sz w:val="20"/>
          <w:u w:val="single"/>
        </w:rPr>
      </w:pPr>
      <w:r w:rsidRPr="00CD7FB9">
        <w:rPr>
          <w:rFonts w:ascii="Verdana" w:hAnsi="Verdana"/>
          <w:sz w:val="20"/>
          <w:u w:val="single"/>
        </w:rPr>
        <w:t>Artikel 2</w:t>
      </w:r>
    </w:p>
    <w:p w:rsidR="00331D0E" w:rsidRPr="00CD7FB9" w:rsidRDefault="00331D0E" w:rsidP="00331D0E">
      <w:pPr>
        <w:spacing w:after="0" w:line="240" w:lineRule="auto"/>
        <w:rPr>
          <w:rFonts w:ascii="Verdana" w:hAnsi="Verdana"/>
          <w:sz w:val="16"/>
          <w:szCs w:val="16"/>
        </w:rPr>
      </w:pPr>
    </w:p>
    <w:p w:rsidR="00331D0E" w:rsidRPr="00CD7FB9" w:rsidRDefault="00331D0E" w:rsidP="00331D0E">
      <w:pPr>
        <w:spacing w:after="0" w:line="240" w:lineRule="auto"/>
        <w:ind w:left="567"/>
        <w:rPr>
          <w:rFonts w:ascii="Verdana" w:hAnsi="Verdana"/>
          <w:sz w:val="20"/>
        </w:rPr>
      </w:pPr>
      <w:r w:rsidRPr="00CD7FB9">
        <w:rPr>
          <w:rFonts w:ascii="Verdana" w:hAnsi="Verdana"/>
          <w:sz w:val="20"/>
        </w:rPr>
        <w:t xml:space="preserve">De retributie bedraagt eenmalig </w:t>
      </w:r>
      <w:r w:rsidRPr="00CD7FB9">
        <w:rPr>
          <w:rFonts w:ascii="Verdana" w:hAnsi="Verdana"/>
          <w:b/>
          <w:sz w:val="20"/>
        </w:rPr>
        <w:t>€ 50,00</w:t>
      </w:r>
      <w:r w:rsidRPr="00CD7FB9">
        <w:rPr>
          <w:rFonts w:ascii="Verdana" w:hAnsi="Verdana"/>
          <w:sz w:val="20"/>
        </w:rPr>
        <w:t xml:space="preserve"> per aanvraagdossier als administratieve kost (verschuldigd bij het indienen van de aanvraag tot gebruik) en jaarlijks in functie van de grootte van de in gebruik genomen gemeentegrond:</w:t>
      </w:r>
    </w:p>
    <w:p w:rsidR="00331D0E" w:rsidRPr="00CD7FB9" w:rsidRDefault="00331D0E" w:rsidP="00331D0E">
      <w:pPr>
        <w:spacing w:after="0" w:line="240" w:lineRule="auto"/>
        <w:rPr>
          <w:rFonts w:ascii="Verdana" w:hAnsi="Verdana"/>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3"/>
      </w:tblGrid>
      <w:tr w:rsidR="00331D0E" w:rsidRPr="00CD7FB9" w:rsidTr="00791CF8">
        <w:tc>
          <w:tcPr>
            <w:tcW w:w="4252" w:type="dxa"/>
            <w:shd w:val="clear" w:color="auto" w:fill="auto"/>
          </w:tcPr>
          <w:p w:rsidR="00331D0E" w:rsidRPr="00CD7FB9" w:rsidRDefault="00331D0E" w:rsidP="00791CF8">
            <w:pPr>
              <w:spacing w:after="0" w:line="240" w:lineRule="auto"/>
              <w:rPr>
                <w:rFonts w:ascii="Verdana" w:hAnsi="Verdana"/>
                <w:b/>
                <w:sz w:val="20"/>
              </w:rPr>
            </w:pPr>
            <w:r w:rsidRPr="00CD7FB9">
              <w:rPr>
                <w:rFonts w:ascii="Verdana" w:hAnsi="Verdana"/>
                <w:b/>
                <w:sz w:val="20"/>
              </w:rPr>
              <w:t>Oppervlakte</w:t>
            </w:r>
          </w:p>
        </w:tc>
        <w:tc>
          <w:tcPr>
            <w:tcW w:w="4253" w:type="dxa"/>
            <w:shd w:val="clear" w:color="auto" w:fill="auto"/>
          </w:tcPr>
          <w:p w:rsidR="00331D0E" w:rsidRPr="00CD7FB9" w:rsidRDefault="00331D0E" w:rsidP="00791CF8">
            <w:pPr>
              <w:spacing w:after="0" w:line="240" w:lineRule="auto"/>
              <w:rPr>
                <w:rFonts w:ascii="Verdana" w:hAnsi="Verdana"/>
                <w:b/>
                <w:sz w:val="20"/>
              </w:rPr>
            </w:pPr>
            <w:r w:rsidRPr="00CD7FB9">
              <w:rPr>
                <w:rFonts w:ascii="Verdana" w:hAnsi="Verdana"/>
                <w:b/>
                <w:sz w:val="20"/>
              </w:rPr>
              <w:t>Jaarlijkse retributie</w:t>
            </w:r>
          </w:p>
        </w:tc>
      </w:tr>
      <w:tr w:rsidR="00331D0E" w:rsidRPr="00CD7FB9" w:rsidTr="00791CF8">
        <w:tc>
          <w:tcPr>
            <w:tcW w:w="4252" w:type="dxa"/>
            <w:shd w:val="clear" w:color="auto" w:fill="auto"/>
          </w:tcPr>
          <w:p w:rsidR="00331D0E" w:rsidRPr="00CD7FB9" w:rsidRDefault="00331D0E" w:rsidP="00791CF8">
            <w:pPr>
              <w:spacing w:after="0" w:line="240" w:lineRule="auto"/>
              <w:rPr>
                <w:rFonts w:ascii="Verdana" w:hAnsi="Verdana"/>
                <w:sz w:val="20"/>
              </w:rPr>
            </w:pPr>
            <w:r w:rsidRPr="00CD7FB9">
              <w:rPr>
                <w:rFonts w:ascii="Verdana" w:hAnsi="Verdana"/>
                <w:sz w:val="20"/>
              </w:rPr>
              <w:t>0 – 200 m²</w:t>
            </w:r>
          </w:p>
        </w:tc>
        <w:tc>
          <w:tcPr>
            <w:tcW w:w="4253" w:type="dxa"/>
            <w:shd w:val="clear" w:color="auto" w:fill="auto"/>
          </w:tcPr>
          <w:p w:rsidR="00331D0E" w:rsidRPr="00CD7FB9" w:rsidRDefault="00331D0E" w:rsidP="00791CF8">
            <w:pPr>
              <w:spacing w:after="0" w:line="240" w:lineRule="auto"/>
              <w:jc w:val="right"/>
              <w:rPr>
                <w:rFonts w:ascii="Verdana" w:hAnsi="Verdana"/>
                <w:sz w:val="20"/>
              </w:rPr>
            </w:pPr>
            <w:r w:rsidRPr="00CD7FB9">
              <w:rPr>
                <w:rFonts w:ascii="Verdana" w:hAnsi="Verdana"/>
                <w:b/>
                <w:sz w:val="20"/>
              </w:rPr>
              <w:t>€ 10,00</w:t>
            </w:r>
          </w:p>
        </w:tc>
      </w:tr>
      <w:tr w:rsidR="00331D0E" w:rsidRPr="00CD7FB9" w:rsidTr="00791CF8">
        <w:tc>
          <w:tcPr>
            <w:tcW w:w="4252" w:type="dxa"/>
            <w:shd w:val="clear" w:color="auto" w:fill="auto"/>
          </w:tcPr>
          <w:p w:rsidR="00331D0E" w:rsidRPr="00CD7FB9" w:rsidRDefault="00331D0E" w:rsidP="00791CF8">
            <w:pPr>
              <w:spacing w:after="0" w:line="240" w:lineRule="auto"/>
              <w:rPr>
                <w:rFonts w:ascii="Verdana" w:hAnsi="Verdana"/>
                <w:sz w:val="20"/>
              </w:rPr>
            </w:pPr>
            <w:r w:rsidRPr="00CD7FB9">
              <w:rPr>
                <w:rFonts w:ascii="Verdana" w:hAnsi="Verdana"/>
                <w:sz w:val="20"/>
              </w:rPr>
              <w:t>200 – 1.000 m²</w:t>
            </w:r>
          </w:p>
        </w:tc>
        <w:tc>
          <w:tcPr>
            <w:tcW w:w="4253" w:type="dxa"/>
            <w:shd w:val="clear" w:color="auto" w:fill="auto"/>
          </w:tcPr>
          <w:p w:rsidR="00331D0E" w:rsidRPr="00CD7FB9" w:rsidRDefault="00331D0E" w:rsidP="00791CF8">
            <w:pPr>
              <w:spacing w:after="0" w:line="240" w:lineRule="auto"/>
              <w:jc w:val="right"/>
              <w:rPr>
                <w:rFonts w:ascii="Verdana" w:hAnsi="Verdana"/>
                <w:sz w:val="20"/>
              </w:rPr>
            </w:pPr>
            <w:r w:rsidRPr="00CD7FB9">
              <w:rPr>
                <w:rFonts w:ascii="Verdana" w:hAnsi="Verdana"/>
                <w:b/>
                <w:sz w:val="20"/>
              </w:rPr>
              <w:t>€ 20,00</w:t>
            </w:r>
          </w:p>
        </w:tc>
      </w:tr>
      <w:tr w:rsidR="00331D0E" w:rsidRPr="00CD7FB9" w:rsidTr="00791CF8">
        <w:tc>
          <w:tcPr>
            <w:tcW w:w="4252" w:type="dxa"/>
            <w:shd w:val="clear" w:color="auto" w:fill="auto"/>
          </w:tcPr>
          <w:p w:rsidR="00331D0E" w:rsidRPr="00CD7FB9" w:rsidRDefault="00331D0E" w:rsidP="00791CF8">
            <w:pPr>
              <w:spacing w:after="0" w:line="240" w:lineRule="auto"/>
              <w:rPr>
                <w:rFonts w:ascii="Verdana" w:hAnsi="Verdana"/>
                <w:sz w:val="20"/>
              </w:rPr>
            </w:pPr>
            <w:r w:rsidRPr="00CD7FB9">
              <w:rPr>
                <w:rFonts w:ascii="Verdana" w:hAnsi="Verdana"/>
                <w:sz w:val="20"/>
              </w:rPr>
              <w:t>&gt; 1.000 m²</w:t>
            </w:r>
          </w:p>
        </w:tc>
        <w:tc>
          <w:tcPr>
            <w:tcW w:w="4253" w:type="dxa"/>
            <w:shd w:val="clear" w:color="auto" w:fill="auto"/>
          </w:tcPr>
          <w:p w:rsidR="00331D0E" w:rsidRPr="00CD7FB9" w:rsidRDefault="00331D0E" w:rsidP="00791CF8">
            <w:pPr>
              <w:spacing w:after="0" w:line="240" w:lineRule="auto"/>
              <w:jc w:val="right"/>
              <w:rPr>
                <w:rFonts w:ascii="Verdana" w:hAnsi="Verdana"/>
                <w:sz w:val="20"/>
              </w:rPr>
            </w:pPr>
            <w:r w:rsidRPr="00CD7FB9">
              <w:rPr>
                <w:rFonts w:ascii="Verdana" w:hAnsi="Verdana"/>
                <w:b/>
                <w:sz w:val="20"/>
              </w:rPr>
              <w:t>€ 40,00</w:t>
            </w:r>
          </w:p>
        </w:tc>
      </w:tr>
    </w:tbl>
    <w:p w:rsidR="00331D0E" w:rsidRPr="00CD7FB9" w:rsidRDefault="00331D0E" w:rsidP="00331D0E">
      <w:pPr>
        <w:spacing w:after="0" w:line="240" w:lineRule="auto"/>
        <w:rPr>
          <w:rFonts w:ascii="Verdana" w:hAnsi="Verdana"/>
          <w:sz w:val="16"/>
          <w:szCs w:val="16"/>
        </w:rPr>
      </w:pPr>
    </w:p>
    <w:p w:rsidR="00331D0E" w:rsidRPr="00CD7FB9" w:rsidRDefault="00331D0E" w:rsidP="00331D0E">
      <w:pPr>
        <w:spacing w:after="0" w:line="240" w:lineRule="auto"/>
        <w:ind w:left="708"/>
        <w:rPr>
          <w:rFonts w:ascii="Verdana" w:hAnsi="Verdana"/>
          <w:sz w:val="20"/>
        </w:rPr>
      </w:pPr>
      <w:r w:rsidRPr="00CD7FB9">
        <w:rPr>
          <w:rFonts w:ascii="Verdana" w:hAnsi="Verdana"/>
          <w:sz w:val="20"/>
        </w:rPr>
        <w:t>De retributie is ondeelbaar en dient voor het ganse jaar betaald te worden ongeacht de ingang.</w:t>
      </w:r>
    </w:p>
    <w:p w:rsidR="00331D0E" w:rsidRPr="00CD7FB9" w:rsidRDefault="00331D0E" w:rsidP="00331D0E">
      <w:pPr>
        <w:spacing w:after="0" w:line="240" w:lineRule="auto"/>
        <w:rPr>
          <w:rFonts w:ascii="Verdana" w:hAnsi="Verdana"/>
          <w:sz w:val="16"/>
          <w:szCs w:val="16"/>
        </w:rPr>
      </w:pPr>
    </w:p>
    <w:p w:rsidR="00331D0E" w:rsidRPr="00CD7FB9" w:rsidRDefault="00331D0E" w:rsidP="00331D0E">
      <w:pPr>
        <w:spacing w:after="0" w:line="240" w:lineRule="auto"/>
        <w:ind w:left="709"/>
        <w:rPr>
          <w:rFonts w:ascii="Verdana" w:hAnsi="Verdana"/>
          <w:sz w:val="20"/>
        </w:rPr>
      </w:pPr>
      <w:r w:rsidRPr="00CD7FB9">
        <w:rPr>
          <w:rFonts w:ascii="Verdana" w:hAnsi="Verdana"/>
          <w:sz w:val="20"/>
        </w:rPr>
        <w:t>De retributie van het eerstvolgende volledige jaar zal in januari aangerekend worden. De betaling kan gebeuren via domiciliëring of via factuur.</w:t>
      </w:r>
    </w:p>
    <w:p w:rsidR="00331D0E" w:rsidRPr="00CD7FB9" w:rsidRDefault="00331D0E" w:rsidP="00331D0E">
      <w:pPr>
        <w:spacing w:after="0" w:line="240" w:lineRule="auto"/>
        <w:rPr>
          <w:rFonts w:ascii="Verdana" w:hAnsi="Verdana"/>
          <w:sz w:val="16"/>
          <w:szCs w:val="16"/>
          <w:u w:val="single"/>
        </w:rPr>
      </w:pPr>
    </w:p>
    <w:p w:rsidR="00331D0E" w:rsidRPr="00CD7FB9" w:rsidRDefault="00331D0E" w:rsidP="00331D0E">
      <w:pPr>
        <w:spacing w:after="0" w:line="240" w:lineRule="auto"/>
        <w:ind w:left="708"/>
        <w:rPr>
          <w:rFonts w:ascii="Verdana" w:hAnsi="Verdana"/>
          <w:sz w:val="20"/>
          <w:u w:val="single"/>
        </w:rPr>
      </w:pPr>
      <w:r w:rsidRPr="00CD7FB9">
        <w:rPr>
          <w:rFonts w:ascii="Verdana" w:hAnsi="Verdana"/>
          <w:sz w:val="20"/>
          <w:u w:val="single"/>
        </w:rPr>
        <w:t>Artikel 3</w:t>
      </w:r>
    </w:p>
    <w:p w:rsidR="00331D0E" w:rsidRPr="00CD7FB9" w:rsidRDefault="00331D0E" w:rsidP="00331D0E">
      <w:pPr>
        <w:spacing w:after="0" w:line="240" w:lineRule="auto"/>
        <w:ind w:left="708"/>
        <w:rPr>
          <w:rFonts w:ascii="Verdana" w:hAnsi="Verdana"/>
          <w:sz w:val="20"/>
        </w:rPr>
      </w:pPr>
      <w:r w:rsidRPr="00CD7FB9">
        <w:rPr>
          <w:rFonts w:ascii="Verdana" w:hAnsi="Verdana"/>
          <w:iCs/>
          <w:sz w:val="20"/>
        </w:rPr>
        <w:t>De specifieke voorwaarden zijn bepaald in het reglement op het gebruik van openbaar domein of privaat domein van de gemeente, niet ter gelegenheid van werken; en die door de gemeente worden beschouwd als restgrond, zoals goedgekeurd door de gemeenteraad van 14 december 2017.</w:t>
      </w:r>
    </w:p>
    <w:p w:rsidR="00331D0E" w:rsidRPr="00CD7FB9" w:rsidRDefault="00331D0E" w:rsidP="00A047CD">
      <w:pPr>
        <w:spacing w:after="0" w:line="240" w:lineRule="auto"/>
        <w:rPr>
          <w:rFonts w:ascii="Verdana" w:hAnsi="Verdana"/>
          <w:sz w:val="20"/>
          <w:szCs w:val="20"/>
        </w:rPr>
      </w:pPr>
    </w:p>
    <w:p w:rsidR="002227E6" w:rsidRPr="00CD7FB9" w:rsidRDefault="002227E6">
      <w:pPr>
        <w:spacing w:after="0" w:line="240" w:lineRule="auto"/>
        <w:rPr>
          <w:rFonts w:ascii="Verdana" w:eastAsia="Times New Roman" w:hAnsi="Verdana"/>
          <w:b/>
          <w:bCs/>
          <w:kern w:val="32"/>
          <w:sz w:val="20"/>
          <w:szCs w:val="20"/>
          <w:lang w:val="x-none"/>
        </w:rPr>
      </w:pPr>
    </w:p>
    <w:p w:rsidR="0098632B" w:rsidRPr="00CD7FB9" w:rsidRDefault="0098632B" w:rsidP="0098632B">
      <w:pPr>
        <w:pStyle w:val="Kop1"/>
        <w:numPr>
          <w:ilvl w:val="0"/>
          <w:numId w:val="1"/>
        </w:numPr>
        <w:tabs>
          <w:tab w:val="left" w:pos="567"/>
        </w:tabs>
        <w:spacing w:before="0" w:after="0" w:line="240" w:lineRule="auto"/>
        <w:ind w:left="567" w:hanging="567"/>
        <w:rPr>
          <w:rFonts w:ascii="Verdana" w:hAnsi="Verdana"/>
          <w:sz w:val="20"/>
          <w:szCs w:val="20"/>
        </w:rPr>
      </w:pPr>
      <w:bookmarkStart w:id="28" w:name="_Toc24986942"/>
      <w:r w:rsidRPr="00CD7FB9">
        <w:rPr>
          <w:rFonts w:ascii="Verdana" w:hAnsi="Verdana"/>
          <w:sz w:val="20"/>
          <w:szCs w:val="20"/>
        </w:rPr>
        <w:t xml:space="preserve">Standrechten op </w:t>
      </w:r>
      <w:r w:rsidRPr="00CD7FB9">
        <w:rPr>
          <w:rFonts w:ascii="Verdana" w:hAnsi="Verdana"/>
          <w:sz w:val="20"/>
          <w:szCs w:val="20"/>
          <w:lang w:val="nl-BE"/>
        </w:rPr>
        <w:t>het</w:t>
      </w:r>
      <w:r w:rsidRPr="00CD7FB9">
        <w:rPr>
          <w:rFonts w:ascii="Verdana" w:hAnsi="Verdana"/>
          <w:sz w:val="20"/>
          <w:szCs w:val="20"/>
        </w:rPr>
        <w:t xml:space="preserve"> openbaar domein</w:t>
      </w:r>
      <w:bookmarkEnd w:id="28"/>
    </w:p>
    <w:p w:rsidR="0098632B" w:rsidRPr="00CD7FB9" w:rsidRDefault="0098632B" w:rsidP="0098632B">
      <w:pPr>
        <w:spacing w:after="0" w:line="240" w:lineRule="auto"/>
        <w:ind w:left="737"/>
        <w:rPr>
          <w:rFonts w:ascii="Verdana" w:hAnsi="Verdana"/>
          <w:sz w:val="16"/>
          <w:szCs w:val="16"/>
          <w:lang w:val="x-none"/>
        </w:rPr>
      </w:pPr>
    </w:p>
    <w:p w:rsidR="0098632B" w:rsidRPr="00CD7FB9" w:rsidRDefault="0098632B" w:rsidP="0098632B">
      <w:pPr>
        <w:spacing w:after="0" w:line="240" w:lineRule="auto"/>
        <w:ind w:left="737"/>
        <w:rPr>
          <w:rFonts w:ascii="Verdana" w:hAnsi="Verdana"/>
          <w:sz w:val="20"/>
        </w:rPr>
      </w:pPr>
      <w:r w:rsidRPr="00CD7FB9">
        <w:rPr>
          <w:rFonts w:ascii="Verdana" w:hAnsi="Verdana"/>
          <w:sz w:val="20"/>
          <w:szCs w:val="20"/>
          <w:u w:val="single"/>
        </w:rPr>
        <w:t>Artikel</w:t>
      </w:r>
      <w:r w:rsidRPr="00CD7FB9">
        <w:rPr>
          <w:rFonts w:ascii="Verdana" w:hAnsi="Verdana"/>
          <w:sz w:val="20"/>
          <w:u w:val="single"/>
        </w:rPr>
        <w:t xml:space="preserve"> 1</w:t>
      </w:r>
    </w:p>
    <w:p w:rsidR="0098632B" w:rsidRPr="00CD7FB9" w:rsidRDefault="0098632B" w:rsidP="0098632B">
      <w:pPr>
        <w:spacing w:after="0" w:line="240" w:lineRule="auto"/>
        <w:ind w:left="737"/>
        <w:rPr>
          <w:rFonts w:ascii="Verdana" w:hAnsi="Verdana"/>
          <w:sz w:val="20"/>
          <w:szCs w:val="20"/>
        </w:rPr>
      </w:pPr>
      <w:r w:rsidRPr="00CD7FB9">
        <w:rPr>
          <w:rFonts w:ascii="Verdana" w:hAnsi="Verdana"/>
          <w:sz w:val="20"/>
          <w:szCs w:val="20"/>
        </w:rPr>
        <w:t>Tenzij de ingebruikname van het openbaar domein het voorwerp uitmaakt van een overeenkomst en onverminderd de bepalingen van de algemeen bestuurlijke politieverordening wordt er een retributie gevestigd op de standrechten van ambulante handelaars op het openbaar domein.</w:t>
      </w:r>
    </w:p>
    <w:p w:rsidR="0098632B" w:rsidRPr="00CD7FB9" w:rsidRDefault="0098632B" w:rsidP="0098632B">
      <w:pPr>
        <w:spacing w:after="0" w:line="240" w:lineRule="auto"/>
        <w:ind w:left="737"/>
        <w:rPr>
          <w:rFonts w:ascii="Verdana" w:hAnsi="Verdana"/>
          <w:sz w:val="16"/>
          <w:szCs w:val="16"/>
        </w:rPr>
      </w:pPr>
    </w:p>
    <w:p w:rsidR="0098632B" w:rsidRPr="00CD7FB9" w:rsidRDefault="0098632B" w:rsidP="0098632B">
      <w:pPr>
        <w:spacing w:after="0" w:line="240" w:lineRule="auto"/>
        <w:ind w:left="737"/>
        <w:rPr>
          <w:rFonts w:ascii="Verdana" w:hAnsi="Verdana"/>
          <w:sz w:val="20"/>
          <w:szCs w:val="20"/>
        </w:rPr>
      </w:pPr>
      <w:r w:rsidRPr="00CD7FB9">
        <w:rPr>
          <w:rFonts w:ascii="Verdana" w:hAnsi="Verdana"/>
          <w:sz w:val="20"/>
          <w:szCs w:val="20"/>
        </w:rPr>
        <w:t>Onder standplaats wordt verstaan een plaats van het openbaar domein, waarop terrassen, kramen, tafels en stoelen gewoonlijk kunnen staan, uitgezonderd de voetpaden van het openbaar domein.</w:t>
      </w:r>
    </w:p>
    <w:p w:rsidR="0098632B" w:rsidRPr="00CD7FB9" w:rsidRDefault="0098632B" w:rsidP="0098632B">
      <w:pPr>
        <w:spacing w:after="0" w:line="240" w:lineRule="auto"/>
        <w:ind w:left="737"/>
        <w:rPr>
          <w:rFonts w:ascii="Verdana" w:hAnsi="Verdana"/>
          <w:sz w:val="16"/>
          <w:szCs w:val="16"/>
        </w:rPr>
      </w:pPr>
    </w:p>
    <w:p w:rsidR="0098632B" w:rsidRPr="00CD7FB9" w:rsidRDefault="0098632B" w:rsidP="0098632B">
      <w:pPr>
        <w:spacing w:after="0" w:line="240" w:lineRule="auto"/>
        <w:ind w:left="737"/>
        <w:rPr>
          <w:rFonts w:ascii="Verdana" w:hAnsi="Verdana"/>
          <w:sz w:val="20"/>
          <w:szCs w:val="20"/>
        </w:rPr>
      </w:pPr>
      <w:r w:rsidRPr="00CD7FB9">
        <w:rPr>
          <w:rFonts w:ascii="Verdana" w:hAnsi="Verdana"/>
          <w:sz w:val="20"/>
          <w:szCs w:val="20"/>
        </w:rPr>
        <w:t>Het tarief van de standrechten wordt als volgt vastgesteld:</w:t>
      </w:r>
    </w:p>
    <w:p w:rsidR="0098632B" w:rsidRPr="00CD7FB9" w:rsidRDefault="0098632B" w:rsidP="0098632B">
      <w:pPr>
        <w:spacing w:after="0" w:line="240" w:lineRule="auto"/>
        <w:rPr>
          <w:rFonts w:ascii="Verdana" w:hAnsi="Verdana"/>
          <w:sz w:val="16"/>
          <w:szCs w:val="16"/>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531"/>
      </w:tblGrid>
      <w:tr w:rsidR="0098632B" w:rsidRPr="00CD7FB9" w:rsidTr="00791CF8">
        <w:trPr>
          <w:trHeight w:val="982"/>
        </w:trPr>
        <w:tc>
          <w:tcPr>
            <w:tcW w:w="3685" w:type="dxa"/>
            <w:shd w:val="clear" w:color="auto" w:fill="auto"/>
          </w:tcPr>
          <w:p w:rsidR="0098632B" w:rsidRPr="00CD7FB9" w:rsidRDefault="0098632B" w:rsidP="00791CF8">
            <w:pPr>
              <w:spacing w:after="0" w:line="240" w:lineRule="auto"/>
              <w:rPr>
                <w:rFonts w:ascii="Verdana" w:hAnsi="Verdana"/>
                <w:sz w:val="20"/>
              </w:rPr>
            </w:pPr>
            <w:r w:rsidRPr="00CD7FB9">
              <w:rPr>
                <w:rFonts w:ascii="Verdana" w:hAnsi="Verdana"/>
                <w:sz w:val="20"/>
              </w:rPr>
              <w:t>Toevallige ambulante handelaars op het openbaar domein</w:t>
            </w:r>
          </w:p>
        </w:tc>
        <w:tc>
          <w:tcPr>
            <w:tcW w:w="4531" w:type="dxa"/>
            <w:shd w:val="clear" w:color="auto" w:fill="auto"/>
          </w:tcPr>
          <w:p w:rsidR="0098632B" w:rsidRPr="00CD7FB9" w:rsidRDefault="0098632B" w:rsidP="00791CF8">
            <w:pPr>
              <w:spacing w:after="0" w:line="240" w:lineRule="auto"/>
              <w:jc w:val="right"/>
              <w:rPr>
                <w:rFonts w:ascii="Verdana" w:hAnsi="Verdana"/>
                <w:sz w:val="20"/>
              </w:rPr>
            </w:pPr>
            <w:r w:rsidRPr="00CD7FB9">
              <w:rPr>
                <w:rFonts w:ascii="Verdana" w:hAnsi="Verdana"/>
                <w:b/>
                <w:sz w:val="20"/>
              </w:rPr>
              <w:t xml:space="preserve">€ 10,00/dag/lopende meter voorgevellengte </w:t>
            </w:r>
            <w:r w:rsidRPr="00CD7FB9">
              <w:rPr>
                <w:rFonts w:ascii="Verdana" w:hAnsi="Verdana"/>
                <w:sz w:val="20"/>
              </w:rPr>
              <w:t xml:space="preserve">met een minimumbedrag van </w:t>
            </w:r>
            <w:r w:rsidRPr="00CD7FB9">
              <w:rPr>
                <w:rFonts w:ascii="Verdana" w:hAnsi="Verdana"/>
                <w:b/>
                <w:sz w:val="20"/>
              </w:rPr>
              <w:t>€ 25,00</w:t>
            </w:r>
          </w:p>
        </w:tc>
      </w:tr>
      <w:tr w:rsidR="0098632B" w:rsidRPr="00CD7FB9" w:rsidTr="00791CF8">
        <w:tc>
          <w:tcPr>
            <w:tcW w:w="3685" w:type="dxa"/>
            <w:shd w:val="clear" w:color="auto" w:fill="auto"/>
          </w:tcPr>
          <w:p w:rsidR="0098632B" w:rsidRPr="00CD7FB9" w:rsidRDefault="0098632B" w:rsidP="00791CF8">
            <w:pPr>
              <w:spacing w:after="0" w:line="240" w:lineRule="auto"/>
              <w:rPr>
                <w:rFonts w:ascii="Verdana" w:hAnsi="Verdana"/>
                <w:sz w:val="20"/>
              </w:rPr>
            </w:pPr>
            <w:r w:rsidRPr="00CD7FB9">
              <w:rPr>
                <w:rFonts w:ascii="Verdana" w:hAnsi="Verdana"/>
                <w:sz w:val="20"/>
              </w:rPr>
              <w:t>Regelmatig komende ambulante handelaars</w:t>
            </w:r>
          </w:p>
        </w:tc>
        <w:tc>
          <w:tcPr>
            <w:tcW w:w="4531" w:type="dxa"/>
            <w:shd w:val="clear" w:color="auto" w:fill="auto"/>
          </w:tcPr>
          <w:p w:rsidR="0098632B" w:rsidRPr="00CD7FB9" w:rsidRDefault="0098632B" w:rsidP="00791CF8">
            <w:pPr>
              <w:spacing w:after="0" w:line="240" w:lineRule="auto"/>
              <w:jc w:val="right"/>
              <w:rPr>
                <w:rFonts w:ascii="Verdana" w:hAnsi="Verdana"/>
                <w:sz w:val="20"/>
              </w:rPr>
            </w:pPr>
            <w:r w:rsidRPr="00CD7FB9">
              <w:rPr>
                <w:rFonts w:ascii="Verdana" w:hAnsi="Verdana"/>
                <w:b/>
                <w:sz w:val="20"/>
              </w:rPr>
              <w:t>Aantal lopende meter standplaats x € 7,50 per lopende meter standplaats x 10/kwartaal</w:t>
            </w:r>
            <w:r w:rsidRPr="00CD7FB9">
              <w:rPr>
                <w:rFonts w:ascii="Verdana" w:hAnsi="Verdana"/>
                <w:sz w:val="20"/>
              </w:rPr>
              <w:t xml:space="preserve"> met een minimumbedrag van </w:t>
            </w:r>
            <w:r w:rsidRPr="00CD7FB9">
              <w:rPr>
                <w:rFonts w:ascii="Verdana" w:hAnsi="Verdana"/>
                <w:b/>
                <w:sz w:val="20"/>
              </w:rPr>
              <w:t xml:space="preserve">€ 300,00 </w:t>
            </w:r>
            <w:r w:rsidRPr="00CD7FB9">
              <w:rPr>
                <w:rFonts w:ascii="Verdana" w:hAnsi="Verdana"/>
                <w:sz w:val="20"/>
              </w:rPr>
              <w:t>per kwartaal</w:t>
            </w:r>
          </w:p>
        </w:tc>
      </w:tr>
    </w:tbl>
    <w:p w:rsidR="0098632B" w:rsidRPr="00CD7FB9" w:rsidRDefault="0098632B" w:rsidP="0098632B">
      <w:pPr>
        <w:spacing w:after="0" w:line="240" w:lineRule="auto"/>
        <w:rPr>
          <w:rFonts w:ascii="Verdana" w:hAnsi="Verdana"/>
          <w:sz w:val="16"/>
          <w:szCs w:val="16"/>
        </w:rPr>
      </w:pPr>
    </w:p>
    <w:p w:rsidR="0098632B" w:rsidRPr="00CD7FB9" w:rsidRDefault="0098632B" w:rsidP="0098632B">
      <w:pPr>
        <w:numPr>
          <w:ilvl w:val="0"/>
          <w:numId w:val="31"/>
        </w:numPr>
        <w:spacing w:after="0" w:line="240" w:lineRule="auto"/>
        <w:ind w:left="1134"/>
        <w:contextualSpacing/>
        <w:rPr>
          <w:rFonts w:ascii="Verdana" w:hAnsi="Verdana"/>
          <w:sz w:val="20"/>
        </w:rPr>
      </w:pPr>
      <w:r w:rsidRPr="00CD7FB9">
        <w:rPr>
          <w:rFonts w:ascii="Verdana" w:hAnsi="Verdana"/>
          <w:sz w:val="20"/>
        </w:rPr>
        <w:t>De regelmatig komende ambulante handelaars zijn verplicht om een abonnement te nemen per drie maanden, ingaande op één januari, één april, één juli en één oktober;</w:t>
      </w:r>
    </w:p>
    <w:p w:rsidR="0098632B" w:rsidRPr="00CD7FB9" w:rsidRDefault="0098632B" w:rsidP="0098632B">
      <w:pPr>
        <w:numPr>
          <w:ilvl w:val="0"/>
          <w:numId w:val="31"/>
        </w:numPr>
        <w:spacing w:after="0" w:line="240" w:lineRule="auto"/>
        <w:ind w:left="1134"/>
        <w:contextualSpacing/>
        <w:rPr>
          <w:rFonts w:ascii="Verdana" w:hAnsi="Verdana"/>
          <w:sz w:val="20"/>
        </w:rPr>
      </w:pPr>
      <w:r w:rsidRPr="00CD7FB9">
        <w:rPr>
          <w:rFonts w:ascii="Verdana" w:hAnsi="Verdana"/>
          <w:sz w:val="20"/>
        </w:rPr>
        <w:t>Een regelmatig komende ambulante handelaar is elke handelaar, die op meer dan 5 kalenderdagen een standplaats heeft bezet gedurende het afgelopen kwartaal.</w:t>
      </w:r>
    </w:p>
    <w:p w:rsidR="0098632B" w:rsidRPr="00CD7FB9" w:rsidRDefault="0098632B" w:rsidP="0098632B">
      <w:pPr>
        <w:spacing w:after="0" w:line="240" w:lineRule="auto"/>
        <w:rPr>
          <w:rFonts w:ascii="Verdana" w:hAnsi="Verdana"/>
          <w:sz w:val="16"/>
          <w:szCs w:val="16"/>
          <w:u w:val="single"/>
        </w:rPr>
      </w:pPr>
    </w:p>
    <w:p w:rsidR="0098632B" w:rsidRPr="00CD7FB9" w:rsidRDefault="0098632B" w:rsidP="0098632B">
      <w:pPr>
        <w:spacing w:after="0" w:line="240" w:lineRule="auto"/>
        <w:ind w:left="737"/>
        <w:rPr>
          <w:rFonts w:ascii="Verdana" w:hAnsi="Verdana"/>
          <w:sz w:val="20"/>
        </w:rPr>
      </w:pPr>
      <w:r w:rsidRPr="00CD7FB9">
        <w:rPr>
          <w:rFonts w:ascii="Verdana" w:hAnsi="Verdana"/>
          <w:sz w:val="20"/>
          <w:szCs w:val="20"/>
          <w:u w:val="single"/>
        </w:rPr>
        <w:t>Artikel</w:t>
      </w:r>
      <w:r w:rsidRPr="00CD7FB9">
        <w:rPr>
          <w:rFonts w:ascii="Verdana" w:hAnsi="Verdana"/>
          <w:sz w:val="20"/>
          <w:u w:val="single"/>
        </w:rPr>
        <w:t xml:space="preserve"> 2</w:t>
      </w:r>
    </w:p>
    <w:p w:rsidR="0098632B" w:rsidRPr="00CD7FB9" w:rsidRDefault="0098632B" w:rsidP="0098632B">
      <w:pPr>
        <w:spacing w:after="0" w:line="240" w:lineRule="auto"/>
        <w:ind w:left="737"/>
        <w:rPr>
          <w:rFonts w:ascii="Verdana" w:hAnsi="Verdana"/>
          <w:sz w:val="20"/>
          <w:szCs w:val="20"/>
        </w:rPr>
      </w:pPr>
      <w:r w:rsidRPr="00CD7FB9">
        <w:rPr>
          <w:rFonts w:ascii="Verdana" w:hAnsi="Verdana"/>
          <w:sz w:val="20"/>
          <w:szCs w:val="20"/>
        </w:rPr>
        <w:t>Het abonnement, waarvan sprake in het artikel 1 dient betaald te worden voor het ingaan van ieder kwartaal.</w:t>
      </w:r>
    </w:p>
    <w:p w:rsidR="0098632B" w:rsidRPr="00CD7FB9" w:rsidRDefault="0098632B" w:rsidP="0098632B">
      <w:pPr>
        <w:spacing w:after="0" w:line="240" w:lineRule="auto"/>
        <w:ind w:left="737"/>
        <w:rPr>
          <w:rFonts w:ascii="Verdana" w:hAnsi="Verdana"/>
          <w:sz w:val="20"/>
          <w:szCs w:val="20"/>
        </w:rPr>
      </w:pPr>
      <w:r w:rsidRPr="00CD7FB9">
        <w:rPr>
          <w:rFonts w:ascii="Verdana" w:hAnsi="Verdana"/>
          <w:sz w:val="20"/>
          <w:szCs w:val="20"/>
        </w:rPr>
        <w:t>Voor een begonnen kwartaal dient het tarief als voor een gans kwartaal betaald te worden.</w:t>
      </w:r>
    </w:p>
    <w:p w:rsidR="0098632B" w:rsidRPr="00CD7FB9" w:rsidRDefault="0098632B" w:rsidP="0098632B">
      <w:pPr>
        <w:spacing w:after="0" w:line="240" w:lineRule="auto"/>
        <w:ind w:left="737"/>
        <w:rPr>
          <w:rFonts w:ascii="Verdana" w:hAnsi="Verdana"/>
          <w:sz w:val="20"/>
          <w:szCs w:val="20"/>
        </w:rPr>
      </w:pPr>
      <w:r w:rsidRPr="00CD7FB9">
        <w:rPr>
          <w:rFonts w:ascii="Verdana" w:hAnsi="Verdana"/>
          <w:sz w:val="20"/>
          <w:szCs w:val="20"/>
        </w:rPr>
        <w:t>De toevallige ambulante handelaars moeten de standrechten verschuldigd per kalenderdag betalen in de handen van de gemachtigde personen tegen afgifte van een ticket.</w:t>
      </w:r>
    </w:p>
    <w:p w:rsidR="0098632B" w:rsidRPr="00CD7FB9" w:rsidRDefault="0098632B" w:rsidP="0098632B">
      <w:pPr>
        <w:spacing w:after="0" w:line="240" w:lineRule="auto"/>
        <w:ind w:left="737"/>
        <w:rPr>
          <w:rFonts w:ascii="Verdana" w:hAnsi="Verdana"/>
          <w:sz w:val="20"/>
          <w:szCs w:val="20"/>
        </w:rPr>
      </w:pPr>
      <w:r w:rsidRPr="00CD7FB9">
        <w:rPr>
          <w:rFonts w:ascii="Verdana" w:hAnsi="Verdana"/>
          <w:sz w:val="20"/>
          <w:szCs w:val="20"/>
        </w:rPr>
        <w:t>Het abonnement of ticket moet bij iedere uitnodiging vertoond worden.</w:t>
      </w:r>
    </w:p>
    <w:p w:rsidR="0098632B" w:rsidRPr="00CD7FB9" w:rsidRDefault="0098632B" w:rsidP="0098632B">
      <w:pPr>
        <w:spacing w:after="0" w:line="240" w:lineRule="auto"/>
        <w:rPr>
          <w:rFonts w:ascii="Verdana" w:hAnsi="Verdana"/>
          <w:sz w:val="16"/>
          <w:szCs w:val="16"/>
          <w:u w:val="single"/>
        </w:rPr>
      </w:pPr>
    </w:p>
    <w:p w:rsidR="0098632B" w:rsidRPr="00CD7FB9" w:rsidRDefault="0098632B" w:rsidP="0098632B">
      <w:pPr>
        <w:spacing w:after="0" w:line="240" w:lineRule="auto"/>
        <w:ind w:left="737"/>
        <w:rPr>
          <w:rFonts w:ascii="Verdana" w:hAnsi="Verdana"/>
          <w:sz w:val="20"/>
        </w:rPr>
      </w:pPr>
      <w:r w:rsidRPr="00CD7FB9">
        <w:rPr>
          <w:rFonts w:ascii="Verdana" w:hAnsi="Verdana"/>
          <w:sz w:val="20"/>
          <w:szCs w:val="20"/>
          <w:u w:val="single"/>
        </w:rPr>
        <w:t>Artikel</w:t>
      </w:r>
      <w:r w:rsidRPr="00CD7FB9">
        <w:rPr>
          <w:rFonts w:ascii="Verdana" w:hAnsi="Verdana"/>
          <w:sz w:val="20"/>
          <w:u w:val="single"/>
        </w:rPr>
        <w:t xml:space="preserve"> 3</w:t>
      </w:r>
    </w:p>
    <w:p w:rsidR="0098632B" w:rsidRPr="00CD7FB9" w:rsidRDefault="0098632B" w:rsidP="0098632B">
      <w:pPr>
        <w:spacing w:after="0" w:line="240" w:lineRule="auto"/>
        <w:ind w:left="737"/>
        <w:rPr>
          <w:rFonts w:ascii="Verdana" w:hAnsi="Verdana"/>
          <w:sz w:val="20"/>
          <w:szCs w:val="20"/>
        </w:rPr>
      </w:pPr>
      <w:r w:rsidRPr="00CD7FB9">
        <w:rPr>
          <w:rFonts w:ascii="Verdana" w:hAnsi="Verdana"/>
          <w:sz w:val="20"/>
          <w:szCs w:val="20"/>
        </w:rPr>
        <w:t>In afwijking van het artikel 1 van onderhavig reglement wordt de toepassing van onderhavig retributiereglement geschorst tijdens de dagen van braderijen, buitengewone markten en georganiseerde verkopen, voor dewelke het college van burgemeester en schepenen een tijdelijk gemeentelijk politiereglement heeft goedgekeurd.</w:t>
      </w:r>
    </w:p>
    <w:p w:rsidR="0098632B" w:rsidRPr="00CD7FB9" w:rsidRDefault="0098632B" w:rsidP="0098632B">
      <w:pPr>
        <w:spacing w:after="0" w:line="240" w:lineRule="auto"/>
        <w:rPr>
          <w:rFonts w:ascii="Verdana" w:hAnsi="Verdana"/>
          <w:sz w:val="16"/>
          <w:szCs w:val="16"/>
          <w:u w:val="single"/>
        </w:rPr>
      </w:pPr>
    </w:p>
    <w:p w:rsidR="0098632B" w:rsidRPr="00CD7FB9" w:rsidRDefault="0098632B" w:rsidP="0098632B">
      <w:pPr>
        <w:spacing w:after="0" w:line="240" w:lineRule="auto"/>
        <w:ind w:left="737"/>
        <w:rPr>
          <w:rFonts w:ascii="Verdana" w:hAnsi="Verdana"/>
          <w:sz w:val="20"/>
        </w:rPr>
      </w:pPr>
      <w:r w:rsidRPr="00CD7FB9">
        <w:rPr>
          <w:rFonts w:ascii="Verdana" w:hAnsi="Verdana"/>
          <w:sz w:val="20"/>
          <w:szCs w:val="20"/>
          <w:u w:val="single"/>
        </w:rPr>
        <w:t>Artikel</w:t>
      </w:r>
      <w:r w:rsidRPr="00CD7FB9">
        <w:rPr>
          <w:rFonts w:ascii="Verdana" w:hAnsi="Verdana"/>
          <w:sz w:val="20"/>
          <w:u w:val="single"/>
        </w:rPr>
        <w:t xml:space="preserve"> 4</w:t>
      </w:r>
    </w:p>
    <w:p w:rsidR="0098632B" w:rsidRPr="00CD7FB9" w:rsidRDefault="0098632B" w:rsidP="0098632B">
      <w:pPr>
        <w:spacing w:after="0" w:line="240" w:lineRule="auto"/>
        <w:ind w:left="737"/>
        <w:rPr>
          <w:rFonts w:ascii="Verdana" w:hAnsi="Verdana"/>
          <w:sz w:val="20"/>
          <w:szCs w:val="20"/>
        </w:rPr>
      </w:pPr>
      <w:r w:rsidRPr="00CD7FB9">
        <w:rPr>
          <w:rFonts w:ascii="Verdana" w:hAnsi="Verdana"/>
          <w:sz w:val="20"/>
          <w:szCs w:val="20"/>
        </w:rPr>
        <w:t>Er wordt geen teruggave gedaan van een gekweten standrecht zelfs niet wanneer de betrokken ambulante handelaars in de loop van het tijdperk, waarvoor betaald wordt, ophouden hun standplaats te bezetten, behoudens ingeval van heerkracht of buitengewone omstandigheden door het College van Burgemeester en Schepenen te beoordelen.  Tegen deze beslissing kan geen verhaal worden ingesteld.</w:t>
      </w:r>
    </w:p>
    <w:p w:rsidR="0098632B" w:rsidRPr="00CD7FB9" w:rsidRDefault="0098632B" w:rsidP="0098632B">
      <w:pPr>
        <w:spacing w:after="0" w:line="240" w:lineRule="auto"/>
        <w:rPr>
          <w:rFonts w:ascii="Verdana" w:hAnsi="Verdana"/>
          <w:sz w:val="16"/>
          <w:szCs w:val="16"/>
          <w:u w:val="single"/>
        </w:rPr>
      </w:pPr>
    </w:p>
    <w:p w:rsidR="0098632B" w:rsidRPr="00CD7FB9" w:rsidRDefault="0098632B" w:rsidP="0098632B">
      <w:pPr>
        <w:spacing w:after="0" w:line="240" w:lineRule="auto"/>
        <w:ind w:left="737"/>
        <w:rPr>
          <w:rFonts w:ascii="Verdana" w:hAnsi="Verdana"/>
          <w:sz w:val="20"/>
        </w:rPr>
      </w:pPr>
      <w:r w:rsidRPr="00CD7FB9">
        <w:rPr>
          <w:rFonts w:ascii="Verdana" w:hAnsi="Verdana"/>
          <w:sz w:val="20"/>
          <w:szCs w:val="20"/>
          <w:u w:val="single"/>
        </w:rPr>
        <w:t>Artikel</w:t>
      </w:r>
      <w:r w:rsidRPr="00CD7FB9">
        <w:rPr>
          <w:rFonts w:ascii="Verdana" w:hAnsi="Verdana"/>
          <w:sz w:val="20"/>
          <w:u w:val="single"/>
        </w:rPr>
        <w:t xml:space="preserve"> 5</w:t>
      </w:r>
    </w:p>
    <w:p w:rsidR="0098632B" w:rsidRPr="00CD7FB9" w:rsidRDefault="0098632B" w:rsidP="0098632B">
      <w:pPr>
        <w:spacing w:after="0" w:line="240" w:lineRule="auto"/>
        <w:ind w:left="737"/>
        <w:rPr>
          <w:rFonts w:ascii="Verdana" w:hAnsi="Verdana"/>
          <w:sz w:val="20"/>
          <w:szCs w:val="20"/>
        </w:rPr>
      </w:pPr>
      <w:r w:rsidRPr="00CD7FB9">
        <w:rPr>
          <w:rFonts w:ascii="Verdana" w:hAnsi="Verdana"/>
          <w:sz w:val="20"/>
          <w:szCs w:val="20"/>
        </w:rPr>
        <w:t>De ingenomen oppervlakte of voorgevellengte wordt vastgesteld door een personeelslid, daartoe aangesteld door het College van burgemeester en Schepenen.</w:t>
      </w:r>
    </w:p>
    <w:p w:rsidR="0098632B" w:rsidRPr="00CD7FB9" w:rsidRDefault="0098632B" w:rsidP="0098632B">
      <w:pPr>
        <w:spacing w:after="0" w:line="240" w:lineRule="auto"/>
        <w:ind w:left="737"/>
        <w:rPr>
          <w:rFonts w:ascii="Verdana" w:hAnsi="Verdana"/>
          <w:sz w:val="20"/>
          <w:szCs w:val="20"/>
        </w:rPr>
      </w:pPr>
      <w:r w:rsidRPr="00CD7FB9">
        <w:rPr>
          <w:rFonts w:ascii="Verdana" w:hAnsi="Verdana"/>
          <w:sz w:val="20"/>
          <w:szCs w:val="20"/>
        </w:rPr>
        <w:t>De meting wordt gedaan op de meest uitstekende delen.</w:t>
      </w:r>
    </w:p>
    <w:p w:rsidR="0098632B" w:rsidRPr="00CD7FB9" w:rsidRDefault="0098632B" w:rsidP="0098632B">
      <w:pPr>
        <w:spacing w:after="0" w:line="240" w:lineRule="auto"/>
        <w:ind w:left="737"/>
        <w:rPr>
          <w:rFonts w:ascii="Verdana" w:hAnsi="Verdana"/>
          <w:sz w:val="20"/>
          <w:szCs w:val="20"/>
        </w:rPr>
      </w:pPr>
      <w:r w:rsidRPr="00CD7FB9">
        <w:rPr>
          <w:rFonts w:ascii="Verdana" w:hAnsi="Verdana"/>
          <w:sz w:val="20"/>
          <w:szCs w:val="20"/>
        </w:rPr>
        <w:t>De holten wordt als aangevuld aangezien.</w:t>
      </w:r>
    </w:p>
    <w:p w:rsidR="0098632B" w:rsidRPr="00CD7FB9" w:rsidRDefault="0098632B" w:rsidP="0098632B">
      <w:pPr>
        <w:spacing w:after="0" w:line="240" w:lineRule="auto"/>
        <w:ind w:left="737"/>
        <w:rPr>
          <w:rFonts w:ascii="Verdana" w:hAnsi="Verdana"/>
          <w:sz w:val="20"/>
          <w:szCs w:val="20"/>
        </w:rPr>
      </w:pPr>
      <w:r w:rsidRPr="00CD7FB9">
        <w:rPr>
          <w:rFonts w:ascii="Verdana" w:hAnsi="Verdana"/>
          <w:sz w:val="20"/>
          <w:szCs w:val="20"/>
        </w:rPr>
        <w:t>De kramen, die rond zijn worden als een vierkant aangezien.</w:t>
      </w:r>
    </w:p>
    <w:p w:rsidR="0098632B" w:rsidRPr="00CD7FB9" w:rsidRDefault="0098632B" w:rsidP="0098632B">
      <w:pPr>
        <w:spacing w:after="0" w:line="240" w:lineRule="auto"/>
        <w:ind w:left="737"/>
        <w:rPr>
          <w:rFonts w:ascii="Verdana" w:hAnsi="Verdana"/>
          <w:sz w:val="20"/>
          <w:szCs w:val="20"/>
        </w:rPr>
      </w:pPr>
      <w:r w:rsidRPr="00CD7FB9">
        <w:rPr>
          <w:rFonts w:ascii="Verdana" w:hAnsi="Verdana"/>
          <w:sz w:val="20"/>
          <w:szCs w:val="20"/>
        </w:rPr>
        <w:t>De gedeelten van een meter zullen als een gehele meter worden aangerekend.</w:t>
      </w:r>
    </w:p>
    <w:p w:rsidR="0098632B" w:rsidRPr="00CD7FB9" w:rsidRDefault="0098632B" w:rsidP="0098632B">
      <w:pPr>
        <w:spacing w:after="0" w:line="240" w:lineRule="auto"/>
        <w:ind w:left="737"/>
        <w:rPr>
          <w:rFonts w:ascii="Verdana" w:hAnsi="Verdana"/>
          <w:sz w:val="20"/>
          <w:szCs w:val="20"/>
        </w:rPr>
      </w:pPr>
      <w:r w:rsidRPr="00CD7FB9">
        <w:rPr>
          <w:rFonts w:ascii="Verdana" w:hAnsi="Verdana"/>
          <w:sz w:val="20"/>
          <w:szCs w:val="20"/>
        </w:rPr>
        <w:t>De voertuigen, die met koopwaren zijn beladen, zijn slechts aan de retributie onderworpen indien de waren te koop op het rijtuig zijn.</w:t>
      </w:r>
    </w:p>
    <w:p w:rsidR="0098632B" w:rsidRPr="00CD7FB9" w:rsidRDefault="0098632B" w:rsidP="0098632B">
      <w:pPr>
        <w:spacing w:after="0" w:line="240" w:lineRule="auto"/>
        <w:ind w:left="737"/>
        <w:rPr>
          <w:rFonts w:ascii="Verdana" w:hAnsi="Verdana"/>
          <w:sz w:val="20"/>
          <w:szCs w:val="20"/>
        </w:rPr>
      </w:pPr>
      <w:r w:rsidRPr="00CD7FB9">
        <w:rPr>
          <w:rFonts w:ascii="Verdana" w:hAnsi="Verdana"/>
          <w:sz w:val="20"/>
          <w:szCs w:val="20"/>
        </w:rPr>
        <w:t>De karren, wagens of rijtuigen, met dewelke de koopwaren aangebracht worden en die bij het kraam of de eigenaar op de markt blijven staan, worden evenwel niet meegerekend voor de retributie.</w:t>
      </w:r>
    </w:p>
    <w:p w:rsidR="0098632B" w:rsidRPr="00CD7FB9" w:rsidRDefault="0098632B" w:rsidP="0098632B">
      <w:pPr>
        <w:spacing w:after="0" w:line="240" w:lineRule="auto"/>
        <w:ind w:left="737"/>
        <w:rPr>
          <w:rFonts w:ascii="Verdana" w:hAnsi="Verdana"/>
          <w:sz w:val="20"/>
          <w:szCs w:val="20"/>
        </w:rPr>
      </w:pPr>
      <w:r w:rsidRPr="00CD7FB9">
        <w:rPr>
          <w:rFonts w:ascii="Verdana" w:hAnsi="Verdana"/>
          <w:sz w:val="20"/>
          <w:szCs w:val="20"/>
        </w:rPr>
        <w:t>De ledige manden, kuipen of bakken, die voor de inpakking van de koopwaren gediend hebben en met toestemming van het College van Burgemeester en Schepenen op de markt blijven staan, worden evenmin meegerekend.</w:t>
      </w:r>
    </w:p>
    <w:p w:rsidR="0098632B" w:rsidRPr="00CD7FB9" w:rsidRDefault="0098632B" w:rsidP="0098632B">
      <w:pPr>
        <w:spacing w:after="0" w:line="240" w:lineRule="auto"/>
        <w:rPr>
          <w:rFonts w:ascii="Verdana" w:hAnsi="Verdana"/>
          <w:sz w:val="16"/>
          <w:szCs w:val="16"/>
          <w:u w:val="single"/>
        </w:rPr>
      </w:pPr>
    </w:p>
    <w:p w:rsidR="0098632B" w:rsidRPr="00CD7FB9" w:rsidRDefault="0098632B" w:rsidP="0098632B">
      <w:pPr>
        <w:spacing w:after="0" w:line="240" w:lineRule="auto"/>
        <w:ind w:left="737"/>
        <w:rPr>
          <w:rFonts w:ascii="Verdana" w:hAnsi="Verdana"/>
          <w:sz w:val="20"/>
        </w:rPr>
      </w:pPr>
      <w:r w:rsidRPr="00CD7FB9">
        <w:rPr>
          <w:rFonts w:ascii="Verdana" w:hAnsi="Verdana"/>
          <w:sz w:val="20"/>
          <w:szCs w:val="20"/>
          <w:u w:val="single"/>
        </w:rPr>
        <w:t>Artikel</w:t>
      </w:r>
      <w:r w:rsidRPr="00CD7FB9">
        <w:rPr>
          <w:rFonts w:ascii="Verdana" w:hAnsi="Verdana"/>
          <w:sz w:val="20"/>
          <w:u w:val="single"/>
        </w:rPr>
        <w:t xml:space="preserve"> 6</w:t>
      </w:r>
    </w:p>
    <w:p w:rsidR="0098632B" w:rsidRPr="00CD7FB9" w:rsidRDefault="0098632B" w:rsidP="0098632B">
      <w:pPr>
        <w:spacing w:after="0" w:line="240" w:lineRule="auto"/>
        <w:ind w:left="737"/>
        <w:rPr>
          <w:rFonts w:ascii="Verdana" w:hAnsi="Verdana"/>
          <w:sz w:val="20"/>
          <w:szCs w:val="20"/>
        </w:rPr>
      </w:pPr>
      <w:r w:rsidRPr="00CD7FB9">
        <w:rPr>
          <w:rFonts w:ascii="Verdana" w:hAnsi="Verdana"/>
          <w:sz w:val="20"/>
          <w:szCs w:val="20"/>
        </w:rPr>
        <w:t>De aanvrager moet zich steeds schikken naar de voorschriften van het algemeen gemeentelijk politiereglement en naar de richtlijnen van het aangestelde personeelslid.</w:t>
      </w:r>
    </w:p>
    <w:p w:rsidR="0098632B" w:rsidRPr="00CD7FB9" w:rsidRDefault="0098632B" w:rsidP="00A047CD">
      <w:pPr>
        <w:spacing w:after="0" w:line="240" w:lineRule="auto"/>
        <w:rPr>
          <w:rFonts w:ascii="Verdana" w:hAnsi="Verdana"/>
          <w:sz w:val="20"/>
          <w:szCs w:val="20"/>
        </w:rPr>
      </w:pPr>
    </w:p>
    <w:p w:rsidR="00631CB3" w:rsidRPr="00CD7FB9" w:rsidRDefault="00631CB3" w:rsidP="00631CB3">
      <w:pPr>
        <w:pStyle w:val="Kop1"/>
        <w:numPr>
          <w:ilvl w:val="0"/>
          <w:numId w:val="1"/>
        </w:numPr>
        <w:tabs>
          <w:tab w:val="left" w:pos="567"/>
        </w:tabs>
        <w:spacing w:before="0" w:after="0" w:line="240" w:lineRule="auto"/>
        <w:ind w:left="567" w:hanging="567"/>
        <w:rPr>
          <w:rFonts w:ascii="Verdana" w:eastAsia="Calibri" w:hAnsi="Verdana"/>
          <w:sz w:val="20"/>
        </w:rPr>
      </w:pPr>
      <w:bookmarkStart w:id="29" w:name="_Toc24986943"/>
      <w:bookmarkStart w:id="30" w:name="_Toc283818699"/>
      <w:r w:rsidRPr="00CD7FB9">
        <w:rPr>
          <w:rFonts w:ascii="Verdana" w:hAnsi="Verdana"/>
          <w:sz w:val="20"/>
          <w:szCs w:val="20"/>
        </w:rPr>
        <w:t>Standplaatsen</w:t>
      </w:r>
      <w:r w:rsidRPr="00CD7FB9">
        <w:rPr>
          <w:rFonts w:ascii="Verdana" w:eastAsia="Calibri" w:hAnsi="Verdana"/>
          <w:sz w:val="20"/>
        </w:rPr>
        <w:t xml:space="preserve"> n.a.v. organisatie openbare markt</w:t>
      </w:r>
      <w:bookmarkEnd w:id="29"/>
    </w:p>
    <w:p w:rsidR="00631CB3" w:rsidRPr="00CD7FB9" w:rsidRDefault="00631CB3" w:rsidP="00631CB3">
      <w:pPr>
        <w:spacing w:after="0" w:line="240" w:lineRule="auto"/>
        <w:rPr>
          <w:rFonts w:ascii="Verdana" w:hAnsi="Verdana"/>
          <w:sz w:val="16"/>
          <w:szCs w:val="16"/>
        </w:rPr>
      </w:pPr>
    </w:p>
    <w:p w:rsidR="00631CB3" w:rsidRPr="00CD7FB9" w:rsidRDefault="00631CB3" w:rsidP="00631CB3">
      <w:pPr>
        <w:spacing w:after="0" w:line="240" w:lineRule="auto"/>
        <w:ind w:left="567"/>
        <w:rPr>
          <w:rFonts w:ascii="Verdana" w:hAnsi="Verdana"/>
          <w:sz w:val="20"/>
          <w:u w:val="single"/>
        </w:rPr>
      </w:pPr>
      <w:r w:rsidRPr="00CD7FB9">
        <w:rPr>
          <w:rFonts w:ascii="Verdana" w:hAnsi="Verdana"/>
          <w:sz w:val="20"/>
          <w:u w:val="single"/>
        </w:rPr>
        <w:t>Artikel 1</w:t>
      </w:r>
    </w:p>
    <w:p w:rsidR="00631CB3" w:rsidRPr="00CD7FB9" w:rsidRDefault="00631CB3" w:rsidP="00631CB3">
      <w:pPr>
        <w:spacing w:after="0" w:line="240" w:lineRule="auto"/>
        <w:ind w:left="567"/>
        <w:rPr>
          <w:rFonts w:ascii="Verdana" w:hAnsi="Verdana"/>
          <w:sz w:val="20"/>
        </w:rPr>
      </w:pPr>
      <w:r w:rsidRPr="00CD7FB9">
        <w:rPr>
          <w:rFonts w:ascii="Verdana" w:hAnsi="Verdana"/>
          <w:sz w:val="20"/>
        </w:rPr>
        <w:t>Een retributie wordt gevestigd op ieder kraam of iedere uitstalling geplaatst op het Marktplein gedurende de uren van de wekelijkse openbare markt.</w:t>
      </w:r>
    </w:p>
    <w:p w:rsidR="00631CB3" w:rsidRPr="00CD7FB9" w:rsidRDefault="00631CB3" w:rsidP="00631CB3">
      <w:pPr>
        <w:spacing w:after="0" w:line="240" w:lineRule="auto"/>
        <w:ind w:left="567"/>
        <w:rPr>
          <w:rFonts w:ascii="Verdana" w:hAnsi="Verdana"/>
          <w:sz w:val="16"/>
          <w:szCs w:val="16"/>
        </w:rPr>
      </w:pPr>
    </w:p>
    <w:p w:rsidR="00631CB3" w:rsidRPr="00CD7FB9" w:rsidRDefault="00631CB3" w:rsidP="00631CB3">
      <w:pPr>
        <w:spacing w:after="0" w:line="240" w:lineRule="auto"/>
        <w:ind w:left="567"/>
        <w:rPr>
          <w:rFonts w:ascii="Verdana" w:hAnsi="Verdana"/>
          <w:sz w:val="20"/>
        </w:rPr>
      </w:pPr>
      <w:r w:rsidRPr="00CD7FB9">
        <w:rPr>
          <w:rFonts w:ascii="Verdana" w:hAnsi="Verdana"/>
          <w:sz w:val="20"/>
        </w:rPr>
        <w:t>De voertuigen met koopwaren beladen zijn slechts aan de rechten onderworpen indien de waren te koop gesteld zijn op het voertuig.</w:t>
      </w:r>
    </w:p>
    <w:p w:rsidR="00631CB3" w:rsidRPr="00CD7FB9" w:rsidRDefault="00631CB3" w:rsidP="00631CB3">
      <w:pPr>
        <w:spacing w:after="0" w:line="240" w:lineRule="auto"/>
        <w:ind w:left="567"/>
        <w:rPr>
          <w:rFonts w:ascii="Verdana" w:hAnsi="Verdana"/>
          <w:sz w:val="16"/>
          <w:szCs w:val="16"/>
        </w:rPr>
      </w:pPr>
    </w:p>
    <w:p w:rsidR="00631CB3" w:rsidRPr="00CD7FB9" w:rsidRDefault="00631CB3" w:rsidP="00631CB3">
      <w:pPr>
        <w:spacing w:after="0" w:line="240" w:lineRule="auto"/>
        <w:ind w:left="567"/>
        <w:rPr>
          <w:rFonts w:ascii="Verdana" w:hAnsi="Verdana"/>
          <w:sz w:val="20"/>
          <w:u w:val="single"/>
        </w:rPr>
      </w:pPr>
      <w:r w:rsidRPr="00CD7FB9">
        <w:rPr>
          <w:rFonts w:ascii="Verdana" w:hAnsi="Verdana"/>
          <w:sz w:val="20"/>
          <w:u w:val="single"/>
        </w:rPr>
        <w:t>Artikel 2</w:t>
      </w:r>
    </w:p>
    <w:p w:rsidR="00631CB3" w:rsidRPr="00CD7FB9" w:rsidRDefault="00631CB3" w:rsidP="00631CB3">
      <w:pPr>
        <w:spacing w:after="0" w:line="240" w:lineRule="auto"/>
        <w:ind w:left="567"/>
        <w:rPr>
          <w:rFonts w:ascii="Verdana" w:hAnsi="Verdana"/>
          <w:sz w:val="20"/>
        </w:rPr>
      </w:pPr>
      <w:r w:rsidRPr="00CD7FB9">
        <w:rPr>
          <w:rFonts w:ascii="Verdana" w:hAnsi="Verdana"/>
          <w:sz w:val="20"/>
        </w:rPr>
        <w:t>Het tarief van de retributie op de wekelijkse markt wordt als volgt vastgesteld:</w:t>
      </w:r>
    </w:p>
    <w:p w:rsidR="00631CB3" w:rsidRPr="00CD7FB9" w:rsidRDefault="00631CB3" w:rsidP="00631CB3">
      <w:pPr>
        <w:spacing w:after="0" w:line="240" w:lineRule="auto"/>
        <w:rPr>
          <w:rFonts w:ascii="Verdana" w:hAnsi="Verdana"/>
          <w:sz w:val="16"/>
          <w:szCs w:val="16"/>
        </w:rPr>
      </w:pPr>
    </w:p>
    <w:tbl>
      <w:tblPr>
        <w:tblW w:w="929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7"/>
        <w:gridCol w:w="5074"/>
      </w:tblGrid>
      <w:tr w:rsidR="00631CB3" w:rsidRPr="00CD7FB9" w:rsidTr="00791CF8">
        <w:tc>
          <w:tcPr>
            <w:tcW w:w="2093" w:type="dxa"/>
            <w:shd w:val="clear" w:color="auto" w:fill="auto"/>
          </w:tcPr>
          <w:p w:rsidR="00631CB3" w:rsidRPr="00CD7FB9" w:rsidRDefault="00631CB3" w:rsidP="00791CF8">
            <w:pPr>
              <w:spacing w:after="0" w:line="240" w:lineRule="auto"/>
              <w:rPr>
                <w:rFonts w:ascii="Verdana" w:hAnsi="Verdana"/>
                <w:sz w:val="20"/>
              </w:rPr>
            </w:pPr>
          </w:p>
        </w:tc>
        <w:tc>
          <w:tcPr>
            <w:tcW w:w="2127" w:type="dxa"/>
            <w:shd w:val="clear" w:color="auto" w:fill="auto"/>
          </w:tcPr>
          <w:p w:rsidR="00631CB3" w:rsidRPr="00CD7FB9" w:rsidRDefault="00631CB3" w:rsidP="00791CF8">
            <w:pPr>
              <w:spacing w:after="0" w:line="240" w:lineRule="auto"/>
              <w:rPr>
                <w:rFonts w:ascii="Verdana" w:hAnsi="Verdana"/>
                <w:b/>
                <w:sz w:val="20"/>
              </w:rPr>
            </w:pPr>
            <w:r w:rsidRPr="00CD7FB9">
              <w:rPr>
                <w:rFonts w:ascii="Verdana" w:hAnsi="Verdana"/>
                <w:b/>
                <w:sz w:val="20"/>
              </w:rPr>
              <w:t>Prijs per lopende meter</w:t>
            </w:r>
          </w:p>
        </w:tc>
        <w:tc>
          <w:tcPr>
            <w:tcW w:w="5074" w:type="dxa"/>
            <w:shd w:val="clear" w:color="auto" w:fill="auto"/>
          </w:tcPr>
          <w:p w:rsidR="00631CB3" w:rsidRPr="00CD7FB9" w:rsidRDefault="00631CB3" w:rsidP="00791CF8">
            <w:pPr>
              <w:spacing w:after="0" w:line="240" w:lineRule="auto"/>
              <w:rPr>
                <w:rFonts w:ascii="Verdana" w:hAnsi="Verdana"/>
                <w:b/>
                <w:sz w:val="20"/>
              </w:rPr>
            </w:pPr>
            <w:r w:rsidRPr="00CD7FB9">
              <w:rPr>
                <w:rFonts w:ascii="Verdana" w:hAnsi="Verdana"/>
                <w:b/>
                <w:sz w:val="20"/>
              </w:rPr>
              <w:t>te verhogen met</w:t>
            </w:r>
          </w:p>
        </w:tc>
      </w:tr>
      <w:tr w:rsidR="00631CB3" w:rsidRPr="00CD7FB9" w:rsidTr="00791CF8">
        <w:tc>
          <w:tcPr>
            <w:tcW w:w="2093" w:type="dxa"/>
            <w:vMerge w:val="restart"/>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Dagprijs</w:t>
            </w:r>
          </w:p>
        </w:tc>
        <w:tc>
          <w:tcPr>
            <w:tcW w:w="2127" w:type="dxa"/>
            <w:vMerge w:val="restart"/>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b/>
                <w:sz w:val="20"/>
              </w:rPr>
              <w:t>€ 2,50</w:t>
            </w:r>
            <w:r w:rsidRPr="00CD7FB9">
              <w:rPr>
                <w:rFonts w:ascii="Verdana" w:hAnsi="Verdana"/>
                <w:sz w:val="20"/>
              </w:rPr>
              <w:t>/lopende meter/dag</w:t>
            </w:r>
          </w:p>
        </w:tc>
        <w:tc>
          <w:tcPr>
            <w:tcW w:w="5074"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b/>
                <w:sz w:val="20"/>
              </w:rPr>
              <w:t>€ 3,72/dag</w:t>
            </w:r>
            <w:r w:rsidRPr="00CD7FB9">
              <w:rPr>
                <w:rFonts w:ascii="Verdana" w:hAnsi="Verdana"/>
                <w:sz w:val="20"/>
              </w:rPr>
              <w:t xml:space="preserve"> voor terbeschikkingstelling van elektriciteit tot een vermogen van 3 kVA</w:t>
            </w:r>
          </w:p>
        </w:tc>
      </w:tr>
      <w:tr w:rsidR="00631CB3" w:rsidRPr="00CD7FB9" w:rsidTr="00791CF8">
        <w:tc>
          <w:tcPr>
            <w:tcW w:w="2093" w:type="dxa"/>
            <w:vMerge/>
            <w:shd w:val="clear" w:color="auto" w:fill="auto"/>
          </w:tcPr>
          <w:p w:rsidR="00631CB3" w:rsidRPr="00CD7FB9" w:rsidRDefault="00631CB3" w:rsidP="00791CF8">
            <w:pPr>
              <w:spacing w:after="0" w:line="240" w:lineRule="auto"/>
              <w:rPr>
                <w:rFonts w:ascii="Verdana" w:hAnsi="Verdana"/>
                <w:sz w:val="20"/>
              </w:rPr>
            </w:pPr>
          </w:p>
        </w:tc>
        <w:tc>
          <w:tcPr>
            <w:tcW w:w="2127" w:type="dxa"/>
            <w:vMerge/>
            <w:shd w:val="clear" w:color="auto" w:fill="auto"/>
          </w:tcPr>
          <w:p w:rsidR="00631CB3" w:rsidRPr="00CD7FB9" w:rsidRDefault="00631CB3" w:rsidP="00791CF8">
            <w:pPr>
              <w:spacing w:after="0" w:line="240" w:lineRule="auto"/>
              <w:rPr>
                <w:rFonts w:ascii="Verdana" w:hAnsi="Verdana"/>
                <w:sz w:val="20"/>
              </w:rPr>
            </w:pPr>
          </w:p>
        </w:tc>
        <w:tc>
          <w:tcPr>
            <w:tcW w:w="5074"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b/>
                <w:sz w:val="20"/>
              </w:rPr>
              <w:t>€ 1,86/dag</w:t>
            </w:r>
            <w:r w:rsidRPr="00CD7FB9">
              <w:rPr>
                <w:rFonts w:ascii="Verdana" w:hAnsi="Verdana"/>
                <w:sz w:val="20"/>
              </w:rPr>
              <w:t xml:space="preserve"> voor terbeschikkingstelling van elektriciteit tot een vermogen van 1,5 kVA</w:t>
            </w:r>
          </w:p>
        </w:tc>
      </w:tr>
      <w:tr w:rsidR="00631CB3" w:rsidRPr="00CD7FB9" w:rsidTr="00791CF8">
        <w:trPr>
          <w:cantSplit/>
        </w:trPr>
        <w:tc>
          <w:tcPr>
            <w:tcW w:w="2093" w:type="dxa"/>
            <w:vMerge w:val="restart"/>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Jaarabonnement</w:t>
            </w:r>
          </w:p>
        </w:tc>
        <w:tc>
          <w:tcPr>
            <w:tcW w:w="2127" w:type="dxa"/>
            <w:vMerge w:val="restart"/>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b/>
                <w:sz w:val="20"/>
              </w:rPr>
              <w:t>€ 60.00</w:t>
            </w:r>
            <w:r w:rsidRPr="00CD7FB9">
              <w:rPr>
                <w:rFonts w:ascii="Verdana" w:hAnsi="Verdana"/>
                <w:sz w:val="20"/>
              </w:rPr>
              <w:t>/lopende meter/jaar</w:t>
            </w:r>
          </w:p>
        </w:tc>
        <w:tc>
          <w:tcPr>
            <w:tcW w:w="5074"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b/>
                <w:sz w:val="20"/>
              </w:rPr>
              <w:t>€ 186,00/jaar</w:t>
            </w:r>
            <w:r w:rsidRPr="00CD7FB9">
              <w:rPr>
                <w:rFonts w:ascii="Verdana" w:hAnsi="Verdana"/>
                <w:sz w:val="20"/>
              </w:rPr>
              <w:t xml:space="preserve"> voor terbeschikkingstelling van elektriciteit tot een vermogen van 3 kVA</w:t>
            </w:r>
          </w:p>
        </w:tc>
      </w:tr>
      <w:tr w:rsidR="00631CB3" w:rsidRPr="00CD7FB9" w:rsidTr="00791CF8">
        <w:trPr>
          <w:cantSplit/>
        </w:trPr>
        <w:tc>
          <w:tcPr>
            <w:tcW w:w="2093" w:type="dxa"/>
            <w:vMerge/>
            <w:shd w:val="clear" w:color="auto" w:fill="auto"/>
          </w:tcPr>
          <w:p w:rsidR="00631CB3" w:rsidRPr="00CD7FB9" w:rsidRDefault="00631CB3" w:rsidP="00791CF8">
            <w:pPr>
              <w:spacing w:after="0" w:line="240" w:lineRule="auto"/>
              <w:rPr>
                <w:rFonts w:ascii="Verdana" w:hAnsi="Verdana"/>
                <w:sz w:val="20"/>
              </w:rPr>
            </w:pPr>
          </w:p>
        </w:tc>
        <w:tc>
          <w:tcPr>
            <w:tcW w:w="2127" w:type="dxa"/>
            <w:vMerge/>
            <w:shd w:val="clear" w:color="auto" w:fill="auto"/>
          </w:tcPr>
          <w:p w:rsidR="00631CB3" w:rsidRPr="00CD7FB9" w:rsidRDefault="00631CB3" w:rsidP="00791CF8">
            <w:pPr>
              <w:spacing w:after="0" w:line="240" w:lineRule="auto"/>
              <w:rPr>
                <w:rFonts w:ascii="Verdana" w:hAnsi="Verdana"/>
                <w:sz w:val="20"/>
              </w:rPr>
            </w:pPr>
          </w:p>
        </w:tc>
        <w:tc>
          <w:tcPr>
            <w:tcW w:w="5074"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b/>
                <w:sz w:val="20"/>
              </w:rPr>
              <w:t>€ 93,00/jaar</w:t>
            </w:r>
            <w:r w:rsidRPr="00CD7FB9">
              <w:rPr>
                <w:rFonts w:ascii="Verdana" w:hAnsi="Verdana"/>
                <w:sz w:val="20"/>
              </w:rPr>
              <w:t xml:space="preserve"> voor terbeschikkingstelling van elektriciteit tot een vermogen van 1,5 kVA</w:t>
            </w:r>
          </w:p>
        </w:tc>
      </w:tr>
      <w:tr w:rsidR="00631CB3" w:rsidRPr="00CD7FB9" w:rsidTr="00791CF8">
        <w:tc>
          <w:tcPr>
            <w:tcW w:w="2093" w:type="dxa"/>
            <w:vMerge w:val="restart"/>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Tweewekelijks abonnement</w:t>
            </w:r>
          </w:p>
        </w:tc>
        <w:tc>
          <w:tcPr>
            <w:tcW w:w="2127" w:type="dxa"/>
            <w:vMerge w:val="restart"/>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b/>
                <w:sz w:val="20"/>
              </w:rPr>
              <w:t>€ 35,00</w:t>
            </w:r>
            <w:r w:rsidRPr="00CD7FB9">
              <w:rPr>
                <w:rFonts w:ascii="Verdana" w:hAnsi="Verdana"/>
                <w:sz w:val="20"/>
              </w:rPr>
              <w:t>/lopende meter/jaar</w:t>
            </w:r>
          </w:p>
        </w:tc>
        <w:tc>
          <w:tcPr>
            <w:tcW w:w="5074"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b/>
                <w:sz w:val="20"/>
              </w:rPr>
              <w:t>€ 110,00/jaar</w:t>
            </w:r>
            <w:r w:rsidRPr="00CD7FB9">
              <w:rPr>
                <w:rFonts w:ascii="Verdana" w:hAnsi="Verdana"/>
                <w:sz w:val="20"/>
              </w:rPr>
              <w:t xml:space="preserve"> voor terbeschikkingstelling van elektriciteit tot een vermogen van 3kVA</w:t>
            </w:r>
          </w:p>
        </w:tc>
      </w:tr>
      <w:tr w:rsidR="00631CB3" w:rsidRPr="00CD7FB9" w:rsidTr="00791CF8">
        <w:tc>
          <w:tcPr>
            <w:tcW w:w="2093" w:type="dxa"/>
            <w:vMerge/>
            <w:shd w:val="clear" w:color="auto" w:fill="auto"/>
          </w:tcPr>
          <w:p w:rsidR="00631CB3" w:rsidRPr="00CD7FB9" w:rsidRDefault="00631CB3" w:rsidP="00791CF8">
            <w:pPr>
              <w:spacing w:after="0" w:line="240" w:lineRule="auto"/>
              <w:rPr>
                <w:rFonts w:ascii="Verdana" w:hAnsi="Verdana"/>
                <w:sz w:val="20"/>
              </w:rPr>
            </w:pPr>
          </w:p>
        </w:tc>
        <w:tc>
          <w:tcPr>
            <w:tcW w:w="2127" w:type="dxa"/>
            <w:vMerge/>
            <w:shd w:val="clear" w:color="auto" w:fill="auto"/>
          </w:tcPr>
          <w:p w:rsidR="00631CB3" w:rsidRPr="00CD7FB9" w:rsidRDefault="00631CB3" w:rsidP="00791CF8">
            <w:pPr>
              <w:spacing w:after="0" w:line="240" w:lineRule="auto"/>
              <w:rPr>
                <w:rFonts w:ascii="Verdana" w:hAnsi="Verdana"/>
                <w:sz w:val="20"/>
              </w:rPr>
            </w:pPr>
          </w:p>
        </w:tc>
        <w:tc>
          <w:tcPr>
            <w:tcW w:w="5074"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b/>
                <w:sz w:val="20"/>
              </w:rPr>
              <w:t>€ 55,00/jaar</w:t>
            </w:r>
            <w:r w:rsidRPr="00CD7FB9">
              <w:rPr>
                <w:rFonts w:ascii="Verdana" w:hAnsi="Verdana"/>
                <w:sz w:val="20"/>
              </w:rPr>
              <w:t xml:space="preserve"> voor terbeschikkingstelling van elektriciteit tot een vermogen van 1,5 kVA</w:t>
            </w:r>
          </w:p>
        </w:tc>
      </w:tr>
    </w:tbl>
    <w:p w:rsidR="00631CB3" w:rsidRPr="00CD7FB9" w:rsidRDefault="00631CB3" w:rsidP="00631CB3">
      <w:pPr>
        <w:spacing w:after="0" w:line="240" w:lineRule="auto"/>
        <w:rPr>
          <w:rFonts w:ascii="Verdana" w:hAnsi="Verdana"/>
          <w:sz w:val="16"/>
          <w:szCs w:val="16"/>
        </w:rPr>
      </w:pPr>
    </w:p>
    <w:p w:rsidR="00631CB3" w:rsidRPr="00CD7FB9" w:rsidRDefault="00631CB3" w:rsidP="00631CB3">
      <w:pPr>
        <w:spacing w:after="0" w:line="240" w:lineRule="auto"/>
        <w:ind w:left="708"/>
        <w:rPr>
          <w:rFonts w:ascii="Verdana" w:hAnsi="Verdana"/>
          <w:sz w:val="20"/>
        </w:rPr>
      </w:pPr>
      <w:r w:rsidRPr="00CD7FB9">
        <w:rPr>
          <w:rFonts w:ascii="Verdana" w:hAnsi="Verdana"/>
          <w:sz w:val="20"/>
        </w:rPr>
        <w:t>De gedeelten van een meter worden als een gehele meter aangerekend.</w:t>
      </w:r>
    </w:p>
    <w:p w:rsidR="00631CB3" w:rsidRPr="00CD7FB9" w:rsidRDefault="00631CB3" w:rsidP="00631CB3">
      <w:pPr>
        <w:spacing w:after="0" w:line="240" w:lineRule="auto"/>
        <w:rPr>
          <w:rFonts w:ascii="Verdana" w:hAnsi="Verdana"/>
          <w:sz w:val="16"/>
          <w:szCs w:val="16"/>
        </w:rPr>
      </w:pPr>
    </w:p>
    <w:p w:rsidR="00631CB3" w:rsidRPr="00CD7FB9" w:rsidRDefault="00631CB3" w:rsidP="00631CB3">
      <w:pPr>
        <w:spacing w:after="0" w:line="240" w:lineRule="auto"/>
        <w:ind w:left="708"/>
        <w:rPr>
          <w:rFonts w:ascii="Verdana" w:hAnsi="Verdana"/>
          <w:sz w:val="20"/>
          <w:u w:val="single"/>
        </w:rPr>
      </w:pPr>
      <w:r w:rsidRPr="00CD7FB9">
        <w:rPr>
          <w:rFonts w:ascii="Verdana" w:hAnsi="Verdana"/>
          <w:sz w:val="20"/>
          <w:u w:val="single"/>
        </w:rPr>
        <w:t>Artikel 3</w:t>
      </w:r>
    </w:p>
    <w:p w:rsidR="00631CB3" w:rsidRPr="00CD7FB9" w:rsidRDefault="00631CB3" w:rsidP="00631CB3">
      <w:pPr>
        <w:spacing w:after="0" w:line="240" w:lineRule="auto"/>
        <w:ind w:left="708"/>
        <w:rPr>
          <w:rFonts w:ascii="Verdana" w:hAnsi="Verdana"/>
          <w:sz w:val="20"/>
        </w:rPr>
      </w:pPr>
      <w:r w:rsidRPr="00CD7FB9">
        <w:rPr>
          <w:rFonts w:ascii="Verdana" w:hAnsi="Verdana"/>
          <w:sz w:val="20"/>
        </w:rPr>
        <w:t>De rechten vermeld in artikel 2 zijn als volgt betaalbaar:</w:t>
      </w:r>
    </w:p>
    <w:p w:rsidR="00631CB3" w:rsidRPr="00CD7FB9" w:rsidRDefault="00631CB3" w:rsidP="00631CB3">
      <w:pPr>
        <w:spacing w:after="0" w:line="240" w:lineRule="auto"/>
        <w:rPr>
          <w:rFonts w:ascii="Verdana" w:hAnsi="Verdana"/>
          <w:sz w:val="16"/>
          <w:szCs w:val="16"/>
        </w:rPr>
      </w:pPr>
    </w:p>
    <w:tbl>
      <w:tblPr>
        <w:tblW w:w="929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01"/>
      </w:tblGrid>
      <w:tr w:rsidR="00631CB3" w:rsidRPr="00CD7FB9" w:rsidTr="00791CF8">
        <w:tc>
          <w:tcPr>
            <w:tcW w:w="209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Voor de toevallige marktkramers</w:t>
            </w:r>
          </w:p>
        </w:tc>
        <w:tc>
          <w:tcPr>
            <w:tcW w:w="7201"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op de marktdag zelf en betaalbaar in handen van de daartoe aangestelde beambte en dit tegen afgifte van een ticket of ontvangstbewijs</w:t>
            </w:r>
          </w:p>
        </w:tc>
      </w:tr>
      <w:tr w:rsidR="00631CB3" w:rsidRPr="00CD7FB9" w:rsidTr="00791CF8">
        <w:tc>
          <w:tcPr>
            <w:tcW w:w="209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Jaarabonnement</w:t>
            </w:r>
          </w:p>
        </w:tc>
        <w:tc>
          <w:tcPr>
            <w:tcW w:w="7201"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voorafgaandelijk te betalen per trimester door overschrijving op rekeningnummer IBAN op BE39 0910 0023 1819 van gemeentebestuur Kuurne</w:t>
            </w:r>
          </w:p>
        </w:tc>
      </w:tr>
      <w:tr w:rsidR="00631CB3" w:rsidRPr="00CD7FB9" w:rsidTr="00791CF8">
        <w:tc>
          <w:tcPr>
            <w:tcW w:w="209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Tweewekelijks abonnement</w:t>
            </w:r>
          </w:p>
        </w:tc>
        <w:tc>
          <w:tcPr>
            <w:tcW w:w="7201"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voorafgaandelijk te betalen per trimester door overschrijving op rekeningnummer IBAN op BE39 0910 0023 1819 van gemeentebestuur Kuurne. Daarnaast wordt gevraagd dat op het zelfde ogenblik (één week voor aanvang van trimester) een overzicht wordt bezorgd met de data van aanwezigheid</w:t>
            </w:r>
          </w:p>
        </w:tc>
      </w:tr>
    </w:tbl>
    <w:p w:rsidR="00631CB3" w:rsidRPr="00CD7FB9" w:rsidRDefault="00631CB3" w:rsidP="00631CB3">
      <w:pPr>
        <w:spacing w:after="0" w:line="240" w:lineRule="auto"/>
        <w:rPr>
          <w:rFonts w:ascii="Verdana" w:hAnsi="Verdana"/>
          <w:sz w:val="16"/>
          <w:szCs w:val="16"/>
        </w:rPr>
      </w:pPr>
    </w:p>
    <w:p w:rsidR="00631CB3" w:rsidRPr="00CD7FB9" w:rsidRDefault="00631CB3" w:rsidP="00631CB3">
      <w:pPr>
        <w:numPr>
          <w:ilvl w:val="0"/>
          <w:numId w:val="26"/>
        </w:numPr>
        <w:spacing w:after="0" w:line="240" w:lineRule="auto"/>
        <w:rPr>
          <w:rFonts w:ascii="Verdana" w:hAnsi="Verdana"/>
          <w:sz w:val="20"/>
        </w:rPr>
      </w:pPr>
      <w:r w:rsidRPr="00CD7FB9">
        <w:rPr>
          <w:rFonts w:ascii="Verdana" w:hAnsi="Verdana"/>
          <w:sz w:val="20"/>
        </w:rPr>
        <w:t>Ter verduidelijking: onder tweewekelijkse abonnementen wordt verstaan: binnen een tijdspanne van 2 weken wordt 1 week wel gekomen naar de wekelijkse markt en 1 week niet gekomen naar de wekelijkse markt.</w:t>
      </w:r>
    </w:p>
    <w:p w:rsidR="00631CB3" w:rsidRPr="00CD7FB9" w:rsidRDefault="00631CB3" w:rsidP="00631CB3">
      <w:pPr>
        <w:numPr>
          <w:ilvl w:val="0"/>
          <w:numId w:val="26"/>
        </w:numPr>
        <w:spacing w:after="0" w:line="240" w:lineRule="auto"/>
        <w:rPr>
          <w:rFonts w:ascii="Verdana" w:hAnsi="Verdana"/>
          <w:sz w:val="20"/>
        </w:rPr>
      </w:pPr>
      <w:r w:rsidRPr="00CD7FB9">
        <w:rPr>
          <w:rFonts w:ascii="Verdana" w:hAnsi="Verdana"/>
          <w:sz w:val="20"/>
        </w:rPr>
        <w:t>De trimesterprijzen zijn de jaarprijzen gedeeld door vier.</w:t>
      </w:r>
    </w:p>
    <w:p w:rsidR="00631CB3" w:rsidRPr="00CD7FB9" w:rsidRDefault="00631CB3" w:rsidP="00631CB3">
      <w:pPr>
        <w:numPr>
          <w:ilvl w:val="0"/>
          <w:numId w:val="26"/>
        </w:numPr>
        <w:spacing w:after="0" w:line="240" w:lineRule="auto"/>
        <w:rPr>
          <w:rFonts w:ascii="Verdana" w:hAnsi="Verdana"/>
          <w:sz w:val="20"/>
        </w:rPr>
      </w:pPr>
      <w:r w:rsidRPr="00CD7FB9">
        <w:rPr>
          <w:rFonts w:ascii="Verdana" w:hAnsi="Verdana"/>
          <w:sz w:val="20"/>
        </w:rPr>
        <w:t>Geen enkele retributie kan worden teruggevorderd wegens het niet innemen van een vaste standplaats of het niet-gebruiken van elektriciteitsvoorzieningen gedurende een deel van een trimester of wegens de gedeeltelijke inname van de voorzien plaats of het verminderd gebruik van de elektriciteitsvoorziening.</w:t>
      </w:r>
    </w:p>
    <w:p w:rsidR="00631CB3" w:rsidRPr="00CD7FB9" w:rsidRDefault="00631CB3" w:rsidP="00631CB3">
      <w:pPr>
        <w:numPr>
          <w:ilvl w:val="0"/>
          <w:numId w:val="26"/>
        </w:numPr>
        <w:spacing w:after="0" w:line="240" w:lineRule="auto"/>
        <w:rPr>
          <w:rFonts w:ascii="Verdana" w:hAnsi="Verdana"/>
          <w:sz w:val="20"/>
        </w:rPr>
      </w:pPr>
      <w:r w:rsidRPr="00CD7FB9">
        <w:rPr>
          <w:rFonts w:ascii="Verdana" w:hAnsi="Verdana"/>
          <w:sz w:val="20"/>
        </w:rPr>
        <w:t>Bij gebrek aan tijdige overschrijving zoals hierboven vermeld, wordt de betaling voor het volledige trimester geïnd op de eerste marktdag van het desbetreffende trimester in handen van de daartoe aangestelde beambte en dit tegen afgifte van een ticket of ontvangstbewijs.</w:t>
      </w:r>
    </w:p>
    <w:p w:rsidR="00631CB3" w:rsidRPr="00CD7FB9" w:rsidRDefault="00631CB3" w:rsidP="00631CB3">
      <w:pPr>
        <w:numPr>
          <w:ilvl w:val="0"/>
          <w:numId w:val="26"/>
        </w:numPr>
        <w:spacing w:after="0" w:line="240" w:lineRule="auto"/>
        <w:rPr>
          <w:rFonts w:ascii="Verdana" w:hAnsi="Verdana"/>
          <w:sz w:val="20"/>
        </w:rPr>
      </w:pPr>
      <w:r w:rsidRPr="00CD7FB9">
        <w:rPr>
          <w:rFonts w:ascii="Verdana" w:hAnsi="Verdana"/>
          <w:sz w:val="20"/>
        </w:rPr>
        <w:t>Het bewijs van betaling moet bij iedere uitnodiging worden getoond.</w:t>
      </w:r>
    </w:p>
    <w:p w:rsidR="009D5230" w:rsidRPr="00CD7FB9" w:rsidRDefault="009D5230">
      <w:pPr>
        <w:spacing w:after="0" w:line="240" w:lineRule="auto"/>
        <w:rPr>
          <w:rFonts w:ascii="Verdana" w:hAnsi="Verdana"/>
          <w:sz w:val="20"/>
        </w:rPr>
      </w:pPr>
      <w:r w:rsidRPr="00CD7FB9">
        <w:rPr>
          <w:rFonts w:ascii="Verdana" w:hAnsi="Verdana"/>
          <w:sz w:val="20"/>
        </w:rPr>
        <w:br w:type="page"/>
      </w:r>
    </w:p>
    <w:p w:rsidR="00631CB3" w:rsidRPr="00CD7FB9" w:rsidRDefault="00631CB3" w:rsidP="00631CB3">
      <w:pPr>
        <w:numPr>
          <w:ilvl w:val="0"/>
          <w:numId w:val="26"/>
        </w:numPr>
        <w:spacing w:after="0" w:line="240" w:lineRule="auto"/>
        <w:rPr>
          <w:rFonts w:ascii="Verdana" w:hAnsi="Verdana"/>
          <w:sz w:val="20"/>
        </w:rPr>
      </w:pPr>
      <w:r w:rsidRPr="00CD7FB9">
        <w:rPr>
          <w:rFonts w:ascii="Verdana" w:hAnsi="Verdana"/>
          <w:sz w:val="20"/>
        </w:rPr>
        <w:lastRenderedPageBreak/>
        <w:t>Als bewijs van betaling geldt:</w:t>
      </w:r>
    </w:p>
    <w:p w:rsidR="00631CB3" w:rsidRPr="00CD7FB9" w:rsidRDefault="00631CB3" w:rsidP="00631CB3">
      <w:pPr>
        <w:numPr>
          <w:ilvl w:val="1"/>
          <w:numId w:val="26"/>
        </w:numPr>
        <w:spacing w:after="0" w:line="240" w:lineRule="auto"/>
        <w:rPr>
          <w:rFonts w:ascii="Verdana" w:hAnsi="Verdana"/>
          <w:sz w:val="20"/>
        </w:rPr>
      </w:pPr>
      <w:r w:rsidRPr="00CD7FB9">
        <w:rPr>
          <w:rFonts w:ascii="Verdana" w:hAnsi="Verdana"/>
          <w:sz w:val="20"/>
        </w:rPr>
        <w:t>een rekeninguittreksel;</w:t>
      </w:r>
    </w:p>
    <w:p w:rsidR="00631CB3" w:rsidRPr="00CD7FB9" w:rsidRDefault="00631CB3" w:rsidP="00631CB3">
      <w:pPr>
        <w:numPr>
          <w:ilvl w:val="1"/>
          <w:numId w:val="26"/>
        </w:numPr>
        <w:spacing w:after="0" w:line="240" w:lineRule="auto"/>
        <w:rPr>
          <w:rFonts w:ascii="Verdana" w:hAnsi="Verdana"/>
          <w:sz w:val="20"/>
        </w:rPr>
      </w:pPr>
      <w:r w:rsidRPr="00CD7FB9">
        <w:rPr>
          <w:rFonts w:ascii="Verdana" w:hAnsi="Verdana"/>
          <w:sz w:val="20"/>
        </w:rPr>
        <w:t>de kwitantie van de daartoe aangestelde beambte van het gemeentebestuur.</w:t>
      </w:r>
    </w:p>
    <w:p w:rsidR="00631CB3" w:rsidRPr="00CD7FB9" w:rsidRDefault="00631CB3" w:rsidP="00631CB3">
      <w:pPr>
        <w:spacing w:after="0" w:line="240" w:lineRule="auto"/>
        <w:rPr>
          <w:rFonts w:ascii="Verdana" w:hAnsi="Verdana"/>
          <w:sz w:val="16"/>
          <w:szCs w:val="16"/>
        </w:rPr>
      </w:pPr>
    </w:p>
    <w:p w:rsidR="00631CB3" w:rsidRPr="00CD7FB9" w:rsidRDefault="00631CB3" w:rsidP="00631CB3">
      <w:pPr>
        <w:spacing w:after="0" w:line="240" w:lineRule="auto"/>
        <w:ind w:left="708"/>
        <w:rPr>
          <w:rFonts w:ascii="Verdana" w:hAnsi="Verdana"/>
          <w:sz w:val="20"/>
          <w:u w:val="single"/>
        </w:rPr>
      </w:pPr>
      <w:r w:rsidRPr="00CD7FB9">
        <w:rPr>
          <w:rFonts w:ascii="Verdana" w:hAnsi="Verdana"/>
          <w:sz w:val="20"/>
          <w:u w:val="single"/>
        </w:rPr>
        <w:t>Artikel 4</w:t>
      </w:r>
    </w:p>
    <w:p w:rsidR="00631CB3" w:rsidRPr="00CD7FB9" w:rsidRDefault="00631CB3" w:rsidP="00631CB3">
      <w:pPr>
        <w:spacing w:after="0" w:line="240" w:lineRule="auto"/>
        <w:ind w:left="708"/>
        <w:rPr>
          <w:rFonts w:ascii="Verdana" w:hAnsi="Verdana"/>
          <w:sz w:val="20"/>
        </w:rPr>
      </w:pPr>
      <w:r w:rsidRPr="00CD7FB9">
        <w:rPr>
          <w:rFonts w:ascii="Verdana" w:hAnsi="Verdana"/>
          <w:sz w:val="20"/>
        </w:rPr>
        <w:t>Bij gebreke aan betaling zoals vermeld in artikel 3 of bij onregelmatige inname van de standplaats gedurende het jaar kan het abonnement ambtshalve worden opgezegd.</w:t>
      </w:r>
    </w:p>
    <w:p w:rsidR="00631CB3" w:rsidRPr="00CD7FB9" w:rsidRDefault="00631CB3" w:rsidP="00631CB3">
      <w:pPr>
        <w:spacing w:after="0" w:line="240" w:lineRule="auto"/>
        <w:rPr>
          <w:rFonts w:ascii="Verdana" w:hAnsi="Verdana"/>
          <w:sz w:val="20"/>
        </w:rPr>
      </w:pPr>
    </w:p>
    <w:p w:rsidR="00631CB3" w:rsidRPr="00CD7FB9" w:rsidRDefault="00631CB3" w:rsidP="00631CB3">
      <w:pPr>
        <w:pStyle w:val="Kop1"/>
        <w:numPr>
          <w:ilvl w:val="0"/>
          <w:numId w:val="1"/>
        </w:numPr>
        <w:tabs>
          <w:tab w:val="left" w:pos="567"/>
        </w:tabs>
        <w:spacing w:before="0" w:after="0" w:line="240" w:lineRule="auto"/>
        <w:ind w:left="567" w:hanging="567"/>
        <w:rPr>
          <w:rFonts w:ascii="Verdana" w:hAnsi="Verdana"/>
          <w:sz w:val="20"/>
          <w:szCs w:val="20"/>
        </w:rPr>
      </w:pPr>
      <w:bookmarkStart w:id="31" w:name="_Toc24986944"/>
      <w:bookmarkEnd w:id="30"/>
      <w:r w:rsidRPr="00CD7FB9">
        <w:rPr>
          <w:rFonts w:ascii="Verdana" w:hAnsi="Verdana"/>
          <w:sz w:val="20"/>
          <w:szCs w:val="20"/>
        </w:rPr>
        <w:t>Standplaatsen n.a.v. kermissen (foren)</w:t>
      </w:r>
      <w:bookmarkEnd w:id="31"/>
    </w:p>
    <w:p w:rsidR="00631CB3" w:rsidRPr="00CD7FB9" w:rsidRDefault="00631CB3" w:rsidP="00631CB3">
      <w:pPr>
        <w:spacing w:after="0" w:line="240" w:lineRule="auto"/>
        <w:rPr>
          <w:rFonts w:ascii="Verdana" w:hAnsi="Verdana"/>
          <w:sz w:val="16"/>
          <w:szCs w:val="16"/>
        </w:rPr>
      </w:pPr>
    </w:p>
    <w:p w:rsidR="00631CB3" w:rsidRPr="00CD7FB9" w:rsidRDefault="00631CB3" w:rsidP="00631CB3">
      <w:pPr>
        <w:spacing w:after="0" w:line="240" w:lineRule="auto"/>
        <w:ind w:left="567"/>
        <w:rPr>
          <w:rFonts w:ascii="Verdana" w:hAnsi="Verdana"/>
          <w:sz w:val="20"/>
        </w:rPr>
      </w:pPr>
      <w:r w:rsidRPr="00CD7FB9">
        <w:rPr>
          <w:rFonts w:ascii="Verdana" w:hAnsi="Verdana"/>
          <w:sz w:val="20"/>
          <w:u w:val="single"/>
        </w:rPr>
        <w:t>Artikel 1</w:t>
      </w:r>
    </w:p>
    <w:p w:rsidR="00631CB3" w:rsidRPr="00CD7FB9" w:rsidRDefault="00631CB3" w:rsidP="00631CB3">
      <w:pPr>
        <w:spacing w:after="0" w:line="240" w:lineRule="auto"/>
        <w:ind w:left="567"/>
        <w:rPr>
          <w:rFonts w:ascii="Verdana" w:hAnsi="Verdana"/>
          <w:sz w:val="20"/>
        </w:rPr>
      </w:pPr>
      <w:r w:rsidRPr="00CD7FB9">
        <w:rPr>
          <w:rFonts w:ascii="Verdana" w:hAnsi="Verdana"/>
          <w:sz w:val="20"/>
        </w:rPr>
        <w:t>Er wordt een retributie gevestigd op standplaatsen naar aanleiding van kermissen (foren).</w:t>
      </w:r>
    </w:p>
    <w:p w:rsidR="00631CB3" w:rsidRPr="00CD7FB9" w:rsidRDefault="00631CB3" w:rsidP="00631CB3">
      <w:pPr>
        <w:spacing w:after="0" w:line="240" w:lineRule="auto"/>
        <w:ind w:left="567"/>
        <w:rPr>
          <w:rFonts w:ascii="Verdana" w:hAnsi="Verdana"/>
          <w:sz w:val="16"/>
          <w:szCs w:val="16"/>
        </w:rPr>
      </w:pPr>
    </w:p>
    <w:p w:rsidR="00631CB3" w:rsidRPr="00CD7FB9" w:rsidRDefault="00631CB3" w:rsidP="00631CB3">
      <w:pPr>
        <w:spacing w:after="0" w:line="240" w:lineRule="auto"/>
        <w:ind w:left="567"/>
        <w:rPr>
          <w:rFonts w:ascii="Verdana" w:hAnsi="Verdana"/>
          <w:sz w:val="20"/>
        </w:rPr>
      </w:pPr>
      <w:r w:rsidRPr="00CD7FB9">
        <w:rPr>
          <w:rFonts w:ascii="Verdana" w:hAnsi="Verdana"/>
          <w:sz w:val="20"/>
          <w:u w:val="single"/>
        </w:rPr>
        <w:t>Artikel 2</w:t>
      </w:r>
    </w:p>
    <w:p w:rsidR="00631CB3" w:rsidRPr="00CD7FB9" w:rsidRDefault="00631CB3" w:rsidP="00631CB3">
      <w:pPr>
        <w:spacing w:after="0" w:line="240" w:lineRule="auto"/>
        <w:ind w:left="567"/>
        <w:rPr>
          <w:rFonts w:ascii="Verdana" w:hAnsi="Verdana"/>
          <w:sz w:val="20"/>
        </w:rPr>
      </w:pPr>
      <w:r w:rsidRPr="00CD7FB9">
        <w:rPr>
          <w:rFonts w:ascii="Verdana" w:hAnsi="Verdana"/>
          <w:sz w:val="20"/>
        </w:rPr>
        <w:t>Het tarief van de retributie op de standplaatsen naar aanleiding van kermissen wordt vastgesteld per attractie en per lopende meter volgens hieronder vermelde lijst :</w:t>
      </w:r>
    </w:p>
    <w:p w:rsidR="00631CB3" w:rsidRPr="00CD7FB9" w:rsidRDefault="00631CB3" w:rsidP="00631CB3">
      <w:pPr>
        <w:spacing w:after="0" w:line="240" w:lineRule="auto"/>
        <w:rPr>
          <w:rFonts w:ascii="Verdana" w:hAnsi="Verdana"/>
          <w:sz w:val="16"/>
          <w:szCs w:val="16"/>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4162"/>
      </w:tblGrid>
      <w:tr w:rsidR="00631CB3" w:rsidRPr="00CD7FB9" w:rsidTr="00791CF8">
        <w:trPr>
          <w:trHeight w:val="292"/>
        </w:trPr>
        <w:tc>
          <w:tcPr>
            <w:tcW w:w="8325" w:type="dxa"/>
            <w:gridSpan w:val="2"/>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Kuurne - Ommegang 15 augustus</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Automatische spelen</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€ 13,00/lm</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Schietkraam</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€ 9,00/lm</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Kindermolen</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€ 9,00/lm</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Visspel</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€ 7,00/lm</w:t>
            </w:r>
          </w:p>
        </w:tc>
      </w:tr>
      <w:tr w:rsidR="00631CB3" w:rsidRPr="00CD7FB9" w:rsidTr="00791CF8">
        <w:tc>
          <w:tcPr>
            <w:tcW w:w="8325" w:type="dxa"/>
            <w:gridSpan w:val="2"/>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Kuurne Kermis (1° zondag van oktober) - Marktplein</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Rupsmolen</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€ 23,00/lm</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High speed spinning attractie</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€ 23,00/lm</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Auto-scooter</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€ 33,00/lm</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Automatische spelen</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€ 38,00/lm</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Schietkraam</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€ 25,00/lm</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Kindermolen</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€ 25,00/lm</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Visspel</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€ 19,00/lm</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Handdraaimolen</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€ 19,00/lm</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Gebakkraam</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€ 15,00/lm</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Ballenspel-Bingo</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€ 18,00/lm</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Basketspel</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€ 18,00/lm</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Vliegmolen</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€ 18,00/lm</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Touwtje Trek</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€ 18,00/lm</w:t>
            </w:r>
          </w:p>
        </w:tc>
      </w:tr>
      <w:tr w:rsidR="00631CB3" w:rsidRPr="00CD7FB9" w:rsidTr="00791CF8">
        <w:tc>
          <w:tcPr>
            <w:tcW w:w="8325" w:type="dxa"/>
            <w:gridSpan w:val="2"/>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Kuurne Kermis – Parking Vlaskouter</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Visspel</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€ 15,00/lm</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Gebakkraam</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€ 18,00/lm</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Schietkraam</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€ 15,00/lm</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Kindermolen</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€ 15,00/lm</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Prikballon</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€ 13,00/lm</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Mini-scooter</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€ 13,00/lm</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Funhouse</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€ 13,00/lm</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Shaker</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€ 20,00/lm</w:t>
            </w:r>
          </w:p>
        </w:tc>
      </w:tr>
      <w:tr w:rsidR="00631CB3" w:rsidRPr="00CD7FB9" w:rsidTr="00791CF8">
        <w:tc>
          <w:tcPr>
            <w:tcW w:w="4163" w:type="dxa"/>
            <w:shd w:val="clear" w:color="auto" w:fill="auto"/>
          </w:tcPr>
          <w:p w:rsidR="00631CB3" w:rsidRPr="00CD7FB9" w:rsidRDefault="00631CB3" w:rsidP="00791CF8">
            <w:pPr>
              <w:spacing w:after="0" w:line="240" w:lineRule="auto"/>
              <w:rPr>
                <w:rFonts w:ascii="Verdana" w:hAnsi="Verdana"/>
                <w:sz w:val="20"/>
              </w:rPr>
            </w:pPr>
            <w:r w:rsidRPr="00CD7FB9">
              <w:rPr>
                <w:rFonts w:ascii="Verdana" w:hAnsi="Verdana"/>
                <w:sz w:val="20"/>
              </w:rPr>
              <w:t>Ballenspel</w:t>
            </w:r>
          </w:p>
        </w:tc>
        <w:tc>
          <w:tcPr>
            <w:tcW w:w="4162" w:type="dxa"/>
            <w:shd w:val="clear" w:color="auto" w:fill="auto"/>
          </w:tcPr>
          <w:p w:rsidR="00631CB3" w:rsidRPr="00CD7FB9" w:rsidRDefault="00631CB3" w:rsidP="00791CF8">
            <w:pPr>
              <w:spacing w:after="0" w:line="240" w:lineRule="auto"/>
              <w:jc w:val="right"/>
              <w:rPr>
                <w:rFonts w:ascii="Verdana" w:hAnsi="Verdana"/>
                <w:b/>
                <w:sz w:val="20"/>
              </w:rPr>
            </w:pPr>
            <w:r w:rsidRPr="00CD7FB9">
              <w:rPr>
                <w:rFonts w:ascii="Verdana" w:hAnsi="Verdana"/>
                <w:b/>
                <w:sz w:val="20"/>
              </w:rPr>
              <w:t>€ 13,00/lm</w:t>
            </w:r>
          </w:p>
        </w:tc>
      </w:tr>
    </w:tbl>
    <w:p w:rsidR="00631CB3" w:rsidRPr="00CD7FB9" w:rsidRDefault="00631CB3" w:rsidP="00631CB3">
      <w:pPr>
        <w:spacing w:after="0" w:line="240" w:lineRule="auto"/>
        <w:rPr>
          <w:rFonts w:ascii="Verdana" w:hAnsi="Verdana"/>
          <w:sz w:val="16"/>
          <w:szCs w:val="16"/>
        </w:rPr>
      </w:pPr>
    </w:p>
    <w:p w:rsidR="00631CB3" w:rsidRPr="00CD7FB9" w:rsidRDefault="00631CB3" w:rsidP="00631CB3">
      <w:pPr>
        <w:spacing w:after="0" w:line="240" w:lineRule="auto"/>
        <w:ind w:left="708"/>
        <w:rPr>
          <w:rFonts w:ascii="Verdana" w:hAnsi="Verdana"/>
          <w:sz w:val="20"/>
        </w:rPr>
      </w:pPr>
      <w:r w:rsidRPr="00CD7FB9">
        <w:rPr>
          <w:rFonts w:ascii="Verdana" w:hAnsi="Verdana"/>
          <w:sz w:val="20"/>
        </w:rPr>
        <w:t>De gedeelten van een meter worden als een gehele meter aangerekend.</w:t>
      </w:r>
    </w:p>
    <w:p w:rsidR="00631CB3" w:rsidRPr="00CD7FB9" w:rsidRDefault="00631CB3" w:rsidP="00631CB3">
      <w:pPr>
        <w:spacing w:after="0" w:line="240" w:lineRule="auto"/>
        <w:ind w:left="708"/>
        <w:rPr>
          <w:rFonts w:ascii="Verdana" w:hAnsi="Verdana"/>
          <w:sz w:val="16"/>
          <w:szCs w:val="16"/>
        </w:rPr>
      </w:pPr>
    </w:p>
    <w:p w:rsidR="00631CB3" w:rsidRPr="00CD7FB9" w:rsidRDefault="00631CB3" w:rsidP="00631CB3">
      <w:pPr>
        <w:spacing w:after="0" w:line="240" w:lineRule="auto"/>
        <w:ind w:left="708"/>
        <w:rPr>
          <w:rFonts w:ascii="Verdana" w:hAnsi="Verdana"/>
          <w:sz w:val="20"/>
        </w:rPr>
      </w:pPr>
      <w:r w:rsidRPr="00CD7FB9">
        <w:rPr>
          <w:rFonts w:ascii="Verdana" w:hAnsi="Verdana"/>
          <w:sz w:val="20"/>
        </w:rPr>
        <w:t>Het tarief van de standplaats wordt verhoogd met :</w:t>
      </w:r>
    </w:p>
    <w:p w:rsidR="00631CB3" w:rsidRPr="00CD7FB9" w:rsidRDefault="00631CB3" w:rsidP="00631CB3">
      <w:pPr>
        <w:numPr>
          <w:ilvl w:val="0"/>
          <w:numId w:val="27"/>
        </w:numPr>
        <w:spacing w:after="0" w:line="240" w:lineRule="auto"/>
        <w:rPr>
          <w:rFonts w:ascii="Verdana" w:hAnsi="Verdana"/>
          <w:sz w:val="20"/>
        </w:rPr>
      </w:pPr>
      <w:r w:rsidRPr="00CD7FB9">
        <w:rPr>
          <w:rFonts w:ascii="Verdana" w:hAnsi="Verdana"/>
          <w:b/>
          <w:sz w:val="20"/>
        </w:rPr>
        <w:t>€ 6,20 per dag</w:t>
      </w:r>
      <w:r w:rsidRPr="00CD7FB9">
        <w:rPr>
          <w:rFonts w:ascii="Verdana" w:hAnsi="Verdana"/>
          <w:sz w:val="20"/>
        </w:rPr>
        <w:t xml:space="preserve"> voor terbeschikkingstelling van elektriciteit tot een vermogen van 6 kVA</w:t>
      </w:r>
    </w:p>
    <w:p w:rsidR="00631CB3" w:rsidRPr="00CD7FB9" w:rsidRDefault="00631CB3" w:rsidP="00631CB3">
      <w:pPr>
        <w:numPr>
          <w:ilvl w:val="0"/>
          <w:numId w:val="27"/>
        </w:numPr>
        <w:spacing w:after="0" w:line="240" w:lineRule="auto"/>
        <w:rPr>
          <w:rFonts w:ascii="Verdana" w:hAnsi="Verdana"/>
          <w:sz w:val="20"/>
        </w:rPr>
      </w:pPr>
      <w:r w:rsidRPr="00CD7FB9">
        <w:rPr>
          <w:rFonts w:ascii="Verdana" w:hAnsi="Verdana"/>
          <w:b/>
          <w:sz w:val="20"/>
        </w:rPr>
        <w:t>€</w:t>
      </w:r>
      <w:r w:rsidR="001E06BD" w:rsidRPr="00CD7FB9">
        <w:rPr>
          <w:rFonts w:ascii="Verdana" w:hAnsi="Verdana"/>
          <w:b/>
          <w:sz w:val="20"/>
        </w:rPr>
        <w:t xml:space="preserve"> </w:t>
      </w:r>
      <w:r w:rsidRPr="00CD7FB9">
        <w:rPr>
          <w:rFonts w:ascii="Verdana" w:hAnsi="Verdana"/>
          <w:b/>
          <w:sz w:val="20"/>
        </w:rPr>
        <w:t>3,72 per dag</w:t>
      </w:r>
      <w:r w:rsidRPr="00CD7FB9">
        <w:rPr>
          <w:rFonts w:ascii="Verdana" w:hAnsi="Verdana"/>
          <w:sz w:val="20"/>
        </w:rPr>
        <w:t xml:space="preserve"> voor terbeschikkingstelling van elektriciteit tot een vermogen van 3 kVA</w:t>
      </w:r>
    </w:p>
    <w:p w:rsidR="00631CB3" w:rsidRPr="00CD7FB9" w:rsidRDefault="00631CB3" w:rsidP="00631CB3">
      <w:pPr>
        <w:numPr>
          <w:ilvl w:val="0"/>
          <w:numId w:val="27"/>
        </w:numPr>
        <w:spacing w:after="0" w:line="240" w:lineRule="auto"/>
        <w:rPr>
          <w:rFonts w:ascii="Verdana" w:hAnsi="Verdana"/>
          <w:sz w:val="20"/>
        </w:rPr>
      </w:pPr>
      <w:r w:rsidRPr="00CD7FB9">
        <w:rPr>
          <w:rFonts w:ascii="Verdana" w:hAnsi="Verdana"/>
          <w:b/>
          <w:sz w:val="20"/>
        </w:rPr>
        <w:t>€ 1,86 per dag</w:t>
      </w:r>
      <w:r w:rsidRPr="00CD7FB9">
        <w:rPr>
          <w:rFonts w:ascii="Verdana" w:hAnsi="Verdana"/>
          <w:sz w:val="20"/>
        </w:rPr>
        <w:t xml:space="preserve"> voor terbeschikkingstelling van elektriciteit tot een vermogen van 1,5 kVA</w:t>
      </w:r>
    </w:p>
    <w:p w:rsidR="00631CB3" w:rsidRPr="00CD7FB9" w:rsidRDefault="00631CB3" w:rsidP="00631CB3">
      <w:pPr>
        <w:spacing w:after="0" w:line="240" w:lineRule="auto"/>
        <w:rPr>
          <w:rFonts w:ascii="Verdana" w:hAnsi="Verdana"/>
          <w:sz w:val="20"/>
          <w:u w:val="single"/>
        </w:rPr>
      </w:pPr>
    </w:p>
    <w:p w:rsidR="00631CB3" w:rsidRPr="00CD7FB9" w:rsidRDefault="00631CB3" w:rsidP="00631CB3">
      <w:pPr>
        <w:spacing w:after="0" w:line="240" w:lineRule="auto"/>
        <w:ind w:left="708"/>
        <w:rPr>
          <w:rFonts w:ascii="Verdana" w:hAnsi="Verdana"/>
          <w:sz w:val="20"/>
          <w:u w:val="single"/>
        </w:rPr>
      </w:pPr>
      <w:r w:rsidRPr="00CD7FB9">
        <w:rPr>
          <w:rFonts w:ascii="Verdana" w:hAnsi="Verdana"/>
          <w:sz w:val="20"/>
          <w:u w:val="single"/>
        </w:rPr>
        <w:lastRenderedPageBreak/>
        <w:t>Artikel 3</w:t>
      </w:r>
    </w:p>
    <w:p w:rsidR="00631CB3" w:rsidRPr="00CD7FB9" w:rsidRDefault="00631CB3" w:rsidP="00631CB3">
      <w:pPr>
        <w:spacing w:after="0" w:line="240" w:lineRule="auto"/>
        <w:ind w:left="708"/>
        <w:rPr>
          <w:rFonts w:ascii="Verdana" w:hAnsi="Verdana"/>
          <w:sz w:val="20"/>
        </w:rPr>
      </w:pPr>
      <w:r w:rsidRPr="00CD7FB9">
        <w:rPr>
          <w:rFonts w:ascii="Verdana" w:hAnsi="Verdana"/>
          <w:sz w:val="20"/>
        </w:rPr>
        <w:t>De tarieven vermeld in artikel 2 zijn als volgt betaalbaar :</w:t>
      </w:r>
    </w:p>
    <w:p w:rsidR="00631CB3" w:rsidRPr="00CD7FB9" w:rsidRDefault="00631CB3" w:rsidP="00631CB3">
      <w:pPr>
        <w:numPr>
          <w:ilvl w:val="0"/>
          <w:numId w:val="28"/>
        </w:numPr>
        <w:spacing w:after="0" w:line="240" w:lineRule="auto"/>
        <w:rPr>
          <w:rFonts w:ascii="Verdana" w:hAnsi="Verdana"/>
          <w:sz w:val="20"/>
        </w:rPr>
      </w:pPr>
      <w:r w:rsidRPr="00CD7FB9">
        <w:rPr>
          <w:rFonts w:ascii="Verdana" w:hAnsi="Verdana"/>
          <w:sz w:val="20"/>
        </w:rPr>
        <w:t>Voorafgaandelijk te betalen door overschrijving op rekeningnummer IBAN op BE39 0910 0023 1819 van gemeentebestuur Kuurne.</w:t>
      </w:r>
    </w:p>
    <w:p w:rsidR="00631CB3" w:rsidRPr="00CD7FB9" w:rsidRDefault="00631CB3" w:rsidP="00631CB3">
      <w:pPr>
        <w:spacing w:after="0" w:line="240" w:lineRule="auto"/>
        <w:ind w:left="708"/>
        <w:rPr>
          <w:rFonts w:ascii="Verdana" w:hAnsi="Verdana"/>
          <w:sz w:val="20"/>
        </w:rPr>
      </w:pPr>
      <w:r w:rsidRPr="00CD7FB9">
        <w:rPr>
          <w:rFonts w:ascii="Verdana" w:hAnsi="Verdana"/>
          <w:sz w:val="20"/>
        </w:rPr>
        <w:t>Geen enkele retributie kan worden teruggevorderd wegens:</w:t>
      </w:r>
    </w:p>
    <w:p w:rsidR="00631CB3" w:rsidRPr="00CD7FB9" w:rsidRDefault="00631CB3" w:rsidP="00631CB3">
      <w:pPr>
        <w:numPr>
          <w:ilvl w:val="0"/>
          <w:numId w:val="29"/>
        </w:numPr>
        <w:spacing w:after="0" w:line="240" w:lineRule="auto"/>
        <w:rPr>
          <w:rFonts w:ascii="Verdana" w:hAnsi="Verdana"/>
          <w:sz w:val="20"/>
        </w:rPr>
      </w:pPr>
      <w:r w:rsidRPr="00CD7FB9">
        <w:rPr>
          <w:rFonts w:ascii="Verdana" w:hAnsi="Verdana"/>
          <w:sz w:val="20"/>
        </w:rPr>
        <w:t xml:space="preserve">het niet innemen van een vaste standplaats </w:t>
      </w:r>
    </w:p>
    <w:p w:rsidR="00631CB3" w:rsidRPr="00CD7FB9" w:rsidRDefault="00631CB3" w:rsidP="00631CB3">
      <w:pPr>
        <w:numPr>
          <w:ilvl w:val="0"/>
          <w:numId w:val="29"/>
        </w:numPr>
        <w:spacing w:after="0" w:line="240" w:lineRule="auto"/>
        <w:rPr>
          <w:rFonts w:ascii="Verdana" w:hAnsi="Verdana"/>
          <w:sz w:val="20"/>
        </w:rPr>
      </w:pPr>
      <w:r w:rsidRPr="00CD7FB9">
        <w:rPr>
          <w:rFonts w:ascii="Verdana" w:hAnsi="Verdana"/>
          <w:sz w:val="20"/>
        </w:rPr>
        <w:t xml:space="preserve">het niet gebruiken van elektriciteitsvoorzieningen </w:t>
      </w:r>
    </w:p>
    <w:p w:rsidR="00631CB3" w:rsidRPr="00CD7FB9" w:rsidRDefault="00631CB3" w:rsidP="00631CB3">
      <w:pPr>
        <w:numPr>
          <w:ilvl w:val="0"/>
          <w:numId w:val="29"/>
        </w:numPr>
        <w:spacing w:after="0" w:line="240" w:lineRule="auto"/>
        <w:rPr>
          <w:rFonts w:ascii="Verdana" w:hAnsi="Verdana"/>
          <w:sz w:val="20"/>
        </w:rPr>
      </w:pPr>
      <w:r w:rsidRPr="00CD7FB9">
        <w:rPr>
          <w:rFonts w:ascii="Verdana" w:hAnsi="Verdana"/>
          <w:sz w:val="20"/>
        </w:rPr>
        <w:t xml:space="preserve">wegens de gedeeltelijke inname van de voorziene plaats </w:t>
      </w:r>
    </w:p>
    <w:p w:rsidR="00631CB3" w:rsidRPr="00CD7FB9" w:rsidRDefault="00631CB3" w:rsidP="00631CB3">
      <w:pPr>
        <w:numPr>
          <w:ilvl w:val="0"/>
          <w:numId w:val="29"/>
        </w:numPr>
        <w:spacing w:after="0" w:line="240" w:lineRule="auto"/>
        <w:rPr>
          <w:rFonts w:ascii="Verdana" w:hAnsi="Verdana"/>
          <w:sz w:val="20"/>
        </w:rPr>
      </w:pPr>
      <w:r w:rsidRPr="00CD7FB9">
        <w:rPr>
          <w:rFonts w:ascii="Verdana" w:hAnsi="Verdana"/>
          <w:sz w:val="20"/>
        </w:rPr>
        <w:t>het verminderd gebruik van de elektriciteitsvoorziening.</w:t>
      </w:r>
    </w:p>
    <w:p w:rsidR="00631CB3" w:rsidRPr="00CD7FB9" w:rsidRDefault="00631CB3" w:rsidP="00631CB3">
      <w:pPr>
        <w:spacing w:after="0" w:line="240" w:lineRule="auto"/>
        <w:ind w:left="708"/>
        <w:rPr>
          <w:rFonts w:ascii="Verdana" w:hAnsi="Verdana"/>
          <w:sz w:val="20"/>
        </w:rPr>
      </w:pPr>
      <w:r w:rsidRPr="00CD7FB9">
        <w:rPr>
          <w:rFonts w:ascii="Verdana" w:hAnsi="Verdana"/>
          <w:sz w:val="20"/>
        </w:rPr>
        <w:t>Bij gebrek aan tijdige overschrijving wordt de retributie geïnd op de eerste kermisdag van het desbetreffende trimester in handen van de daartoe aangestelde beambte en dit tegen afgifte van een ticket of ontvangstbewijs.</w:t>
      </w:r>
    </w:p>
    <w:p w:rsidR="00631CB3" w:rsidRPr="00CD7FB9" w:rsidRDefault="00631CB3" w:rsidP="00631CB3">
      <w:pPr>
        <w:spacing w:after="0" w:line="240" w:lineRule="auto"/>
        <w:ind w:left="708"/>
        <w:rPr>
          <w:rFonts w:ascii="Verdana" w:hAnsi="Verdana"/>
          <w:sz w:val="16"/>
          <w:szCs w:val="16"/>
        </w:rPr>
      </w:pPr>
    </w:p>
    <w:p w:rsidR="00631CB3" w:rsidRPr="00CD7FB9" w:rsidRDefault="00631CB3" w:rsidP="00631CB3">
      <w:pPr>
        <w:spacing w:after="0" w:line="240" w:lineRule="auto"/>
        <w:ind w:left="708"/>
        <w:rPr>
          <w:rFonts w:ascii="Verdana" w:hAnsi="Verdana"/>
          <w:sz w:val="20"/>
        </w:rPr>
      </w:pPr>
      <w:r w:rsidRPr="00CD7FB9">
        <w:rPr>
          <w:rFonts w:ascii="Verdana" w:hAnsi="Verdana"/>
          <w:sz w:val="20"/>
        </w:rPr>
        <w:t>Het bewijs van betaling moet bij iedere uitnodiging worden getoond.</w:t>
      </w:r>
    </w:p>
    <w:p w:rsidR="00631CB3" w:rsidRPr="00CD7FB9" w:rsidRDefault="00631CB3" w:rsidP="00631CB3">
      <w:pPr>
        <w:spacing w:after="0" w:line="240" w:lineRule="auto"/>
        <w:ind w:left="708"/>
        <w:rPr>
          <w:rFonts w:ascii="Verdana" w:hAnsi="Verdana"/>
          <w:sz w:val="16"/>
          <w:szCs w:val="16"/>
        </w:rPr>
      </w:pPr>
    </w:p>
    <w:p w:rsidR="00631CB3" w:rsidRPr="00CD7FB9" w:rsidRDefault="00631CB3" w:rsidP="00631CB3">
      <w:pPr>
        <w:spacing w:after="0" w:line="240" w:lineRule="auto"/>
        <w:ind w:left="708"/>
        <w:rPr>
          <w:rFonts w:ascii="Verdana" w:hAnsi="Verdana"/>
          <w:sz w:val="20"/>
        </w:rPr>
      </w:pPr>
      <w:r w:rsidRPr="00CD7FB9">
        <w:rPr>
          <w:rFonts w:ascii="Verdana" w:hAnsi="Verdana"/>
          <w:sz w:val="20"/>
        </w:rPr>
        <w:t>Als bewijs van betaling geldt:</w:t>
      </w:r>
    </w:p>
    <w:p w:rsidR="00631CB3" w:rsidRPr="00CD7FB9" w:rsidRDefault="00631CB3" w:rsidP="00631CB3">
      <w:pPr>
        <w:numPr>
          <w:ilvl w:val="0"/>
          <w:numId w:val="30"/>
        </w:numPr>
        <w:spacing w:after="0" w:line="240" w:lineRule="auto"/>
        <w:rPr>
          <w:rFonts w:ascii="Verdana" w:hAnsi="Verdana"/>
          <w:sz w:val="20"/>
        </w:rPr>
      </w:pPr>
      <w:r w:rsidRPr="00CD7FB9">
        <w:rPr>
          <w:rFonts w:ascii="Verdana" w:hAnsi="Verdana"/>
          <w:sz w:val="20"/>
        </w:rPr>
        <w:t xml:space="preserve">een rekeninguittreksel; </w:t>
      </w:r>
    </w:p>
    <w:p w:rsidR="00631CB3" w:rsidRPr="00CD7FB9" w:rsidRDefault="00631CB3" w:rsidP="00631CB3">
      <w:pPr>
        <w:numPr>
          <w:ilvl w:val="0"/>
          <w:numId w:val="30"/>
        </w:numPr>
        <w:spacing w:after="0" w:line="240" w:lineRule="auto"/>
        <w:rPr>
          <w:rFonts w:ascii="Verdana" w:hAnsi="Verdana"/>
          <w:sz w:val="20"/>
        </w:rPr>
      </w:pPr>
      <w:r w:rsidRPr="00CD7FB9">
        <w:rPr>
          <w:rFonts w:ascii="Verdana" w:hAnsi="Verdana"/>
          <w:sz w:val="20"/>
        </w:rPr>
        <w:t>de kwitantie van de daartoe aangestelde beambte van het gemeentebestuur.</w:t>
      </w:r>
    </w:p>
    <w:p w:rsidR="00631CB3" w:rsidRPr="00CD7FB9" w:rsidRDefault="00631CB3" w:rsidP="00631CB3">
      <w:pPr>
        <w:spacing w:after="0" w:line="240" w:lineRule="auto"/>
        <w:rPr>
          <w:rFonts w:ascii="Verdana" w:hAnsi="Verdana"/>
          <w:sz w:val="16"/>
          <w:szCs w:val="16"/>
        </w:rPr>
      </w:pPr>
    </w:p>
    <w:p w:rsidR="00631CB3" w:rsidRPr="00CD7FB9" w:rsidRDefault="00631CB3" w:rsidP="00631CB3">
      <w:pPr>
        <w:spacing w:after="0" w:line="240" w:lineRule="auto"/>
        <w:ind w:left="708"/>
        <w:rPr>
          <w:rFonts w:ascii="Verdana" w:hAnsi="Verdana"/>
          <w:sz w:val="20"/>
          <w:u w:val="single"/>
        </w:rPr>
      </w:pPr>
      <w:r w:rsidRPr="00CD7FB9">
        <w:rPr>
          <w:rFonts w:ascii="Verdana" w:hAnsi="Verdana"/>
          <w:sz w:val="20"/>
          <w:u w:val="single"/>
        </w:rPr>
        <w:t>Artikel 4</w:t>
      </w:r>
    </w:p>
    <w:p w:rsidR="00631CB3" w:rsidRPr="00CD7FB9" w:rsidRDefault="00631CB3" w:rsidP="00631CB3">
      <w:pPr>
        <w:spacing w:after="0" w:line="240" w:lineRule="auto"/>
        <w:ind w:left="708"/>
        <w:rPr>
          <w:rFonts w:ascii="Verdana" w:hAnsi="Verdana"/>
          <w:sz w:val="20"/>
        </w:rPr>
      </w:pPr>
      <w:r w:rsidRPr="00CD7FB9">
        <w:rPr>
          <w:rFonts w:ascii="Verdana" w:hAnsi="Verdana"/>
          <w:sz w:val="20"/>
        </w:rPr>
        <w:t>Bij gebreke aan betaling zoals vermeld in artikel 3 of bij onregelmatige inname van de standplaats kan de standplaats worden geweigerd.</w:t>
      </w:r>
    </w:p>
    <w:p w:rsidR="00631CB3" w:rsidRPr="00CD7FB9" w:rsidRDefault="00631CB3" w:rsidP="00631CB3">
      <w:pPr>
        <w:spacing w:after="0" w:line="240" w:lineRule="auto"/>
        <w:rPr>
          <w:rFonts w:ascii="Verdana" w:hAnsi="Verdana"/>
          <w:sz w:val="20"/>
          <w:szCs w:val="20"/>
        </w:rPr>
      </w:pPr>
    </w:p>
    <w:p w:rsidR="00631CB3" w:rsidRPr="00CD7FB9" w:rsidRDefault="00631CB3" w:rsidP="00631CB3">
      <w:pPr>
        <w:pStyle w:val="Kop1"/>
        <w:numPr>
          <w:ilvl w:val="0"/>
          <w:numId w:val="1"/>
        </w:numPr>
        <w:tabs>
          <w:tab w:val="left" w:pos="567"/>
        </w:tabs>
        <w:spacing w:before="0" w:after="0" w:line="240" w:lineRule="auto"/>
        <w:ind w:left="567" w:hanging="567"/>
        <w:rPr>
          <w:rFonts w:ascii="Verdana" w:hAnsi="Verdana"/>
          <w:sz w:val="20"/>
          <w:szCs w:val="20"/>
        </w:rPr>
      </w:pPr>
      <w:bookmarkStart w:id="32" w:name="_Toc283818700"/>
      <w:bookmarkStart w:id="33" w:name="_Toc24986945"/>
      <w:r w:rsidRPr="00CD7FB9">
        <w:rPr>
          <w:rFonts w:ascii="Verdana" w:hAnsi="Verdana"/>
          <w:sz w:val="20"/>
          <w:szCs w:val="20"/>
        </w:rPr>
        <w:t>Ter beschikkingstellen van elektriciteit op openluchtevenementen</w:t>
      </w:r>
      <w:bookmarkEnd w:id="32"/>
      <w:bookmarkEnd w:id="33"/>
    </w:p>
    <w:p w:rsidR="00631CB3" w:rsidRPr="00CD7FB9" w:rsidRDefault="00631CB3" w:rsidP="00631CB3">
      <w:pPr>
        <w:spacing w:after="0" w:line="240" w:lineRule="auto"/>
        <w:rPr>
          <w:rFonts w:ascii="Verdana" w:hAnsi="Verdana"/>
          <w:sz w:val="16"/>
          <w:szCs w:val="16"/>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2"/>
        <w:gridCol w:w="1423"/>
      </w:tblGrid>
      <w:tr w:rsidR="00631CB3" w:rsidRPr="00CD7FB9" w:rsidTr="00791CF8">
        <w:trPr>
          <w:cantSplit/>
        </w:trPr>
        <w:tc>
          <w:tcPr>
            <w:tcW w:w="7587" w:type="dxa"/>
          </w:tcPr>
          <w:p w:rsidR="00631CB3" w:rsidRPr="00CD7FB9" w:rsidRDefault="00631CB3" w:rsidP="00791CF8">
            <w:pPr>
              <w:spacing w:after="0" w:line="240" w:lineRule="auto"/>
              <w:rPr>
                <w:rFonts w:ascii="Verdana" w:hAnsi="Verdana"/>
                <w:sz w:val="20"/>
                <w:szCs w:val="20"/>
              </w:rPr>
            </w:pPr>
            <w:r w:rsidRPr="00CD7FB9">
              <w:rPr>
                <w:rFonts w:ascii="Verdana" w:hAnsi="Verdana"/>
                <w:sz w:val="20"/>
                <w:szCs w:val="20"/>
              </w:rPr>
              <w:t>Vermogen tot 5 kVA</w:t>
            </w:r>
          </w:p>
        </w:tc>
        <w:tc>
          <w:tcPr>
            <w:tcW w:w="1423" w:type="dxa"/>
          </w:tcPr>
          <w:p w:rsidR="00631CB3" w:rsidRPr="00CD7FB9" w:rsidRDefault="00631CB3" w:rsidP="00791CF8">
            <w:pPr>
              <w:spacing w:after="0" w:line="240" w:lineRule="auto"/>
              <w:jc w:val="right"/>
              <w:rPr>
                <w:rFonts w:ascii="Verdana" w:hAnsi="Verdana"/>
                <w:b/>
                <w:sz w:val="20"/>
                <w:szCs w:val="20"/>
              </w:rPr>
            </w:pPr>
            <w:r w:rsidRPr="00CD7FB9">
              <w:rPr>
                <w:rFonts w:ascii="Verdana" w:hAnsi="Verdana"/>
                <w:b/>
                <w:sz w:val="20"/>
                <w:szCs w:val="20"/>
              </w:rPr>
              <w:t>€ 25,00</w:t>
            </w:r>
          </w:p>
        </w:tc>
      </w:tr>
      <w:tr w:rsidR="00631CB3" w:rsidRPr="00CD7FB9" w:rsidTr="00791CF8">
        <w:trPr>
          <w:cantSplit/>
        </w:trPr>
        <w:tc>
          <w:tcPr>
            <w:tcW w:w="7587" w:type="dxa"/>
          </w:tcPr>
          <w:p w:rsidR="00631CB3" w:rsidRPr="00CD7FB9" w:rsidRDefault="00631CB3" w:rsidP="00791CF8">
            <w:pPr>
              <w:spacing w:after="0" w:line="240" w:lineRule="auto"/>
              <w:rPr>
                <w:rFonts w:ascii="Verdana" w:hAnsi="Verdana"/>
                <w:sz w:val="20"/>
                <w:szCs w:val="20"/>
              </w:rPr>
            </w:pPr>
            <w:r w:rsidRPr="00CD7FB9">
              <w:rPr>
                <w:rFonts w:ascii="Verdana" w:hAnsi="Verdana"/>
                <w:sz w:val="20"/>
                <w:szCs w:val="20"/>
              </w:rPr>
              <w:t>Vermogen tot 15 kVA</w:t>
            </w:r>
          </w:p>
        </w:tc>
        <w:tc>
          <w:tcPr>
            <w:tcW w:w="1423" w:type="dxa"/>
          </w:tcPr>
          <w:p w:rsidR="00631CB3" w:rsidRPr="00CD7FB9" w:rsidRDefault="00631CB3" w:rsidP="00791CF8">
            <w:pPr>
              <w:spacing w:after="0" w:line="240" w:lineRule="auto"/>
              <w:jc w:val="right"/>
              <w:rPr>
                <w:rFonts w:ascii="Verdana" w:hAnsi="Verdana"/>
                <w:b/>
                <w:sz w:val="20"/>
                <w:szCs w:val="20"/>
              </w:rPr>
            </w:pPr>
            <w:r w:rsidRPr="00CD7FB9">
              <w:rPr>
                <w:rFonts w:ascii="Verdana" w:hAnsi="Verdana"/>
                <w:b/>
                <w:sz w:val="20"/>
                <w:szCs w:val="20"/>
              </w:rPr>
              <w:t>€ 40,00</w:t>
            </w:r>
          </w:p>
        </w:tc>
      </w:tr>
      <w:tr w:rsidR="00631CB3" w:rsidRPr="00CD7FB9" w:rsidTr="00791CF8">
        <w:trPr>
          <w:cantSplit/>
        </w:trPr>
        <w:tc>
          <w:tcPr>
            <w:tcW w:w="7587" w:type="dxa"/>
          </w:tcPr>
          <w:p w:rsidR="00631CB3" w:rsidRPr="00CD7FB9" w:rsidRDefault="00631CB3" w:rsidP="00791CF8">
            <w:pPr>
              <w:spacing w:after="0" w:line="240" w:lineRule="auto"/>
              <w:rPr>
                <w:rFonts w:ascii="Verdana" w:hAnsi="Verdana"/>
                <w:sz w:val="20"/>
                <w:szCs w:val="20"/>
              </w:rPr>
            </w:pPr>
            <w:r w:rsidRPr="00CD7FB9">
              <w:rPr>
                <w:rFonts w:ascii="Verdana" w:hAnsi="Verdana"/>
                <w:sz w:val="20"/>
                <w:szCs w:val="20"/>
              </w:rPr>
              <w:t>Vermogen tot 25 kVA</w:t>
            </w:r>
          </w:p>
        </w:tc>
        <w:tc>
          <w:tcPr>
            <w:tcW w:w="1423" w:type="dxa"/>
          </w:tcPr>
          <w:p w:rsidR="00631CB3" w:rsidRPr="00CD7FB9" w:rsidRDefault="00631CB3" w:rsidP="00791CF8">
            <w:pPr>
              <w:spacing w:after="0" w:line="240" w:lineRule="auto"/>
              <w:jc w:val="right"/>
              <w:rPr>
                <w:rFonts w:ascii="Verdana" w:hAnsi="Verdana"/>
                <w:b/>
                <w:sz w:val="20"/>
                <w:szCs w:val="20"/>
              </w:rPr>
            </w:pPr>
            <w:r w:rsidRPr="00CD7FB9">
              <w:rPr>
                <w:rFonts w:ascii="Verdana" w:hAnsi="Verdana"/>
                <w:b/>
                <w:sz w:val="20"/>
                <w:szCs w:val="20"/>
              </w:rPr>
              <w:t>€ 80,00</w:t>
            </w:r>
          </w:p>
        </w:tc>
      </w:tr>
      <w:tr w:rsidR="00631CB3" w:rsidRPr="00CD7FB9" w:rsidTr="00791CF8">
        <w:trPr>
          <w:cantSplit/>
        </w:trPr>
        <w:tc>
          <w:tcPr>
            <w:tcW w:w="7587" w:type="dxa"/>
          </w:tcPr>
          <w:p w:rsidR="00631CB3" w:rsidRPr="00CD7FB9" w:rsidRDefault="00631CB3" w:rsidP="00791CF8">
            <w:pPr>
              <w:spacing w:after="0" w:line="240" w:lineRule="auto"/>
              <w:rPr>
                <w:rFonts w:ascii="Verdana" w:hAnsi="Verdana"/>
                <w:sz w:val="20"/>
                <w:szCs w:val="20"/>
              </w:rPr>
            </w:pPr>
            <w:r w:rsidRPr="00CD7FB9">
              <w:rPr>
                <w:rFonts w:ascii="Verdana" w:hAnsi="Verdana"/>
                <w:sz w:val="20"/>
                <w:szCs w:val="20"/>
              </w:rPr>
              <w:t>Vermogen tot 40 kVA</w:t>
            </w:r>
          </w:p>
        </w:tc>
        <w:tc>
          <w:tcPr>
            <w:tcW w:w="1423" w:type="dxa"/>
          </w:tcPr>
          <w:p w:rsidR="00631CB3" w:rsidRPr="00CD7FB9" w:rsidRDefault="00631CB3" w:rsidP="00791CF8">
            <w:pPr>
              <w:spacing w:after="0" w:line="240" w:lineRule="auto"/>
              <w:jc w:val="right"/>
              <w:rPr>
                <w:rFonts w:ascii="Verdana" w:hAnsi="Verdana"/>
                <w:b/>
                <w:sz w:val="20"/>
                <w:szCs w:val="20"/>
              </w:rPr>
            </w:pPr>
            <w:r w:rsidRPr="00CD7FB9">
              <w:rPr>
                <w:rFonts w:ascii="Verdana" w:hAnsi="Verdana"/>
                <w:b/>
                <w:sz w:val="20"/>
                <w:szCs w:val="20"/>
              </w:rPr>
              <w:t>€ 120,00</w:t>
            </w:r>
          </w:p>
        </w:tc>
      </w:tr>
    </w:tbl>
    <w:p w:rsidR="00631CB3" w:rsidRPr="00CD7FB9" w:rsidRDefault="00631CB3" w:rsidP="00631CB3">
      <w:pPr>
        <w:spacing w:after="0" w:line="240" w:lineRule="auto"/>
        <w:rPr>
          <w:rFonts w:ascii="Verdana" w:hAnsi="Verdana"/>
          <w:sz w:val="16"/>
          <w:szCs w:val="16"/>
        </w:rPr>
      </w:pPr>
    </w:p>
    <w:p w:rsidR="00631CB3" w:rsidRPr="00CD7FB9" w:rsidRDefault="00631CB3" w:rsidP="00631CB3">
      <w:pPr>
        <w:spacing w:after="0" w:line="240" w:lineRule="auto"/>
        <w:ind w:left="737"/>
        <w:rPr>
          <w:rFonts w:ascii="Verdana" w:hAnsi="Verdana"/>
          <w:sz w:val="20"/>
          <w:szCs w:val="20"/>
        </w:rPr>
      </w:pPr>
      <w:r w:rsidRPr="00CD7FB9">
        <w:rPr>
          <w:rFonts w:ascii="Verdana" w:hAnsi="Verdana"/>
          <w:sz w:val="20"/>
          <w:szCs w:val="20"/>
        </w:rPr>
        <w:t>Het bedrag van de retributie geldt per aftakking per dag.</w:t>
      </w:r>
    </w:p>
    <w:p w:rsidR="00631CB3" w:rsidRPr="00CD7FB9" w:rsidRDefault="00631CB3" w:rsidP="00631CB3">
      <w:pPr>
        <w:spacing w:after="0" w:line="240" w:lineRule="auto"/>
        <w:ind w:left="737"/>
        <w:rPr>
          <w:rFonts w:ascii="Verdana" w:hAnsi="Verdana"/>
          <w:sz w:val="16"/>
          <w:szCs w:val="16"/>
        </w:rPr>
      </w:pPr>
    </w:p>
    <w:p w:rsidR="00631CB3" w:rsidRPr="00CD7FB9" w:rsidRDefault="00631CB3" w:rsidP="00631CB3">
      <w:pPr>
        <w:spacing w:after="0" w:line="240" w:lineRule="auto"/>
        <w:ind w:left="737"/>
        <w:rPr>
          <w:rFonts w:ascii="Verdana" w:hAnsi="Verdana"/>
          <w:sz w:val="20"/>
          <w:szCs w:val="20"/>
        </w:rPr>
      </w:pPr>
      <w:r w:rsidRPr="00CD7FB9">
        <w:rPr>
          <w:rFonts w:ascii="Verdana" w:hAnsi="Verdana"/>
          <w:sz w:val="20"/>
          <w:szCs w:val="20"/>
        </w:rPr>
        <w:t>Bovenstaande forfaitaire vergoeding is niet verschuldigd voor openluchtevenementen van de wijkcomités, van het braderiecomité en van alle verenigingen en organisaties, die in het lopende dienstjaar en in het dienstjaar, dat het jaar van de aanvraag tot gebruik van een vaste gemeentelijke aansluitkast voorafgaat, in aanmerking komen of kwamen voor welkdanige gemeentelijke subsidiëring.</w:t>
      </w:r>
    </w:p>
    <w:p w:rsidR="00631CB3" w:rsidRPr="00CD7FB9" w:rsidRDefault="00631CB3" w:rsidP="00A047CD">
      <w:pPr>
        <w:spacing w:after="0" w:line="240" w:lineRule="auto"/>
        <w:rPr>
          <w:rFonts w:ascii="Verdana" w:hAnsi="Verdana"/>
          <w:sz w:val="20"/>
          <w:szCs w:val="20"/>
        </w:rPr>
      </w:pPr>
    </w:p>
    <w:p w:rsidR="001D1693" w:rsidRPr="00CD7FB9" w:rsidRDefault="009B4F0A" w:rsidP="00F01FB4">
      <w:pPr>
        <w:pStyle w:val="Kop1"/>
        <w:numPr>
          <w:ilvl w:val="0"/>
          <w:numId w:val="1"/>
        </w:numPr>
        <w:tabs>
          <w:tab w:val="left" w:pos="567"/>
        </w:tabs>
        <w:spacing w:before="0" w:after="0" w:line="240" w:lineRule="auto"/>
        <w:ind w:left="567" w:hanging="567"/>
        <w:rPr>
          <w:rFonts w:ascii="Verdana" w:hAnsi="Verdana"/>
          <w:sz w:val="20"/>
          <w:szCs w:val="20"/>
        </w:rPr>
      </w:pPr>
      <w:bookmarkStart w:id="34" w:name="_Toc283818683"/>
      <w:bookmarkStart w:id="35" w:name="_Toc24986946"/>
      <w:r w:rsidRPr="00CD7FB9">
        <w:rPr>
          <w:rFonts w:ascii="Verdana" w:hAnsi="Verdana"/>
          <w:sz w:val="20"/>
          <w:szCs w:val="20"/>
        </w:rPr>
        <w:t>T</w:t>
      </w:r>
      <w:r w:rsidR="005E1FCC" w:rsidRPr="00CD7FB9">
        <w:rPr>
          <w:rFonts w:ascii="Verdana" w:hAnsi="Verdana"/>
          <w:sz w:val="20"/>
          <w:szCs w:val="20"/>
        </w:rPr>
        <w:t>icket</w:t>
      </w:r>
      <w:r w:rsidR="00711419" w:rsidRPr="00CD7FB9">
        <w:rPr>
          <w:rFonts w:ascii="Verdana" w:hAnsi="Verdana"/>
          <w:sz w:val="20"/>
          <w:szCs w:val="20"/>
        </w:rPr>
        <w:t>s en abonnementen</w:t>
      </w:r>
      <w:r w:rsidR="005E1FCC" w:rsidRPr="00CD7FB9">
        <w:rPr>
          <w:rFonts w:ascii="Verdana" w:hAnsi="Verdana"/>
          <w:sz w:val="20"/>
          <w:szCs w:val="20"/>
        </w:rPr>
        <w:t xml:space="preserve"> voor voorstellingen van de cultuurprogrammatie</w:t>
      </w:r>
      <w:r w:rsidR="006F256B" w:rsidRPr="00CD7FB9">
        <w:rPr>
          <w:rFonts w:ascii="Verdana" w:hAnsi="Verdana"/>
          <w:sz w:val="20"/>
          <w:szCs w:val="20"/>
        </w:rPr>
        <w:t>.</w:t>
      </w:r>
      <w:bookmarkEnd w:id="34"/>
      <w:bookmarkEnd w:id="35"/>
    </w:p>
    <w:p w:rsidR="005E1FCC" w:rsidRPr="00CD7FB9" w:rsidRDefault="005E1FCC" w:rsidP="00A047CD">
      <w:pPr>
        <w:spacing w:after="0" w:line="240" w:lineRule="auto"/>
        <w:rPr>
          <w:rFonts w:ascii="Verdana" w:hAnsi="Verdana"/>
          <w:sz w:val="16"/>
          <w:szCs w:val="16"/>
        </w:rPr>
      </w:pPr>
    </w:p>
    <w:p w:rsidR="00DA424E" w:rsidRPr="00CD7FB9" w:rsidRDefault="00DA424E" w:rsidP="00DA424E">
      <w:pPr>
        <w:spacing w:after="0" w:line="240" w:lineRule="auto"/>
        <w:ind w:left="737"/>
        <w:rPr>
          <w:rFonts w:ascii="Verdana" w:hAnsi="Verdana"/>
          <w:iCs/>
          <w:sz w:val="20"/>
          <w:szCs w:val="20"/>
        </w:rPr>
      </w:pPr>
      <w:r w:rsidRPr="00CD7FB9">
        <w:rPr>
          <w:rFonts w:ascii="Verdana" w:hAnsi="Verdana"/>
          <w:iCs/>
          <w:sz w:val="20"/>
          <w:szCs w:val="20"/>
          <w:u w:val="single"/>
        </w:rPr>
        <w:t>Standaardtarief voor losse tickets</w:t>
      </w:r>
      <w:r w:rsidRPr="00CD7FB9">
        <w:rPr>
          <w:rFonts w:ascii="Verdana" w:hAnsi="Verdana"/>
          <w:iCs/>
          <w:sz w:val="20"/>
          <w:szCs w:val="20"/>
        </w:rPr>
        <w:t xml:space="preserve">: </w:t>
      </w:r>
    </w:p>
    <w:p w:rsidR="00B00231" w:rsidRPr="00CD7FB9" w:rsidRDefault="00B00231" w:rsidP="00B00231">
      <w:pPr>
        <w:shd w:val="clear" w:color="auto" w:fill="FFFFFF"/>
        <w:spacing w:after="0" w:line="240" w:lineRule="auto"/>
        <w:rPr>
          <w:rFonts w:ascii="Verdana" w:eastAsia="Times New Roman" w:hAnsi="Verdana"/>
          <w:color w:val="222222"/>
          <w:sz w:val="16"/>
          <w:szCs w:val="16"/>
          <w:lang w:eastAsia="nl-BE"/>
        </w:rPr>
      </w:pPr>
      <w:r w:rsidRPr="00CD7FB9">
        <w:rPr>
          <w:rFonts w:ascii="Verdana" w:eastAsia="Times New Roman" w:hAnsi="Verdana"/>
          <w:color w:val="222222"/>
          <w:sz w:val="16"/>
          <w:szCs w:val="16"/>
          <w:lang w:eastAsia="nl-BE"/>
        </w:rPr>
        <w:t> </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color w:val="222222"/>
          <w:sz w:val="20"/>
          <w:szCs w:val="20"/>
          <w:lang w:eastAsia="nl-BE"/>
        </w:rPr>
        <w:t xml:space="preserve">Categorie A (voor voorstellingen met een totale kostprijs </w:t>
      </w:r>
      <w:r w:rsidRPr="00CD7FB9">
        <w:rPr>
          <w:rFonts w:ascii="Verdana" w:eastAsia="Times New Roman" w:hAnsi="Verdana"/>
          <w:bCs/>
          <w:color w:val="222222"/>
          <w:sz w:val="20"/>
          <w:szCs w:val="20"/>
          <w:bdr w:val="none" w:sz="0" w:space="0" w:color="auto" w:frame="1"/>
          <w:shd w:val="clear" w:color="auto" w:fill="FFFFFF"/>
          <w:lang w:eastAsia="nl-BE"/>
        </w:rPr>
        <w:t>minder dan € 1000,00 incl. btw)</w:t>
      </w:r>
      <w:r w:rsidRPr="00CD7FB9">
        <w:rPr>
          <w:rFonts w:ascii="Verdana" w:eastAsia="Times New Roman" w:hAnsi="Verdana"/>
          <w:color w:val="222222"/>
          <w:sz w:val="20"/>
          <w:szCs w:val="20"/>
          <w:lang w:eastAsia="nl-BE"/>
        </w:rPr>
        <w:t>:</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color w:val="222222"/>
          <w:sz w:val="20"/>
          <w:szCs w:val="20"/>
          <w:lang w:eastAsia="nl-BE"/>
        </w:rPr>
        <w:t>Voorverkoop: </w:t>
      </w:r>
      <w:r w:rsidRPr="00CD7FB9">
        <w:rPr>
          <w:rFonts w:ascii="Verdana" w:eastAsia="Times New Roman" w:hAnsi="Verdana"/>
          <w:b/>
          <w:color w:val="222222"/>
          <w:sz w:val="20"/>
          <w:szCs w:val="20"/>
          <w:lang w:eastAsia="nl-BE"/>
        </w:rPr>
        <w:t>€ 8,00 per persoon</w:t>
      </w:r>
      <w:r w:rsidRPr="00CD7FB9">
        <w:rPr>
          <w:rFonts w:ascii="Verdana" w:eastAsia="Times New Roman" w:hAnsi="Verdana"/>
          <w:bCs/>
          <w:color w:val="222222"/>
          <w:sz w:val="20"/>
          <w:szCs w:val="20"/>
          <w:lang w:eastAsia="nl-BE"/>
        </w:rPr>
        <w:t> </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color w:val="222222"/>
          <w:sz w:val="20"/>
          <w:szCs w:val="20"/>
          <w:lang w:eastAsia="nl-BE"/>
        </w:rPr>
        <w:t>Aan de deur:</w:t>
      </w:r>
      <w:r w:rsidRPr="00CD7FB9">
        <w:rPr>
          <w:rFonts w:ascii="Verdana" w:eastAsia="Times New Roman" w:hAnsi="Verdana"/>
          <w:bCs/>
          <w:color w:val="222222"/>
          <w:sz w:val="20"/>
          <w:szCs w:val="20"/>
          <w:lang w:eastAsia="nl-BE"/>
        </w:rPr>
        <w:t> </w:t>
      </w:r>
      <w:r w:rsidRPr="00CD7FB9">
        <w:rPr>
          <w:rFonts w:ascii="Verdana" w:eastAsia="Times New Roman" w:hAnsi="Verdana"/>
          <w:b/>
          <w:color w:val="222222"/>
          <w:sz w:val="20"/>
          <w:szCs w:val="20"/>
          <w:lang w:eastAsia="nl-BE"/>
        </w:rPr>
        <w:t>€ 10,00 per persoon</w:t>
      </w:r>
      <w:r w:rsidRPr="00CD7FB9">
        <w:rPr>
          <w:rFonts w:ascii="Verdana" w:eastAsia="Times New Roman" w:hAnsi="Verdana"/>
          <w:bCs/>
          <w:color w:val="222222"/>
          <w:sz w:val="20"/>
          <w:szCs w:val="20"/>
          <w:bdr w:val="none" w:sz="0" w:space="0" w:color="auto" w:frame="1"/>
          <w:lang w:eastAsia="nl-BE"/>
        </w:rPr>
        <w:t> </w:t>
      </w:r>
    </w:p>
    <w:p w:rsidR="00B00231" w:rsidRPr="00CD7FB9" w:rsidRDefault="00B00231" w:rsidP="00B00231">
      <w:pPr>
        <w:shd w:val="clear" w:color="auto" w:fill="FFFFFF"/>
        <w:spacing w:after="0" w:line="240" w:lineRule="auto"/>
        <w:ind w:left="708"/>
        <w:rPr>
          <w:rFonts w:ascii="Verdana" w:eastAsia="Times New Roman" w:hAnsi="Verdana"/>
          <w:color w:val="222222"/>
          <w:sz w:val="16"/>
          <w:szCs w:val="16"/>
          <w:lang w:eastAsia="nl-BE"/>
        </w:rPr>
      </w:pPr>
      <w:r w:rsidRPr="00CD7FB9">
        <w:rPr>
          <w:rFonts w:ascii="Verdana" w:eastAsia="Times New Roman" w:hAnsi="Verdana"/>
          <w:color w:val="222222"/>
          <w:sz w:val="16"/>
          <w:szCs w:val="16"/>
          <w:lang w:eastAsia="nl-BE"/>
        </w:rPr>
        <w:t> </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color w:val="222222"/>
          <w:sz w:val="20"/>
          <w:szCs w:val="20"/>
          <w:lang w:eastAsia="nl-BE"/>
        </w:rPr>
        <w:t>Categorie B (voor voorstellingen met een totale kostprijs </w:t>
      </w:r>
      <w:r w:rsidRPr="00CD7FB9">
        <w:rPr>
          <w:rFonts w:ascii="Verdana" w:eastAsia="Times New Roman" w:hAnsi="Verdana"/>
          <w:bCs/>
          <w:color w:val="222222"/>
          <w:sz w:val="20"/>
          <w:szCs w:val="20"/>
          <w:bdr w:val="none" w:sz="0" w:space="0" w:color="auto" w:frame="1"/>
          <w:shd w:val="clear" w:color="auto" w:fill="FFFFFF"/>
          <w:lang w:eastAsia="nl-BE"/>
        </w:rPr>
        <w:t>tussen de € 1000 en € 2000,00 incl. btw</w:t>
      </w:r>
      <w:r w:rsidRPr="00CD7FB9">
        <w:rPr>
          <w:rFonts w:ascii="Verdana" w:eastAsia="Times New Roman" w:hAnsi="Verdana"/>
          <w:color w:val="222222"/>
          <w:sz w:val="20"/>
          <w:szCs w:val="20"/>
          <w:lang w:eastAsia="nl-BE"/>
        </w:rPr>
        <w:t>):</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color w:val="222222"/>
          <w:sz w:val="20"/>
          <w:szCs w:val="20"/>
          <w:lang w:eastAsia="nl-BE"/>
        </w:rPr>
        <w:t>Voorverkoop: </w:t>
      </w:r>
      <w:r w:rsidRPr="00CD7FB9">
        <w:rPr>
          <w:rFonts w:ascii="Verdana" w:eastAsia="Times New Roman" w:hAnsi="Verdana"/>
          <w:b/>
          <w:color w:val="222222"/>
          <w:sz w:val="20"/>
          <w:szCs w:val="20"/>
          <w:bdr w:val="none" w:sz="0" w:space="0" w:color="auto" w:frame="1"/>
          <w:shd w:val="clear" w:color="auto" w:fill="FFFFFF"/>
          <w:lang w:eastAsia="nl-BE"/>
        </w:rPr>
        <w:t>€ 10 per persoon</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color w:val="222222"/>
          <w:sz w:val="20"/>
          <w:szCs w:val="20"/>
          <w:lang w:eastAsia="nl-BE"/>
        </w:rPr>
        <w:t>Aan de deur: </w:t>
      </w:r>
      <w:r w:rsidRPr="00CD7FB9">
        <w:rPr>
          <w:rFonts w:ascii="Verdana" w:eastAsia="Times New Roman" w:hAnsi="Verdana"/>
          <w:b/>
          <w:color w:val="222222"/>
          <w:sz w:val="20"/>
          <w:szCs w:val="20"/>
          <w:bdr w:val="none" w:sz="0" w:space="0" w:color="auto" w:frame="1"/>
          <w:shd w:val="clear" w:color="auto" w:fill="FFFFFF"/>
          <w:lang w:eastAsia="nl-BE"/>
        </w:rPr>
        <w:t>€ 12 per persoon</w:t>
      </w:r>
    </w:p>
    <w:p w:rsidR="00B00231" w:rsidRPr="00CD7FB9" w:rsidRDefault="00B00231" w:rsidP="00B00231">
      <w:pPr>
        <w:shd w:val="clear" w:color="auto" w:fill="FFFFFF"/>
        <w:spacing w:after="0" w:line="240" w:lineRule="auto"/>
        <w:ind w:left="708"/>
        <w:rPr>
          <w:rFonts w:ascii="Verdana" w:eastAsia="Times New Roman" w:hAnsi="Verdana"/>
          <w:color w:val="222222"/>
          <w:sz w:val="16"/>
          <w:szCs w:val="16"/>
          <w:lang w:eastAsia="nl-BE"/>
        </w:rPr>
      </w:pPr>
      <w:r w:rsidRPr="00CD7FB9">
        <w:rPr>
          <w:rFonts w:ascii="Verdana" w:eastAsia="Times New Roman" w:hAnsi="Verdana"/>
          <w:color w:val="222222"/>
          <w:sz w:val="16"/>
          <w:szCs w:val="16"/>
          <w:lang w:eastAsia="nl-BE"/>
        </w:rPr>
        <w:t> </w:t>
      </w:r>
    </w:p>
    <w:p w:rsidR="001C52AD" w:rsidRPr="00CD7FB9" w:rsidRDefault="001C52AD">
      <w:pPr>
        <w:spacing w:after="0" w:line="240" w:lineRule="auto"/>
        <w:rPr>
          <w:rFonts w:ascii="Verdana" w:eastAsia="Times New Roman" w:hAnsi="Verdana"/>
          <w:color w:val="222222"/>
          <w:sz w:val="20"/>
          <w:szCs w:val="20"/>
          <w:lang w:eastAsia="nl-BE"/>
        </w:rPr>
      </w:pPr>
      <w:r w:rsidRPr="00CD7FB9">
        <w:rPr>
          <w:rFonts w:ascii="Verdana" w:eastAsia="Times New Roman" w:hAnsi="Verdana"/>
          <w:color w:val="222222"/>
          <w:sz w:val="20"/>
          <w:szCs w:val="20"/>
          <w:lang w:eastAsia="nl-BE"/>
        </w:rPr>
        <w:br w:type="page"/>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color w:val="222222"/>
          <w:sz w:val="20"/>
          <w:szCs w:val="20"/>
          <w:lang w:eastAsia="nl-BE"/>
        </w:rPr>
        <w:lastRenderedPageBreak/>
        <w:t>Categorie C (voor voorstellingen met een totale kostprijs</w:t>
      </w:r>
      <w:r w:rsidRPr="00CD7FB9">
        <w:rPr>
          <w:rFonts w:ascii="Verdana" w:eastAsia="Times New Roman" w:hAnsi="Verdana"/>
          <w:bCs/>
          <w:color w:val="222222"/>
          <w:sz w:val="20"/>
          <w:szCs w:val="20"/>
          <w:bdr w:val="none" w:sz="0" w:space="0" w:color="auto" w:frame="1"/>
          <w:shd w:val="clear" w:color="auto" w:fill="FFFFFF"/>
          <w:lang w:eastAsia="nl-BE"/>
        </w:rPr>
        <w:t xml:space="preserve"> tussen de € 2000,00 en € 4000,00 incl. btw)</w:t>
      </w:r>
      <w:r w:rsidRPr="00CD7FB9">
        <w:rPr>
          <w:rFonts w:ascii="Verdana" w:eastAsia="Times New Roman" w:hAnsi="Verdana"/>
          <w:color w:val="222222"/>
          <w:sz w:val="20"/>
          <w:szCs w:val="20"/>
          <w:lang w:eastAsia="nl-BE"/>
        </w:rPr>
        <w:t>:</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color w:val="222222"/>
          <w:sz w:val="20"/>
          <w:szCs w:val="20"/>
          <w:lang w:eastAsia="nl-BE"/>
        </w:rPr>
        <w:t>Voorverkoop: </w:t>
      </w:r>
      <w:r w:rsidRPr="00CD7FB9">
        <w:rPr>
          <w:rFonts w:ascii="Verdana" w:eastAsia="Times New Roman" w:hAnsi="Verdana"/>
          <w:b/>
          <w:color w:val="222222"/>
          <w:sz w:val="20"/>
          <w:szCs w:val="20"/>
          <w:bdr w:val="none" w:sz="0" w:space="0" w:color="auto" w:frame="1"/>
          <w:shd w:val="clear" w:color="auto" w:fill="FFFFFF"/>
          <w:lang w:eastAsia="nl-BE"/>
        </w:rPr>
        <w:t>€ 12 per persoon</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color w:val="222222"/>
          <w:sz w:val="20"/>
          <w:szCs w:val="20"/>
          <w:lang w:eastAsia="nl-BE"/>
        </w:rPr>
        <w:t>Aan de deur: </w:t>
      </w:r>
      <w:r w:rsidRPr="00CD7FB9">
        <w:rPr>
          <w:rFonts w:ascii="Verdana" w:eastAsia="Times New Roman" w:hAnsi="Verdana"/>
          <w:b/>
          <w:color w:val="222222"/>
          <w:sz w:val="20"/>
          <w:szCs w:val="20"/>
          <w:bdr w:val="none" w:sz="0" w:space="0" w:color="auto" w:frame="1"/>
          <w:shd w:val="clear" w:color="auto" w:fill="FFFFFF"/>
          <w:lang w:eastAsia="nl-BE"/>
        </w:rPr>
        <w:t>€ 14 per persoon</w:t>
      </w:r>
    </w:p>
    <w:p w:rsidR="00B00231" w:rsidRPr="00CD7FB9" w:rsidRDefault="00B00231" w:rsidP="00B00231">
      <w:pPr>
        <w:shd w:val="clear" w:color="auto" w:fill="FFFFFF"/>
        <w:spacing w:after="0" w:line="240" w:lineRule="auto"/>
        <w:ind w:left="708"/>
        <w:rPr>
          <w:rFonts w:ascii="Verdana" w:eastAsia="Times New Roman" w:hAnsi="Verdana"/>
          <w:color w:val="222222"/>
          <w:sz w:val="16"/>
          <w:szCs w:val="16"/>
          <w:lang w:eastAsia="nl-BE"/>
        </w:rPr>
      </w:pPr>
      <w:r w:rsidRPr="00CD7FB9">
        <w:rPr>
          <w:rFonts w:ascii="Verdana" w:eastAsia="Times New Roman" w:hAnsi="Verdana"/>
          <w:color w:val="222222"/>
          <w:sz w:val="16"/>
          <w:szCs w:val="16"/>
          <w:lang w:eastAsia="nl-BE"/>
        </w:rPr>
        <w:t> </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color w:val="222222"/>
          <w:sz w:val="20"/>
          <w:szCs w:val="20"/>
          <w:lang w:eastAsia="nl-BE"/>
        </w:rPr>
        <w:t>Categorie D (voor voorstellin</w:t>
      </w:r>
      <w:r w:rsidR="00CC14AA" w:rsidRPr="00CD7FB9">
        <w:rPr>
          <w:rFonts w:ascii="Verdana" w:eastAsia="Times New Roman" w:hAnsi="Verdana"/>
          <w:color w:val="222222"/>
          <w:sz w:val="20"/>
          <w:szCs w:val="20"/>
          <w:lang w:eastAsia="nl-BE"/>
        </w:rPr>
        <w:t>gen met een totale kostprijs</w:t>
      </w:r>
      <w:r w:rsidRPr="00CD7FB9">
        <w:rPr>
          <w:rFonts w:ascii="Verdana" w:eastAsia="Times New Roman" w:hAnsi="Verdana"/>
          <w:bCs/>
          <w:color w:val="222222"/>
          <w:sz w:val="20"/>
          <w:szCs w:val="20"/>
          <w:bdr w:val="none" w:sz="0" w:space="0" w:color="auto" w:frame="1"/>
          <w:shd w:val="clear" w:color="auto" w:fill="FFFFFF"/>
          <w:lang w:eastAsia="nl-BE"/>
        </w:rPr>
        <w:t> tussen € 4000,00 en € 6000,00 incl. btw)</w:t>
      </w:r>
      <w:r w:rsidRPr="00CD7FB9">
        <w:rPr>
          <w:rFonts w:ascii="Verdana" w:eastAsia="Times New Roman" w:hAnsi="Verdana"/>
          <w:color w:val="222222"/>
          <w:sz w:val="20"/>
          <w:szCs w:val="20"/>
          <w:lang w:eastAsia="nl-BE"/>
        </w:rPr>
        <w:t>:</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color w:val="222222"/>
          <w:sz w:val="20"/>
          <w:szCs w:val="20"/>
          <w:lang w:eastAsia="nl-BE"/>
        </w:rPr>
        <w:t>Voorverkoop:  </w:t>
      </w:r>
      <w:r w:rsidRPr="00CD7FB9">
        <w:rPr>
          <w:rFonts w:ascii="Verdana" w:eastAsia="Times New Roman" w:hAnsi="Verdana"/>
          <w:b/>
          <w:color w:val="222222"/>
          <w:sz w:val="20"/>
          <w:szCs w:val="20"/>
          <w:bdr w:val="none" w:sz="0" w:space="0" w:color="auto" w:frame="1"/>
          <w:shd w:val="clear" w:color="auto" w:fill="FFFFFF"/>
          <w:lang w:eastAsia="nl-BE"/>
        </w:rPr>
        <w:t>€ 14 per persoon</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color w:val="222222"/>
          <w:sz w:val="20"/>
          <w:szCs w:val="20"/>
          <w:lang w:eastAsia="nl-BE"/>
        </w:rPr>
        <w:t>Aan de deur: </w:t>
      </w:r>
      <w:r w:rsidRPr="00CD7FB9">
        <w:rPr>
          <w:rFonts w:ascii="Verdana" w:eastAsia="Times New Roman" w:hAnsi="Verdana"/>
          <w:b/>
          <w:color w:val="222222"/>
          <w:sz w:val="20"/>
          <w:szCs w:val="20"/>
          <w:bdr w:val="none" w:sz="0" w:space="0" w:color="auto" w:frame="1"/>
          <w:shd w:val="clear" w:color="auto" w:fill="FFFFFF"/>
          <w:lang w:eastAsia="nl-BE"/>
        </w:rPr>
        <w:t>€ 16 per persoon</w:t>
      </w:r>
    </w:p>
    <w:p w:rsidR="00B00231" w:rsidRPr="00CD7FB9" w:rsidRDefault="00B00231" w:rsidP="00B00231">
      <w:pPr>
        <w:shd w:val="clear" w:color="auto" w:fill="FFFFFF"/>
        <w:spacing w:after="0" w:line="240" w:lineRule="auto"/>
        <w:ind w:left="708"/>
        <w:rPr>
          <w:rFonts w:ascii="Verdana" w:eastAsia="Times New Roman" w:hAnsi="Verdana"/>
          <w:color w:val="222222"/>
          <w:sz w:val="16"/>
          <w:szCs w:val="16"/>
          <w:lang w:eastAsia="nl-BE"/>
        </w:rPr>
      </w:pPr>
      <w:r w:rsidRPr="00CD7FB9">
        <w:rPr>
          <w:rFonts w:ascii="Verdana" w:eastAsia="Times New Roman" w:hAnsi="Verdana"/>
          <w:color w:val="222222"/>
          <w:sz w:val="16"/>
          <w:szCs w:val="16"/>
          <w:lang w:eastAsia="nl-BE"/>
        </w:rPr>
        <w:t> </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color w:val="222222"/>
          <w:sz w:val="20"/>
          <w:szCs w:val="20"/>
          <w:lang w:eastAsia="nl-BE"/>
        </w:rPr>
        <w:t>Categorie E (voor voorstellingen met een totale kostprijs</w:t>
      </w:r>
      <w:r w:rsidRPr="00CD7FB9">
        <w:rPr>
          <w:rFonts w:ascii="Verdana" w:eastAsia="Times New Roman" w:hAnsi="Verdana"/>
          <w:bCs/>
          <w:color w:val="222222"/>
          <w:sz w:val="20"/>
          <w:szCs w:val="20"/>
          <w:bdr w:val="none" w:sz="0" w:space="0" w:color="auto" w:frame="1"/>
          <w:shd w:val="clear" w:color="auto" w:fill="FFFFFF"/>
          <w:lang w:eastAsia="nl-BE"/>
        </w:rPr>
        <w:t xml:space="preserve"> tussen € 6000,00 en € 8000,00 incl. btw)</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color w:val="222222"/>
          <w:sz w:val="20"/>
          <w:szCs w:val="20"/>
          <w:lang w:eastAsia="nl-BE"/>
        </w:rPr>
        <w:t>Voorverkoop:</w:t>
      </w:r>
      <w:r w:rsidR="001E06BD" w:rsidRPr="00CD7FB9">
        <w:rPr>
          <w:rFonts w:ascii="Verdana" w:eastAsia="Times New Roman" w:hAnsi="Verdana"/>
          <w:bCs/>
          <w:color w:val="222222"/>
          <w:sz w:val="20"/>
          <w:szCs w:val="20"/>
          <w:lang w:eastAsia="nl-BE"/>
        </w:rPr>
        <w:t> </w:t>
      </w:r>
      <w:r w:rsidRPr="00CD7FB9">
        <w:rPr>
          <w:rFonts w:ascii="Verdana" w:eastAsia="Times New Roman" w:hAnsi="Verdana"/>
          <w:b/>
          <w:color w:val="222222"/>
          <w:sz w:val="20"/>
          <w:szCs w:val="20"/>
          <w:bdr w:val="none" w:sz="0" w:space="0" w:color="auto" w:frame="1"/>
          <w:shd w:val="clear" w:color="auto" w:fill="FFFFFF"/>
          <w:lang w:eastAsia="nl-BE"/>
        </w:rPr>
        <w:t>€ 16 per persoon</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color w:val="222222"/>
          <w:sz w:val="20"/>
          <w:szCs w:val="20"/>
          <w:lang w:eastAsia="nl-BE"/>
        </w:rPr>
        <w:t>Aan de deur:</w:t>
      </w:r>
      <w:r w:rsidR="001E06BD" w:rsidRPr="00CD7FB9">
        <w:rPr>
          <w:rFonts w:ascii="Verdana" w:eastAsia="Times New Roman" w:hAnsi="Verdana"/>
          <w:bCs/>
          <w:color w:val="222222"/>
          <w:sz w:val="20"/>
          <w:szCs w:val="20"/>
          <w:lang w:eastAsia="nl-BE"/>
        </w:rPr>
        <w:t> </w:t>
      </w:r>
      <w:r w:rsidRPr="00CD7FB9">
        <w:rPr>
          <w:rFonts w:ascii="Verdana" w:eastAsia="Times New Roman" w:hAnsi="Verdana"/>
          <w:b/>
          <w:color w:val="222222"/>
          <w:sz w:val="20"/>
          <w:szCs w:val="20"/>
          <w:bdr w:val="none" w:sz="0" w:space="0" w:color="auto" w:frame="1"/>
          <w:shd w:val="clear" w:color="auto" w:fill="FFFFFF"/>
          <w:lang w:eastAsia="nl-BE"/>
        </w:rPr>
        <w:t>€ 18 per persoon</w:t>
      </w:r>
    </w:p>
    <w:p w:rsidR="00B00231" w:rsidRPr="00CD7FB9" w:rsidRDefault="00B00231" w:rsidP="00B00231">
      <w:pPr>
        <w:shd w:val="clear" w:color="auto" w:fill="FFFFFF"/>
        <w:spacing w:after="0" w:line="240" w:lineRule="auto"/>
        <w:ind w:left="708"/>
        <w:rPr>
          <w:rFonts w:ascii="Verdana" w:eastAsia="Times New Roman" w:hAnsi="Verdana"/>
          <w:color w:val="222222"/>
          <w:sz w:val="16"/>
          <w:szCs w:val="16"/>
          <w:lang w:eastAsia="nl-BE"/>
        </w:rPr>
      </w:pPr>
      <w:r w:rsidRPr="00CD7FB9">
        <w:rPr>
          <w:rFonts w:ascii="Verdana" w:eastAsia="Times New Roman" w:hAnsi="Verdana"/>
          <w:bCs/>
          <w:color w:val="222222"/>
          <w:sz w:val="16"/>
          <w:szCs w:val="16"/>
          <w:lang w:eastAsia="nl-BE"/>
        </w:rPr>
        <w:t> </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color w:val="222222"/>
          <w:sz w:val="20"/>
          <w:szCs w:val="20"/>
          <w:lang w:eastAsia="nl-BE"/>
        </w:rPr>
        <w:t xml:space="preserve">Categorie F (voor voorstellingen met een totale </w:t>
      </w:r>
      <w:r w:rsidRPr="00CD7FB9">
        <w:rPr>
          <w:rFonts w:ascii="Verdana" w:eastAsia="Times New Roman" w:hAnsi="Verdana"/>
          <w:bCs/>
          <w:color w:val="222222"/>
          <w:sz w:val="20"/>
          <w:szCs w:val="20"/>
          <w:bdr w:val="none" w:sz="0" w:space="0" w:color="auto" w:frame="1"/>
          <w:shd w:val="clear" w:color="auto" w:fill="FFFFFF"/>
          <w:lang w:eastAsia="nl-BE"/>
        </w:rPr>
        <w:t>tussen € 8000,00 en € 10.000,00 incl. btw)</w:t>
      </w:r>
      <w:r w:rsidRPr="00CD7FB9">
        <w:rPr>
          <w:rFonts w:ascii="Verdana" w:eastAsia="Times New Roman" w:hAnsi="Verdana"/>
          <w:color w:val="222222"/>
          <w:sz w:val="20"/>
          <w:szCs w:val="20"/>
          <w:lang w:eastAsia="nl-BE"/>
        </w:rPr>
        <w:t>  </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color w:val="222222"/>
          <w:sz w:val="20"/>
          <w:szCs w:val="20"/>
          <w:lang w:eastAsia="nl-BE"/>
        </w:rPr>
        <w:t>Voorverkoop:</w:t>
      </w:r>
      <w:r w:rsidR="001E06BD" w:rsidRPr="00CD7FB9">
        <w:rPr>
          <w:rFonts w:ascii="Verdana" w:eastAsia="Times New Roman" w:hAnsi="Verdana"/>
          <w:bCs/>
          <w:color w:val="222222"/>
          <w:sz w:val="20"/>
          <w:szCs w:val="20"/>
          <w:lang w:eastAsia="nl-BE"/>
        </w:rPr>
        <w:t> </w:t>
      </w:r>
      <w:r w:rsidRPr="00CD7FB9">
        <w:rPr>
          <w:rFonts w:ascii="Verdana" w:eastAsia="Times New Roman" w:hAnsi="Verdana"/>
          <w:b/>
          <w:color w:val="222222"/>
          <w:sz w:val="20"/>
          <w:szCs w:val="20"/>
          <w:bdr w:val="none" w:sz="0" w:space="0" w:color="auto" w:frame="1"/>
          <w:shd w:val="clear" w:color="auto" w:fill="FFFFFF"/>
          <w:lang w:eastAsia="nl-BE"/>
        </w:rPr>
        <w:t>€ 18 per persoon</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color w:val="222222"/>
          <w:sz w:val="20"/>
          <w:szCs w:val="20"/>
          <w:lang w:eastAsia="nl-BE"/>
        </w:rPr>
        <w:t>Aan de deur:  </w:t>
      </w:r>
      <w:r w:rsidRPr="00CD7FB9">
        <w:rPr>
          <w:rFonts w:ascii="Verdana" w:eastAsia="Times New Roman" w:hAnsi="Verdana"/>
          <w:b/>
          <w:color w:val="222222"/>
          <w:sz w:val="20"/>
          <w:szCs w:val="20"/>
          <w:bdr w:val="none" w:sz="0" w:space="0" w:color="auto" w:frame="1"/>
          <w:shd w:val="clear" w:color="auto" w:fill="FFFFFF"/>
          <w:lang w:eastAsia="nl-BE"/>
        </w:rPr>
        <w:t>€ 20 per persoon</w:t>
      </w:r>
    </w:p>
    <w:p w:rsidR="00B00231" w:rsidRPr="00CD7FB9" w:rsidRDefault="00B00231" w:rsidP="00B00231">
      <w:pPr>
        <w:shd w:val="clear" w:color="auto" w:fill="FFFFFF"/>
        <w:spacing w:after="0" w:line="240" w:lineRule="auto"/>
        <w:ind w:left="708"/>
        <w:rPr>
          <w:rFonts w:ascii="Verdana" w:eastAsia="Times New Roman" w:hAnsi="Verdana"/>
          <w:color w:val="222222"/>
          <w:sz w:val="16"/>
          <w:szCs w:val="16"/>
          <w:lang w:eastAsia="nl-BE"/>
        </w:rPr>
      </w:pPr>
      <w:r w:rsidRPr="00CD7FB9">
        <w:rPr>
          <w:rFonts w:ascii="Verdana" w:eastAsia="Times New Roman" w:hAnsi="Verdana"/>
          <w:bCs/>
          <w:color w:val="222222"/>
          <w:sz w:val="16"/>
          <w:szCs w:val="16"/>
          <w:lang w:eastAsia="nl-BE"/>
        </w:rPr>
        <w:t> </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color w:val="222222"/>
          <w:sz w:val="20"/>
          <w:szCs w:val="20"/>
          <w:lang w:eastAsia="nl-BE"/>
        </w:rPr>
        <w:t>Categorie G (voor voorstellingen met een totale kostpri</w:t>
      </w:r>
      <w:r w:rsidR="00CC14AA" w:rsidRPr="00CD7FB9">
        <w:rPr>
          <w:rFonts w:ascii="Verdana" w:eastAsia="Times New Roman" w:hAnsi="Verdana"/>
          <w:color w:val="222222"/>
          <w:sz w:val="20"/>
          <w:szCs w:val="20"/>
          <w:lang w:eastAsia="nl-BE"/>
        </w:rPr>
        <w:t>js</w:t>
      </w:r>
      <w:r w:rsidRPr="00CD7FB9">
        <w:rPr>
          <w:rFonts w:ascii="Verdana" w:eastAsia="Times New Roman" w:hAnsi="Verdana"/>
          <w:bCs/>
          <w:color w:val="222222"/>
          <w:sz w:val="20"/>
          <w:szCs w:val="20"/>
          <w:bdr w:val="none" w:sz="0" w:space="0" w:color="auto" w:frame="1"/>
          <w:shd w:val="clear" w:color="auto" w:fill="FFFFFF"/>
          <w:lang w:eastAsia="nl-BE"/>
        </w:rPr>
        <w:t> tussen € 10.000,00 en € 12.000,00 incl. btw)</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color w:val="222222"/>
          <w:sz w:val="20"/>
          <w:szCs w:val="20"/>
          <w:lang w:eastAsia="nl-BE"/>
        </w:rPr>
        <w:t>Voorverkoop:</w:t>
      </w:r>
      <w:r w:rsidR="001E06BD" w:rsidRPr="00CD7FB9">
        <w:rPr>
          <w:rFonts w:ascii="Verdana" w:eastAsia="Times New Roman" w:hAnsi="Verdana"/>
          <w:bCs/>
          <w:color w:val="222222"/>
          <w:sz w:val="20"/>
          <w:szCs w:val="20"/>
          <w:bdr w:val="none" w:sz="0" w:space="0" w:color="auto" w:frame="1"/>
          <w:shd w:val="clear" w:color="auto" w:fill="FFFFFF"/>
          <w:lang w:eastAsia="nl-BE"/>
        </w:rPr>
        <w:t> </w:t>
      </w:r>
      <w:r w:rsidRPr="00CD7FB9">
        <w:rPr>
          <w:rFonts w:ascii="Verdana" w:eastAsia="Times New Roman" w:hAnsi="Verdana"/>
          <w:b/>
          <w:color w:val="222222"/>
          <w:sz w:val="20"/>
          <w:szCs w:val="20"/>
          <w:bdr w:val="none" w:sz="0" w:space="0" w:color="auto" w:frame="1"/>
          <w:shd w:val="clear" w:color="auto" w:fill="FFFFFF"/>
          <w:lang w:eastAsia="nl-BE"/>
        </w:rPr>
        <w:t>€ 20 per persoon</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color w:val="222222"/>
          <w:sz w:val="20"/>
          <w:szCs w:val="20"/>
          <w:lang w:eastAsia="nl-BE"/>
        </w:rPr>
        <w:t>Aan de deur:</w:t>
      </w:r>
      <w:r w:rsidR="001E06BD" w:rsidRPr="00CD7FB9">
        <w:rPr>
          <w:rFonts w:ascii="Verdana" w:eastAsia="Times New Roman" w:hAnsi="Verdana"/>
          <w:bCs/>
          <w:color w:val="222222"/>
          <w:sz w:val="20"/>
          <w:szCs w:val="20"/>
          <w:lang w:eastAsia="nl-BE"/>
        </w:rPr>
        <w:t> </w:t>
      </w:r>
      <w:r w:rsidRPr="00CD7FB9">
        <w:rPr>
          <w:rFonts w:ascii="Verdana" w:eastAsia="Times New Roman" w:hAnsi="Verdana"/>
          <w:b/>
          <w:color w:val="222222"/>
          <w:sz w:val="20"/>
          <w:szCs w:val="20"/>
          <w:bdr w:val="none" w:sz="0" w:space="0" w:color="auto" w:frame="1"/>
          <w:shd w:val="clear" w:color="auto" w:fill="FFFFFF"/>
          <w:lang w:eastAsia="nl-BE"/>
        </w:rPr>
        <w:t>€ 22 per persoon</w:t>
      </w:r>
    </w:p>
    <w:p w:rsidR="00B00231" w:rsidRPr="00CD7FB9" w:rsidRDefault="00B00231" w:rsidP="00B00231">
      <w:pPr>
        <w:shd w:val="clear" w:color="auto" w:fill="FFFFFF"/>
        <w:spacing w:after="0" w:line="240" w:lineRule="auto"/>
        <w:ind w:left="708"/>
        <w:rPr>
          <w:rFonts w:ascii="Verdana" w:eastAsia="Times New Roman" w:hAnsi="Verdana"/>
          <w:color w:val="222222"/>
          <w:sz w:val="16"/>
          <w:szCs w:val="16"/>
          <w:lang w:eastAsia="nl-BE"/>
        </w:rPr>
      </w:pPr>
      <w:r w:rsidRPr="00CD7FB9">
        <w:rPr>
          <w:rFonts w:ascii="Verdana" w:eastAsia="Times New Roman" w:hAnsi="Verdana"/>
          <w:bCs/>
          <w:color w:val="222222"/>
          <w:sz w:val="16"/>
          <w:szCs w:val="16"/>
          <w:lang w:eastAsia="nl-BE"/>
        </w:rPr>
        <w:t> </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bCs/>
          <w:color w:val="222222"/>
          <w:sz w:val="20"/>
          <w:szCs w:val="20"/>
          <w:bdr w:val="none" w:sz="0" w:space="0" w:color="auto" w:frame="1"/>
          <w:shd w:val="clear" w:color="auto" w:fill="FFFFFF"/>
          <w:lang w:eastAsia="nl-BE"/>
        </w:rPr>
        <w:t>Categorie H  (voor voorstel</w:t>
      </w:r>
      <w:r w:rsidR="00CC14AA" w:rsidRPr="00CD7FB9">
        <w:rPr>
          <w:rFonts w:ascii="Verdana" w:eastAsia="Times New Roman" w:hAnsi="Verdana"/>
          <w:bCs/>
          <w:color w:val="222222"/>
          <w:sz w:val="20"/>
          <w:szCs w:val="20"/>
          <w:bdr w:val="none" w:sz="0" w:space="0" w:color="auto" w:frame="1"/>
          <w:shd w:val="clear" w:color="auto" w:fill="FFFFFF"/>
          <w:lang w:eastAsia="nl-BE"/>
        </w:rPr>
        <w:t>lingen met een totale kostprijs</w:t>
      </w:r>
      <w:r w:rsidRPr="00CD7FB9">
        <w:rPr>
          <w:rFonts w:ascii="Verdana" w:eastAsia="Times New Roman" w:hAnsi="Verdana"/>
          <w:bCs/>
          <w:color w:val="222222"/>
          <w:sz w:val="20"/>
          <w:szCs w:val="20"/>
          <w:bdr w:val="none" w:sz="0" w:space="0" w:color="auto" w:frame="1"/>
          <w:shd w:val="clear" w:color="auto" w:fill="FFFFFF"/>
          <w:lang w:eastAsia="nl-BE"/>
        </w:rPr>
        <w:t> tussen € 12.000,00 en € 14.000 incl. btw)</w:t>
      </w:r>
    </w:p>
    <w:p w:rsidR="00B00231" w:rsidRPr="00CD7FB9" w:rsidRDefault="001E06BD"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bCs/>
          <w:color w:val="222222"/>
          <w:sz w:val="20"/>
          <w:szCs w:val="20"/>
          <w:bdr w:val="none" w:sz="0" w:space="0" w:color="auto" w:frame="1"/>
          <w:shd w:val="clear" w:color="auto" w:fill="FFFFFF"/>
          <w:lang w:eastAsia="nl-BE"/>
        </w:rPr>
        <w:t>Voorverkoop: </w:t>
      </w:r>
      <w:r w:rsidR="00B00231" w:rsidRPr="00CD7FB9">
        <w:rPr>
          <w:rFonts w:ascii="Verdana" w:eastAsia="Times New Roman" w:hAnsi="Verdana"/>
          <w:b/>
          <w:bCs/>
          <w:color w:val="222222"/>
          <w:sz w:val="20"/>
          <w:szCs w:val="20"/>
          <w:bdr w:val="none" w:sz="0" w:space="0" w:color="auto" w:frame="1"/>
          <w:shd w:val="clear" w:color="auto" w:fill="FFFFFF"/>
          <w:lang w:eastAsia="nl-BE"/>
        </w:rPr>
        <w:t>€ 22,00 per persoon</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bCs/>
          <w:color w:val="222222"/>
          <w:sz w:val="20"/>
          <w:szCs w:val="20"/>
          <w:bdr w:val="none" w:sz="0" w:space="0" w:color="auto" w:frame="1"/>
          <w:shd w:val="clear" w:color="auto" w:fill="FFFFFF"/>
          <w:lang w:eastAsia="nl-BE"/>
        </w:rPr>
        <w:t xml:space="preserve">Aan de </w:t>
      </w:r>
      <w:r w:rsidR="001E06BD" w:rsidRPr="00CD7FB9">
        <w:rPr>
          <w:rFonts w:ascii="Verdana" w:eastAsia="Times New Roman" w:hAnsi="Verdana"/>
          <w:bCs/>
          <w:color w:val="222222"/>
          <w:sz w:val="20"/>
          <w:szCs w:val="20"/>
          <w:bdr w:val="none" w:sz="0" w:space="0" w:color="auto" w:frame="1"/>
          <w:shd w:val="clear" w:color="auto" w:fill="FFFFFF"/>
          <w:lang w:eastAsia="nl-BE"/>
        </w:rPr>
        <w:t>deur: </w:t>
      </w:r>
      <w:r w:rsidRPr="00CD7FB9">
        <w:rPr>
          <w:rFonts w:ascii="Verdana" w:eastAsia="Times New Roman" w:hAnsi="Verdana"/>
          <w:b/>
          <w:bCs/>
          <w:color w:val="222222"/>
          <w:sz w:val="20"/>
          <w:szCs w:val="20"/>
          <w:bdr w:val="none" w:sz="0" w:space="0" w:color="auto" w:frame="1"/>
          <w:shd w:val="clear" w:color="auto" w:fill="FFFFFF"/>
          <w:lang w:eastAsia="nl-BE"/>
        </w:rPr>
        <w:t>€ 24,00 per persoon</w:t>
      </w:r>
    </w:p>
    <w:p w:rsidR="00B00231" w:rsidRPr="00CD7FB9" w:rsidRDefault="00B00231" w:rsidP="00B00231">
      <w:pPr>
        <w:shd w:val="clear" w:color="auto" w:fill="FFFFFF"/>
        <w:spacing w:after="0" w:line="240" w:lineRule="auto"/>
        <w:ind w:left="708"/>
        <w:rPr>
          <w:rFonts w:ascii="Verdana" w:eastAsia="Times New Roman" w:hAnsi="Verdana"/>
          <w:color w:val="222222"/>
          <w:sz w:val="16"/>
          <w:szCs w:val="16"/>
          <w:lang w:eastAsia="nl-BE"/>
        </w:rPr>
      </w:pPr>
      <w:r w:rsidRPr="00CD7FB9">
        <w:rPr>
          <w:rFonts w:ascii="Verdana" w:eastAsia="Times New Roman" w:hAnsi="Verdana"/>
          <w:bCs/>
          <w:color w:val="222222"/>
          <w:sz w:val="16"/>
          <w:szCs w:val="16"/>
          <w:bdr w:val="none" w:sz="0" w:space="0" w:color="auto" w:frame="1"/>
          <w:shd w:val="clear" w:color="auto" w:fill="FFFFFF"/>
          <w:lang w:eastAsia="nl-BE"/>
        </w:rPr>
        <w:t> </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bCs/>
          <w:color w:val="222222"/>
          <w:sz w:val="20"/>
          <w:szCs w:val="20"/>
          <w:bdr w:val="none" w:sz="0" w:space="0" w:color="auto" w:frame="1"/>
          <w:shd w:val="clear" w:color="auto" w:fill="FFFFFF"/>
          <w:lang w:eastAsia="nl-BE"/>
        </w:rPr>
        <w:t>Categorie I (voor voorstellingen met een totale kostprijs tussen € 14.000,00 en € 16.000 incl. btw)</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bCs/>
          <w:color w:val="222222"/>
          <w:sz w:val="20"/>
          <w:szCs w:val="20"/>
          <w:bdr w:val="none" w:sz="0" w:space="0" w:color="auto" w:frame="1"/>
          <w:shd w:val="clear" w:color="auto" w:fill="FFFFFF"/>
          <w:lang w:eastAsia="nl-BE"/>
        </w:rPr>
        <w:t xml:space="preserve">Voorverkoop: </w:t>
      </w:r>
      <w:r w:rsidRPr="00CD7FB9">
        <w:rPr>
          <w:rFonts w:ascii="Verdana" w:eastAsia="Times New Roman" w:hAnsi="Verdana"/>
          <w:b/>
          <w:bCs/>
          <w:color w:val="222222"/>
          <w:sz w:val="20"/>
          <w:szCs w:val="20"/>
          <w:bdr w:val="none" w:sz="0" w:space="0" w:color="auto" w:frame="1"/>
          <w:shd w:val="clear" w:color="auto" w:fill="FFFFFF"/>
          <w:lang w:eastAsia="nl-BE"/>
        </w:rPr>
        <w:t>€ 24,00 per persoon</w:t>
      </w:r>
    </w:p>
    <w:p w:rsidR="00B00231" w:rsidRPr="00CD7FB9" w:rsidRDefault="001E06BD"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bCs/>
          <w:color w:val="222222"/>
          <w:sz w:val="20"/>
          <w:szCs w:val="20"/>
          <w:bdr w:val="none" w:sz="0" w:space="0" w:color="auto" w:frame="1"/>
          <w:shd w:val="clear" w:color="auto" w:fill="FFFFFF"/>
          <w:lang w:eastAsia="nl-BE"/>
        </w:rPr>
        <w:t>Aan de deur:</w:t>
      </w:r>
      <w:r w:rsidR="00B00231" w:rsidRPr="00CD7FB9">
        <w:rPr>
          <w:rFonts w:ascii="Verdana" w:eastAsia="Times New Roman" w:hAnsi="Verdana"/>
          <w:bCs/>
          <w:color w:val="222222"/>
          <w:sz w:val="20"/>
          <w:szCs w:val="20"/>
          <w:bdr w:val="none" w:sz="0" w:space="0" w:color="auto" w:frame="1"/>
          <w:shd w:val="clear" w:color="auto" w:fill="FFFFFF"/>
          <w:lang w:eastAsia="nl-BE"/>
        </w:rPr>
        <w:t xml:space="preserve"> </w:t>
      </w:r>
      <w:r w:rsidR="00B00231" w:rsidRPr="00CD7FB9">
        <w:rPr>
          <w:rFonts w:ascii="Verdana" w:eastAsia="Times New Roman" w:hAnsi="Verdana"/>
          <w:b/>
          <w:bCs/>
          <w:color w:val="222222"/>
          <w:sz w:val="20"/>
          <w:szCs w:val="20"/>
          <w:bdr w:val="none" w:sz="0" w:space="0" w:color="auto" w:frame="1"/>
          <w:shd w:val="clear" w:color="auto" w:fill="FFFFFF"/>
          <w:lang w:eastAsia="nl-BE"/>
        </w:rPr>
        <w:t>€ 26,00 per persoon</w:t>
      </w:r>
    </w:p>
    <w:p w:rsidR="00B00231" w:rsidRPr="00CD7FB9" w:rsidRDefault="00B00231" w:rsidP="00B00231">
      <w:pPr>
        <w:shd w:val="clear" w:color="auto" w:fill="FFFFFF"/>
        <w:spacing w:after="0" w:line="240" w:lineRule="auto"/>
        <w:ind w:left="708"/>
        <w:rPr>
          <w:rFonts w:ascii="Verdana" w:eastAsia="Times New Roman" w:hAnsi="Verdana"/>
          <w:color w:val="222222"/>
          <w:sz w:val="16"/>
          <w:szCs w:val="16"/>
          <w:lang w:eastAsia="nl-BE"/>
        </w:rPr>
      </w:pPr>
      <w:r w:rsidRPr="00CD7FB9">
        <w:rPr>
          <w:rFonts w:ascii="Verdana" w:eastAsia="Times New Roman" w:hAnsi="Verdana"/>
          <w:bCs/>
          <w:color w:val="222222"/>
          <w:sz w:val="16"/>
          <w:szCs w:val="16"/>
          <w:bdr w:val="none" w:sz="0" w:space="0" w:color="auto" w:frame="1"/>
          <w:shd w:val="clear" w:color="auto" w:fill="FFFFFF"/>
          <w:lang w:eastAsia="nl-BE"/>
        </w:rPr>
        <w:t> </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bCs/>
          <w:color w:val="222222"/>
          <w:sz w:val="20"/>
          <w:szCs w:val="20"/>
          <w:bdr w:val="none" w:sz="0" w:space="0" w:color="auto" w:frame="1"/>
          <w:shd w:val="clear" w:color="auto" w:fill="FFFFFF"/>
          <w:lang w:eastAsia="nl-BE"/>
        </w:rPr>
        <w:t>Categorie J (voor voorstellingen met een totale kostprijs tussen € 16.000,00 en € 18.000 incl. btw)</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bCs/>
          <w:color w:val="222222"/>
          <w:sz w:val="20"/>
          <w:szCs w:val="20"/>
          <w:bdr w:val="none" w:sz="0" w:space="0" w:color="auto" w:frame="1"/>
          <w:shd w:val="clear" w:color="auto" w:fill="FFFFFF"/>
          <w:lang w:eastAsia="nl-BE"/>
        </w:rPr>
        <w:t xml:space="preserve">Voorverkoop: </w:t>
      </w:r>
      <w:r w:rsidRPr="00CD7FB9">
        <w:rPr>
          <w:rFonts w:ascii="Verdana" w:eastAsia="Times New Roman" w:hAnsi="Verdana"/>
          <w:b/>
          <w:bCs/>
          <w:color w:val="222222"/>
          <w:sz w:val="20"/>
          <w:szCs w:val="20"/>
          <w:bdr w:val="none" w:sz="0" w:space="0" w:color="auto" w:frame="1"/>
          <w:shd w:val="clear" w:color="auto" w:fill="FFFFFF"/>
          <w:lang w:eastAsia="nl-BE"/>
        </w:rPr>
        <w:t>€ 26,00 per persoon</w:t>
      </w:r>
    </w:p>
    <w:p w:rsidR="00B00231" w:rsidRPr="00CD7FB9" w:rsidRDefault="001E06BD"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bCs/>
          <w:color w:val="222222"/>
          <w:sz w:val="20"/>
          <w:szCs w:val="20"/>
          <w:bdr w:val="none" w:sz="0" w:space="0" w:color="auto" w:frame="1"/>
          <w:shd w:val="clear" w:color="auto" w:fill="FFFFFF"/>
          <w:lang w:eastAsia="nl-BE"/>
        </w:rPr>
        <w:t>Aan de deur:</w:t>
      </w:r>
      <w:r w:rsidR="00B00231" w:rsidRPr="00CD7FB9">
        <w:rPr>
          <w:rFonts w:ascii="Verdana" w:eastAsia="Times New Roman" w:hAnsi="Verdana"/>
          <w:bCs/>
          <w:color w:val="222222"/>
          <w:sz w:val="20"/>
          <w:szCs w:val="20"/>
          <w:bdr w:val="none" w:sz="0" w:space="0" w:color="auto" w:frame="1"/>
          <w:shd w:val="clear" w:color="auto" w:fill="FFFFFF"/>
          <w:lang w:eastAsia="nl-BE"/>
        </w:rPr>
        <w:t xml:space="preserve"> </w:t>
      </w:r>
      <w:r w:rsidR="00B00231" w:rsidRPr="00CD7FB9">
        <w:rPr>
          <w:rFonts w:ascii="Verdana" w:eastAsia="Times New Roman" w:hAnsi="Verdana"/>
          <w:b/>
          <w:bCs/>
          <w:color w:val="222222"/>
          <w:sz w:val="20"/>
          <w:szCs w:val="20"/>
          <w:bdr w:val="none" w:sz="0" w:space="0" w:color="auto" w:frame="1"/>
          <w:shd w:val="clear" w:color="auto" w:fill="FFFFFF"/>
          <w:lang w:eastAsia="nl-BE"/>
        </w:rPr>
        <w:t>€ 28,00 per persoon</w:t>
      </w:r>
    </w:p>
    <w:p w:rsidR="00B00231" w:rsidRPr="00CD7FB9" w:rsidRDefault="00B00231" w:rsidP="00B00231">
      <w:pPr>
        <w:shd w:val="clear" w:color="auto" w:fill="FFFFFF"/>
        <w:spacing w:after="0" w:line="240" w:lineRule="auto"/>
        <w:ind w:left="708"/>
        <w:rPr>
          <w:rFonts w:ascii="Verdana" w:eastAsia="Times New Roman" w:hAnsi="Verdana"/>
          <w:color w:val="222222"/>
          <w:sz w:val="16"/>
          <w:szCs w:val="16"/>
          <w:lang w:eastAsia="nl-BE"/>
        </w:rPr>
      </w:pP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bCs/>
          <w:color w:val="222222"/>
          <w:sz w:val="20"/>
          <w:szCs w:val="20"/>
          <w:bdr w:val="none" w:sz="0" w:space="0" w:color="auto" w:frame="1"/>
          <w:shd w:val="clear" w:color="auto" w:fill="FFFFFF"/>
          <w:lang w:eastAsia="nl-BE"/>
        </w:rPr>
        <w:t>Categorie K (voor voorstellingen met een totale kostprijs tussen € 18.000,00 en € 20.000 incl. btw)</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bCs/>
          <w:color w:val="222222"/>
          <w:sz w:val="20"/>
          <w:szCs w:val="20"/>
          <w:bdr w:val="none" w:sz="0" w:space="0" w:color="auto" w:frame="1"/>
          <w:shd w:val="clear" w:color="auto" w:fill="FFFFFF"/>
          <w:lang w:eastAsia="nl-BE"/>
        </w:rPr>
        <w:t xml:space="preserve">Voorverkoop: </w:t>
      </w:r>
      <w:r w:rsidRPr="00CD7FB9">
        <w:rPr>
          <w:rFonts w:ascii="Verdana" w:eastAsia="Times New Roman" w:hAnsi="Verdana"/>
          <w:b/>
          <w:bCs/>
          <w:color w:val="222222"/>
          <w:sz w:val="20"/>
          <w:szCs w:val="20"/>
          <w:bdr w:val="none" w:sz="0" w:space="0" w:color="auto" w:frame="1"/>
          <w:shd w:val="clear" w:color="auto" w:fill="FFFFFF"/>
          <w:lang w:eastAsia="nl-BE"/>
        </w:rPr>
        <w:t>€ 28,00 per persoon</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bCs/>
          <w:color w:val="222222"/>
          <w:sz w:val="20"/>
          <w:szCs w:val="20"/>
          <w:bdr w:val="none" w:sz="0" w:space="0" w:color="auto" w:frame="1"/>
          <w:shd w:val="clear" w:color="auto" w:fill="FFFFFF"/>
          <w:lang w:eastAsia="nl-BE"/>
        </w:rPr>
        <w:t>Aan de deur:</w:t>
      </w:r>
      <w:r w:rsidR="001E06BD" w:rsidRPr="00CD7FB9">
        <w:rPr>
          <w:rFonts w:ascii="Verdana" w:eastAsia="Times New Roman" w:hAnsi="Verdana"/>
          <w:bCs/>
          <w:color w:val="222222"/>
          <w:sz w:val="20"/>
          <w:szCs w:val="20"/>
          <w:bdr w:val="none" w:sz="0" w:space="0" w:color="auto" w:frame="1"/>
          <w:shd w:val="clear" w:color="auto" w:fill="FFFFFF"/>
          <w:lang w:eastAsia="nl-BE"/>
        </w:rPr>
        <w:t> </w:t>
      </w:r>
      <w:r w:rsidRPr="00CD7FB9">
        <w:rPr>
          <w:rFonts w:ascii="Verdana" w:eastAsia="Times New Roman" w:hAnsi="Verdana"/>
          <w:b/>
          <w:bCs/>
          <w:color w:val="222222"/>
          <w:sz w:val="20"/>
          <w:szCs w:val="20"/>
          <w:bdr w:val="none" w:sz="0" w:space="0" w:color="auto" w:frame="1"/>
          <w:shd w:val="clear" w:color="auto" w:fill="FFFFFF"/>
          <w:lang w:eastAsia="nl-BE"/>
        </w:rPr>
        <w:t>€ 30,00 per persoon</w:t>
      </w:r>
    </w:p>
    <w:p w:rsidR="00B00231" w:rsidRPr="00CD7FB9" w:rsidRDefault="00B00231" w:rsidP="00B00231">
      <w:pPr>
        <w:shd w:val="clear" w:color="auto" w:fill="FFFFFF"/>
        <w:spacing w:after="0" w:line="240" w:lineRule="auto"/>
        <w:ind w:left="708"/>
        <w:rPr>
          <w:rFonts w:ascii="Verdana" w:eastAsia="Times New Roman" w:hAnsi="Verdana"/>
          <w:color w:val="222222"/>
          <w:sz w:val="16"/>
          <w:szCs w:val="16"/>
          <w:lang w:eastAsia="nl-BE"/>
        </w:rPr>
      </w:pPr>
      <w:r w:rsidRPr="00CD7FB9">
        <w:rPr>
          <w:rFonts w:ascii="Verdana" w:eastAsia="Times New Roman" w:hAnsi="Verdana"/>
          <w:bCs/>
          <w:color w:val="222222"/>
          <w:sz w:val="16"/>
          <w:szCs w:val="16"/>
          <w:bdr w:val="none" w:sz="0" w:space="0" w:color="auto" w:frame="1"/>
          <w:shd w:val="clear" w:color="auto" w:fill="FFFFFF"/>
          <w:lang w:eastAsia="nl-BE"/>
        </w:rPr>
        <w:t> </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bCs/>
          <w:color w:val="222222"/>
          <w:sz w:val="20"/>
          <w:szCs w:val="20"/>
          <w:bdr w:val="none" w:sz="0" w:space="0" w:color="auto" w:frame="1"/>
          <w:shd w:val="clear" w:color="auto" w:fill="FFFFFF"/>
          <w:lang w:eastAsia="nl-BE"/>
        </w:rPr>
        <w:t>Categorie L (voor voorstellingen met een totale kostprijs tussen € 20.000,00 en € 22.000 incl. btw)</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bCs/>
          <w:color w:val="222222"/>
          <w:sz w:val="20"/>
          <w:szCs w:val="20"/>
          <w:bdr w:val="none" w:sz="0" w:space="0" w:color="auto" w:frame="1"/>
          <w:shd w:val="clear" w:color="auto" w:fill="FFFFFF"/>
          <w:lang w:eastAsia="nl-BE"/>
        </w:rPr>
        <w:t xml:space="preserve">Voorverkoop: </w:t>
      </w:r>
      <w:r w:rsidRPr="00CD7FB9">
        <w:rPr>
          <w:rFonts w:ascii="Verdana" w:eastAsia="Times New Roman" w:hAnsi="Verdana"/>
          <w:b/>
          <w:bCs/>
          <w:color w:val="222222"/>
          <w:sz w:val="20"/>
          <w:szCs w:val="20"/>
          <w:bdr w:val="none" w:sz="0" w:space="0" w:color="auto" w:frame="1"/>
          <w:shd w:val="clear" w:color="auto" w:fill="FFFFFF"/>
          <w:lang w:eastAsia="nl-BE"/>
        </w:rPr>
        <w:t>€ 30,00 per persoon</w:t>
      </w:r>
    </w:p>
    <w:p w:rsidR="00B00231" w:rsidRPr="00CD7FB9" w:rsidRDefault="001E06BD"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bCs/>
          <w:color w:val="222222"/>
          <w:sz w:val="20"/>
          <w:szCs w:val="20"/>
          <w:bdr w:val="none" w:sz="0" w:space="0" w:color="auto" w:frame="1"/>
          <w:shd w:val="clear" w:color="auto" w:fill="FFFFFF"/>
          <w:lang w:eastAsia="nl-BE"/>
        </w:rPr>
        <w:t>Aan de deur:</w:t>
      </w:r>
      <w:r w:rsidR="00B00231" w:rsidRPr="00CD7FB9">
        <w:rPr>
          <w:rFonts w:ascii="Verdana" w:eastAsia="Times New Roman" w:hAnsi="Verdana"/>
          <w:bCs/>
          <w:color w:val="222222"/>
          <w:sz w:val="20"/>
          <w:szCs w:val="20"/>
          <w:bdr w:val="none" w:sz="0" w:space="0" w:color="auto" w:frame="1"/>
          <w:shd w:val="clear" w:color="auto" w:fill="FFFFFF"/>
          <w:lang w:eastAsia="nl-BE"/>
        </w:rPr>
        <w:t xml:space="preserve"> </w:t>
      </w:r>
      <w:r w:rsidR="00B00231" w:rsidRPr="00CD7FB9">
        <w:rPr>
          <w:rFonts w:ascii="Verdana" w:eastAsia="Times New Roman" w:hAnsi="Verdana"/>
          <w:b/>
          <w:bCs/>
          <w:color w:val="222222"/>
          <w:sz w:val="20"/>
          <w:szCs w:val="20"/>
          <w:bdr w:val="none" w:sz="0" w:space="0" w:color="auto" w:frame="1"/>
          <w:shd w:val="clear" w:color="auto" w:fill="FFFFFF"/>
          <w:lang w:eastAsia="nl-BE"/>
        </w:rPr>
        <w:t>€ 32,00 per persoon</w:t>
      </w:r>
    </w:p>
    <w:p w:rsidR="00B00231" w:rsidRPr="00CD7FB9" w:rsidRDefault="00B00231" w:rsidP="00B00231">
      <w:pPr>
        <w:shd w:val="clear" w:color="auto" w:fill="FFFFFF"/>
        <w:spacing w:after="0" w:line="240" w:lineRule="auto"/>
        <w:ind w:left="708"/>
        <w:rPr>
          <w:rFonts w:ascii="Verdana" w:eastAsia="Times New Roman" w:hAnsi="Verdana"/>
          <w:color w:val="222222"/>
          <w:sz w:val="16"/>
          <w:szCs w:val="16"/>
          <w:lang w:eastAsia="nl-BE"/>
        </w:rPr>
      </w:pPr>
      <w:r w:rsidRPr="00CD7FB9">
        <w:rPr>
          <w:rFonts w:ascii="Verdana" w:eastAsia="Times New Roman" w:hAnsi="Verdana"/>
          <w:bCs/>
          <w:color w:val="222222"/>
          <w:sz w:val="16"/>
          <w:szCs w:val="16"/>
          <w:bdr w:val="none" w:sz="0" w:space="0" w:color="auto" w:frame="1"/>
          <w:shd w:val="clear" w:color="auto" w:fill="FFFFFF"/>
          <w:lang w:eastAsia="nl-BE"/>
        </w:rPr>
        <w:t> </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bCs/>
          <w:color w:val="222222"/>
          <w:sz w:val="20"/>
          <w:szCs w:val="20"/>
          <w:bdr w:val="none" w:sz="0" w:space="0" w:color="auto" w:frame="1"/>
          <w:shd w:val="clear" w:color="auto" w:fill="FFFFFF"/>
          <w:lang w:eastAsia="nl-BE"/>
        </w:rPr>
        <w:t>Categorie M (voor voorstellingen met een totale kostprijs meer dan € 22.000,00 incl. btw)</w:t>
      </w:r>
    </w:p>
    <w:p w:rsidR="00B00231" w:rsidRPr="00CD7FB9" w:rsidRDefault="00B00231"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bCs/>
          <w:color w:val="222222"/>
          <w:sz w:val="20"/>
          <w:szCs w:val="20"/>
          <w:bdr w:val="none" w:sz="0" w:space="0" w:color="auto" w:frame="1"/>
          <w:shd w:val="clear" w:color="auto" w:fill="FFFFFF"/>
          <w:lang w:eastAsia="nl-BE"/>
        </w:rPr>
        <w:t xml:space="preserve">Voorverkoop: </w:t>
      </w:r>
      <w:r w:rsidRPr="00CD7FB9">
        <w:rPr>
          <w:rFonts w:ascii="Verdana" w:eastAsia="Times New Roman" w:hAnsi="Verdana"/>
          <w:b/>
          <w:bCs/>
          <w:color w:val="222222"/>
          <w:sz w:val="20"/>
          <w:szCs w:val="20"/>
          <w:bdr w:val="none" w:sz="0" w:space="0" w:color="auto" w:frame="1"/>
          <w:shd w:val="clear" w:color="auto" w:fill="FFFFFF"/>
          <w:lang w:eastAsia="nl-BE"/>
        </w:rPr>
        <w:t>€ 32,00 per persoon</w:t>
      </w:r>
    </w:p>
    <w:p w:rsidR="00B00231" w:rsidRPr="00CD7FB9" w:rsidRDefault="001E06BD" w:rsidP="00B00231">
      <w:pPr>
        <w:shd w:val="clear" w:color="auto" w:fill="FFFFFF"/>
        <w:spacing w:after="0" w:line="240" w:lineRule="auto"/>
        <w:ind w:left="708"/>
        <w:rPr>
          <w:rFonts w:ascii="Verdana" w:eastAsia="Times New Roman" w:hAnsi="Verdana"/>
          <w:color w:val="222222"/>
          <w:sz w:val="20"/>
          <w:szCs w:val="20"/>
          <w:lang w:eastAsia="nl-BE"/>
        </w:rPr>
      </w:pPr>
      <w:r w:rsidRPr="00CD7FB9">
        <w:rPr>
          <w:rFonts w:ascii="Verdana" w:eastAsia="Times New Roman" w:hAnsi="Verdana"/>
          <w:bCs/>
          <w:color w:val="222222"/>
          <w:sz w:val="20"/>
          <w:szCs w:val="20"/>
          <w:bdr w:val="none" w:sz="0" w:space="0" w:color="auto" w:frame="1"/>
          <w:shd w:val="clear" w:color="auto" w:fill="FFFFFF"/>
          <w:lang w:eastAsia="nl-BE"/>
        </w:rPr>
        <w:t>Aan de deur: </w:t>
      </w:r>
      <w:r w:rsidR="00B00231" w:rsidRPr="00CD7FB9">
        <w:rPr>
          <w:rFonts w:ascii="Verdana" w:eastAsia="Times New Roman" w:hAnsi="Verdana"/>
          <w:b/>
          <w:bCs/>
          <w:color w:val="222222"/>
          <w:sz w:val="20"/>
          <w:szCs w:val="20"/>
          <w:bdr w:val="none" w:sz="0" w:space="0" w:color="auto" w:frame="1"/>
          <w:shd w:val="clear" w:color="auto" w:fill="FFFFFF"/>
          <w:lang w:eastAsia="nl-BE"/>
        </w:rPr>
        <w:t>€ 34,00 per persoon</w:t>
      </w:r>
    </w:p>
    <w:p w:rsidR="00DA424E" w:rsidRPr="00CD7FB9" w:rsidRDefault="00DA424E" w:rsidP="00DA424E">
      <w:pPr>
        <w:spacing w:after="0" w:line="240" w:lineRule="auto"/>
        <w:ind w:left="737"/>
        <w:rPr>
          <w:rFonts w:ascii="Verdana" w:hAnsi="Verdana"/>
          <w:iCs/>
          <w:sz w:val="16"/>
          <w:szCs w:val="16"/>
        </w:rPr>
      </w:pPr>
    </w:p>
    <w:p w:rsidR="00DA424E" w:rsidRPr="00CD7FB9" w:rsidRDefault="00DA424E" w:rsidP="00DA424E">
      <w:pPr>
        <w:spacing w:after="0" w:line="240" w:lineRule="auto"/>
        <w:ind w:left="737"/>
        <w:rPr>
          <w:rFonts w:ascii="Verdana" w:hAnsi="Verdana"/>
          <w:iCs/>
          <w:sz w:val="20"/>
          <w:szCs w:val="20"/>
        </w:rPr>
      </w:pPr>
      <w:r w:rsidRPr="00CD7FB9">
        <w:rPr>
          <w:rFonts w:ascii="Verdana" w:hAnsi="Verdana"/>
          <w:iCs/>
          <w:sz w:val="20"/>
          <w:szCs w:val="20"/>
        </w:rPr>
        <w:t xml:space="preserve">Filmvoorstellingen: </w:t>
      </w:r>
    </w:p>
    <w:p w:rsidR="00DA424E" w:rsidRPr="00CD7FB9" w:rsidRDefault="00DA424E" w:rsidP="00DA424E">
      <w:pPr>
        <w:spacing w:after="0" w:line="240" w:lineRule="auto"/>
        <w:ind w:left="737"/>
        <w:rPr>
          <w:rFonts w:ascii="Verdana" w:hAnsi="Verdana"/>
          <w:iCs/>
          <w:sz w:val="20"/>
          <w:szCs w:val="20"/>
        </w:rPr>
      </w:pPr>
      <w:r w:rsidRPr="00CD7FB9">
        <w:rPr>
          <w:rFonts w:ascii="Verdana" w:hAnsi="Verdana"/>
          <w:iCs/>
          <w:sz w:val="20"/>
          <w:szCs w:val="20"/>
        </w:rPr>
        <w:t xml:space="preserve">Voorverkoop: </w:t>
      </w:r>
      <w:r w:rsidR="000A7D28" w:rsidRPr="00CD7FB9">
        <w:rPr>
          <w:rFonts w:ascii="Verdana" w:hAnsi="Verdana"/>
          <w:b/>
          <w:iCs/>
          <w:sz w:val="20"/>
          <w:szCs w:val="20"/>
        </w:rPr>
        <w:t>€ 4,00</w:t>
      </w:r>
      <w:r w:rsidRPr="00CD7FB9">
        <w:rPr>
          <w:rFonts w:ascii="Verdana" w:hAnsi="Verdana"/>
          <w:b/>
          <w:iCs/>
          <w:sz w:val="20"/>
          <w:szCs w:val="20"/>
        </w:rPr>
        <w:t xml:space="preserve"> per persoon</w:t>
      </w:r>
      <w:r w:rsidRPr="00CD7FB9">
        <w:rPr>
          <w:rFonts w:ascii="Verdana" w:hAnsi="Verdana"/>
          <w:iCs/>
          <w:sz w:val="20"/>
          <w:szCs w:val="20"/>
        </w:rPr>
        <w:t xml:space="preserve"> </w:t>
      </w:r>
    </w:p>
    <w:p w:rsidR="00DA424E" w:rsidRPr="00CD7FB9" w:rsidRDefault="00DA424E" w:rsidP="00DA424E">
      <w:pPr>
        <w:spacing w:after="0" w:line="240" w:lineRule="auto"/>
        <w:ind w:left="737"/>
        <w:rPr>
          <w:rFonts w:ascii="Verdana" w:hAnsi="Verdana"/>
          <w:iCs/>
          <w:sz w:val="20"/>
          <w:szCs w:val="20"/>
        </w:rPr>
      </w:pPr>
      <w:r w:rsidRPr="00CD7FB9">
        <w:rPr>
          <w:rFonts w:ascii="Verdana" w:hAnsi="Verdana"/>
          <w:iCs/>
          <w:sz w:val="20"/>
          <w:szCs w:val="20"/>
        </w:rPr>
        <w:t xml:space="preserve">Aan de deur: </w:t>
      </w:r>
      <w:r w:rsidR="000A7D28" w:rsidRPr="00CD7FB9">
        <w:rPr>
          <w:rFonts w:ascii="Verdana" w:hAnsi="Verdana"/>
          <w:b/>
          <w:iCs/>
          <w:sz w:val="20"/>
          <w:szCs w:val="20"/>
        </w:rPr>
        <w:t>€ 5,00</w:t>
      </w:r>
      <w:r w:rsidRPr="00CD7FB9">
        <w:rPr>
          <w:rFonts w:ascii="Verdana" w:hAnsi="Verdana"/>
          <w:b/>
          <w:iCs/>
          <w:sz w:val="20"/>
          <w:szCs w:val="20"/>
        </w:rPr>
        <w:t xml:space="preserve"> per persoon</w:t>
      </w:r>
      <w:r w:rsidRPr="00CD7FB9">
        <w:rPr>
          <w:rFonts w:ascii="Verdana" w:hAnsi="Verdana"/>
          <w:iCs/>
          <w:sz w:val="20"/>
          <w:szCs w:val="20"/>
        </w:rPr>
        <w:t xml:space="preserve"> </w:t>
      </w:r>
    </w:p>
    <w:p w:rsidR="00DA424E" w:rsidRPr="00CD7FB9" w:rsidRDefault="00DA424E" w:rsidP="00DA424E">
      <w:pPr>
        <w:spacing w:after="0" w:line="240" w:lineRule="auto"/>
        <w:ind w:left="737"/>
        <w:rPr>
          <w:rFonts w:ascii="Verdana" w:hAnsi="Verdana"/>
          <w:iCs/>
          <w:sz w:val="16"/>
          <w:szCs w:val="16"/>
        </w:rPr>
      </w:pPr>
    </w:p>
    <w:p w:rsidR="009D5230" w:rsidRPr="00CD7FB9" w:rsidRDefault="009D5230">
      <w:pPr>
        <w:spacing w:after="0" w:line="240" w:lineRule="auto"/>
        <w:rPr>
          <w:rFonts w:ascii="Verdana" w:hAnsi="Verdana"/>
          <w:iCs/>
          <w:sz w:val="20"/>
          <w:szCs w:val="20"/>
          <w:u w:val="single"/>
        </w:rPr>
      </w:pPr>
      <w:r w:rsidRPr="00CD7FB9">
        <w:rPr>
          <w:rFonts w:ascii="Verdana" w:hAnsi="Verdana"/>
          <w:iCs/>
          <w:sz w:val="20"/>
          <w:szCs w:val="20"/>
          <w:u w:val="single"/>
        </w:rPr>
        <w:br w:type="page"/>
      </w:r>
    </w:p>
    <w:p w:rsidR="00DA424E" w:rsidRPr="00CD7FB9" w:rsidRDefault="00DA424E" w:rsidP="00DA424E">
      <w:pPr>
        <w:spacing w:after="0" w:line="240" w:lineRule="auto"/>
        <w:ind w:left="737"/>
        <w:rPr>
          <w:rFonts w:ascii="Verdana" w:hAnsi="Verdana"/>
          <w:iCs/>
          <w:sz w:val="20"/>
          <w:szCs w:val="20"/>
        </w:rPr>
      </w:pPr>
      <w:r w:rsidRPr="00CD7FB9">
        <w:rPr>
          <w:rFonts w:ascii="Verdana" w:hAnsi="Verdana"/>
          <w:iCs/>
          <w:sz w:val="20"/>
          <w:szCs w:val="20"/>
          <w:u w:val="single"/>
        </w:rPr>
        <w:lastRenderedPageBreak/>
        <w:t>Kortingstarieven voor losse tickets in voorverkoop</w:t>
      </w:r>
      <w:r w:rsidRPr="00CD7FB9">
        <w:rPr>
          <w:rFonts w:ascii="Verdana" w:hAnsi="Verdana"/>
          <w:iCs/>
          <w:sz w:val="20"/>
          <w:szCs w:val="20"/>
        </w:rPr>
        <w:t xml:space="preserve">: </w:t>
      </w:r>
    </w:p>
    <w:p w:rsidR="00DA424E" w:rsidRPr="00CD7FB9" w:rsidRDefault="00DA424E" w:rsidP="00DA424E">
      <w:pPr>
        <w:spacing w:after="0" w:line="240" w:lineRule="auto"/>
        <w:ind w:left="737"/>
        <w:rPr>
          <w:rFonts w:ascii="Verdana" w:hAnsi="Verdana"/>
          <w:iCs/>
          <w:sz w:val="16"/>
          <w:szCs w:val="16"/>
        </w:rPr>
      </w:pPr>
    </w:p>
    <w:p w:rsidR="00DA424E" w:rsidRPr="00CD7FB9" w:rsidRDefault="00DA424E" w:rsidP="00DA424E">
      <w:pPr>
        <w:spacing w:after="0" w:line="240" w:lineRule="auto"/>
        <w:ind w:left="737"/>
        <w:rPr>
          <w:rFonts w:ascii="Verdana" w:hAnsi="Verdana"/>
          <w:iCs/>
          <w:sz w:val="20"/>
          <w:szCs w:val="20"/>
        </w:rPr>
      </w:pPr>
      <w:r w:rsidRPr="00CD7FB9">
        <w:rPr>
          <w:rFonts w:ascii="Verdana" w:hAnsi="Verdana"/>
          <w:iCs/>
          <w:sz w:val="20"/>
          <w:szCs w:val="20"/>
        </w:rPr>
        <w:t xml:space="preserve">Voor mensen ouder dan 55 jaar en jonger dan 26 jaar, CJP-pashouders, groepen (vanaf 15 personen) en gezinnen (minimaal één ouder en twee kinderen): </w:t>
      </w:r>
      <w:r w:rsidR="000A7D28" w:rsidRPr="00CD7FB9">
        <w:rPr>
          <w:rFonts w:ascii="Verdana" w:hAnsi="Verdana"/>
          <w:b/>
          <w:iCs/>
          <w:sz w:val="20"/>
          <w:szCs w:val="20"/>
        </w:rPr>
        <w:t>€ 1,00</w:t>
      </w:r>
      <w:r w:rsidRPr="00CD7FB9">
        <w:rPr>
          <w:rFonts w:ascii="Verdana" w:hAnsi="Verdana"/>
          <w:iCs/>
          <w:sz w:val="20"/>
          <w:szCs w:val="20"/>
        </w:rPr>
        <w:t xml:space="preserve"> korting per persoon </w:t>
      </w:r>
    </w:p>
    <w:p w:rsidR="00DA424E" w:rsidRPr="00CD7FB9" w:rsidRDefault="00DA424E" w:rsidP="00DA424E">
      <w:pPr>
        <w:spacing w:after="0" w:line="240" w:lineRule="auto"/>
        <w:ind w:left="737"/>
        <w:rPr>
          <w:rFonts w:ascii="Verdana" w:hAnsi="Verdana"/>
          <w:iCs/>
          <w:sz w:val="16"/>
          <w:szCs w:val="16"/>
        </w:rPr>
      </w:pPr>
    </w:p>
    <w:p w:rsidR="00DA424E" w:rsidRPr="00CD7FB9" w:rsidRDefault="00DA424E" w:rsidP="00DA424E">
      <w:pPr>
        <w:spacing w:after="0" w:line="240" w:lineRule="auto"/>
        <w:ind w:left="737"/>
        <w:rPr>
          <w:rFonts w:ascii="Verdana" w:hAnsi="Verdana"/>
          <w:iCs/>
          <w:sz w:val="20"/>
          <w:szCs w:val="20"/>
        </w:rPr>
      </w:pPr>
      <w:r w:rsidRPr="00CD7FB9">
        <w:rPr>
          <w:rFonts w:ascii="Verdana" w:hAnsi="Verdana"/>
          <w:iCs/>
          <w:sz w:val="20"/>
          <w:szCs w:val="20"/>
          <w:u w:val="single"/>
        </w:rPr>
        <w:t>Kortingstarieven voor abonnementen</w:t>
      </w:r>
      <w:r w:rsidRPr="00CD7FB9">
        <w:rPr>
          <w:rFonts w:ascii="Verdana" w:hAnsi="Verdana"/>
          <w:iCs/>
          <w:sz w:val="20"/>
          <w:szCs w:val="20"/>
        </w:rPr>
        <w:t xml:space="preserve"> (vanaf 3 voorstellingen per persoon): </w:t>
      </w:r>
    </w:p>
    <w:p w:rsidR="00DA424E" w:rsidRPr="00CD7FB9" w:rsidRDefault="00DA424E" w:rsidP="00DA424E">
      <w:pPr>
        <w:spacing w:after="0" w:line="240" w:lineRule="auto"/>
        <w:ind w:left="737"/>
        <w:rPr>
          <w:rFonts w:ascii="Verdana" w:hAnsi="Verdana"/>
          <w:iCs/>
          <w:sz w:val="16"/>
          <w:szCs w:val="16"/>
        </w:rPr>
      </w:pPr>
    </w:p>
    <w:p w:rsidR="00DA424E" w:rsidRPr="00CD7FB9" w:rsidRDefault="00DA424E" w:rsidP="00BA7E66">
      <w:pPr>
        <w:tabs>
          <w:tab w:val="left" w:pos="1134"/>
        </w:tabs>
        <w:spacing w:after="0" w:line="240" w:lineRule="auto"/>
        <w:ind w:left="1134" w:hanging="397"/>
        <w:rPr>
          <w:rFonts w:ascii="Verdana" w:hAnsi="Verdana"/>
          <w:bCs/>
          <w:iCs/>
          <w:sz w:val="20"/>
          <w:szCs w:val="20"/>
        </w:rPr>
      </w:pPr>
      <w:r w:rsidRPr="00CD7FB9">
        <w:rPr>
          <w:rFonts w:ascii="Verdana" w:hAnsi="Verdana"/>
          <w:iCs/>
          <w:sz w:val="20"/>
          <w:szCs w:val="20"/>
        </w:rPr>
        <w:t>-</w:t>
      </w:r>
      <w:r w:rsidRPr="00CD7FB9">
        <w:rPr>
          <w:rFonts w:ascii="Verdana" w:hAnsi="Verdana"/>
          <w:iCs/>
          <w:sz w:val="20"/>
          <w:szCs w:val="20"/>
        </w:rPr>
        <w:tab/>
        <w:t xml:space="preserve">standaard: </w:t>
      </w:r>
      <w:r w:rsidR="000A7D28" w:rsidRPr="00CD7FB9">
        <w:rPr>
          <w:rFonts w:ascii="Verdana" w:hAnsi="Verdana"/>
          <w:b/>
          <w:iCs/>
          <w:sz w:val="20"/>
          <w:szCs w:val="20"/>
        </w:rPr>
        <w:t>€ 1,00</w:t>
      </w:r>
      <w:r w:rsidRPr="00CD7FB9">
        <w:rPr>
          <w:rFonts w:ascii="Verdana" w:hAnsi="Verdana"/>
          <w:b/>
          <w:iCs/>
          <w:sz w:val="20"/>
          <w:szCs w:val="20"/>
        </w:rPr>
        <w:t xml:space="preserve"> korting per persoon en per voorstelling </w:t>
      </w:r>
      <w:r w:rsidRPr="00CD7FB9">
        <w:rPr>
          <w:rFonts w:ascii="Verdana" w:hAnsi="Verdana"/>
          <w:b/>
          <w:bCs/>
          <w:iCs/>
          <w:sz w:val="20"/>
          <w:szCs w:val="20"/>
        </w:rPr>
        <w:t>voor een voorstelling uit categorie A tot en met D</w:t>
      </w:r>
    </w:p>
    <w:p w:rsidR="00DA424E" w:rsidRPr="00CD7FB9" w:rsidRDefault="00DA424E" w:rsidP="00BA7E66">
      <w:pPr>
        <w:tabs>
          <w:tab w:val="left" w:pos="1134"/>
        </w:tabs>
        <w:spacing w:after="0" w:line="240" w:lineRule="auto"/>
        <w:ind w:left="1134" w:hanging="397"/>
        <w:rPr>
          <w:rFonts w:ascii="Verdana" w:hAnsi="Verdana"/>
          <w:bCs/>
          <w:iCs/>
          <w:sz w:val="20"/>
          <w:szCs w:val="20"/>
        </w:rPr>
      </w:pPr>
      <w:r w:rsidRPr="00CD7FB9">
        <w:rPr>
          <w:rFonts w:ascii="Verdana" w:hAnsi="Verdana"/>
          <w:bCs/>
          <w:iCs/>
          <w:sz w:val="20"/>
          <w:szCs w:val="20"/>
        </w:rPr>
        <w:t>-</w:t>
      </w:r>
      <w:r w:rsidRPr="00CD7FB9">
        <w:rPr>
          <w:rFonts w:ascii="Verdana" w:hAnsi="Verdana"/>
          <w:bCs/>
          <w:iCs/>
          <w:sz w:val="20"/>
          <w:szCs w:val="20"/>
        </w:rPr>
        <w:tab/>
        <w:t xml:space="preserve">standaard: </w:t>
      </w:r>
      <w:r w:rsidR="000A7D28" w:rsidRPr="00CD7FB9">
        <w:rPr>
          <w:rFonts w:ascii="Verdana" w:hAnsi="Verdana"/>
          <w:b/>
          <w:bCs/>
          <w:iCs/>
          <w:sz w:val="20"/>
          <w:szCs w:val="20"/>
        </w:rPr>
        <w:t>€ 2,00</w:t>
      </w:r>
      <w:r w:rsidRPr="00CD7FB9">
        <w:rPr>
          <w:rFonts w:ascii="Verdana" w:hAnsi="Verdana"/>
          <w:b/>
          <w:bCs/>
          <w:iCs/>
          <w:sz w:val="20"/>
          <w:szCs w:val="20"/>
        </w:rPr>
        <w:t xml:space="preserve"> korting per persoon en per voorstelling voor een voorstelling uit categorie E tot en met G</w:t>
      </w:r>
    </w:p>
    <w:p w:rsidR="00DA424E" w:rsidRPr="00CD7FB9" w:rsidRDefault="00DA424E" w:rsidP="00BA7E66">
      <w:pPr>
        <w:tabs>
          <w:tab w:val="left" w:pos="1134"/>
        </w:tabs>
        <w:spacing w:after="0" w:line="240" w:lineRule="auto"/>
        <w:ind w:left="1134" w:hanging="397"/>
        <w:rPr>
          <w:rFonts w:ascii="Verdana" w:hAnsi="Verdana"/>
          <w:bCs/>
          <w:iCs/>
          <w:sz w:val="20"/>
          <w:szCs w:val="20"/>
        </w:rPr>
      </w:pPr>
      <w:r w:rsidRPr="00CD7FB9">
        <w:rPr>
          <w:rFonts w:ascii="Verdana" w:hAnsi="Verdana"/>
          <w:iCs/>
          <w:sz w:val="20"/>
          <w:szCs w:val="20"/>
        </w:rPr>
        <w:t>-</w:t>
      </w:r>
      <w:r w:rsidRPr="00CD7FB9">
        <w:rPr>
          <w:rFonts w:ascii="Verdana" w:hAnsi="Verdana"/>
          <w:iCs/>
          <w:sz w:val="20"/>
          <w:szCs w:val="20"/>
        </w:rPr>
        <w:tab/>
        <w:t xml:space="preserve">voor mensen ouder dan 55 jaar en jonger dan 26 jaar en CJP-pashouders: </w:t>
      </w:r>
      <w:r w:rsidR="000A7D28" w:rsidRPr="00CD7FB9">
        <w:rPr>
          <w:rFonts w:ascii="Verdana" w:hAnsi="Verdana"/>
          <w:b/>
          <w:iCs/>
          <w:sz w:val="20"/>
          <w:szCs w:val="20"/>
        </w:rPr>
        <w:t>€ 2,00</w:t>
      </w:r>
      <w:r w:rsidRPr="00CD7FB9">
        <w:rPr>
          <w:rFonts w:ascii="Verdana" w:hAnsi="Verdana"/>
          <w:b/>
          <w:iCs/>
          <w:sz w:val="20"/>
          <w:szCs w:val="20"/>
        </w:rPr>
        <w:t xml:space="preserve"> korting </w:t>
      </w:r>
      <w:r w:rsidRPr="00CD7FB9">
        <w:rPr>
          <w:rFonts w:ascii="Verdana" w:hAnsi="Verdana"/>
          <w:b/>
          <w:bCs/>
          <w:iCs/>
          <w:sz w:val="20"/>
          <w:szCs w:val="20"/>
        </w:rPr>
        <w:t>persoon</w:t>
      </w:r>
      <w:r w:rsidRPr="00CD7FB9">
        <w:rPr>
          <w:rFonts w:ascii="Verdana" w:hAnsi="Verdana"/>
          <w:b/>
          <w:iCs/>
          <w:sz w:val="20"/>
          <w:szCs w:val="20"/>
        </w:rPr>
        <w:t xml:space="preserve"> en per voorstelling </w:t>
      </w:r>
      <w:r w:rsidRPr="00CD7FB9">
        <w:rPr>
          <w:rFonts w:ascii="Verdana" w:hAnsi="Verdana"/>
          <w:b/>
          <w:bCs/>
          <w:iCs/>
          <w:sz w:val="20"/>
          <w:szCs w:val="20"/>
        </w:rPr>
        <w:t>voor een voorstelling uit categorie A tot en met D</w:t>
      </w:r>
    </w:p>
    <w:p w:rsidR="00DA424E" w:rsidRPr="00CD7FB9" w:rsidRDefault="00DA424E" w:rsidP="00BA7E66">
      <w:pPr>
        <w:tabs>
          <w:tab w:val="left" w:pos="1134"/>
        </w:tabs>
        <w:spacing w:after="0" w:line="240" w:lineRule="auto"/>
        <w:ind w:left="1134" w:hanging="397"/>
        <w:rPr>
          <w:rFonts w:ascii="Verdana" w:hAnsi="Verdana"/>
          <w:bCs/>
          <w:iCs/>
          <w:sz w:val="20"/>
          <w:szCs w:val="20"/>
        </w:rPr>
      </w:pPr>
      <w:r w:rsidRPr="00CD7FB9">
        <w:rPr>
          <w:rFonts w:ascii="Verdana" w:hAnsi="Verdana"/>
          <w:iCs/>
          <w:sz w:val="20"/>
          <w:szCs w:val="20"/>
        </w:rPr>
        <w:t>-</w:t>
      </w:r>
      <w:r w:rsidRPr="00CD7FB9">
        <w:rPr>
          <w:rFonts w:ascii="Verdana" w:hAnsi="Verdana"/>
          <w:iCs/>
          <w:sz w:val="20"/>
          <w:szCs w:val="20"/>
        </w:rPr>
        <w:tab/>
      </w:r>
      <w:r w:rsidRPr="00CD7FB9">
        <w:rPr>
          <w:rFonts w:ascii="Verdana" w:hAnsi="Verdana"/>
          <w:bCs/>
          <w:iCs/>
          <w:sz w:val="20"/>
          <w:szCs w:val="20"/>
        </w:rPr>
        <w:t xml:space="preserve">voor mensen ouder dan 55 jaar en jonger dan 26 jaar en CJP-pashouders: </w:t>
      </w:r>
      <w:r w:rsidR="000A7D28" w:rsidRPr="00CD7FB9">
        <w:rPr>
          <w:rFonts w:ascii="Verdana" w:hAnsi="Verdana"/>
          <w:b/>
          <w:bCs/>
          <w:iCs/>
          <w:sz w:val="20"/>
          <w:szCs w:val="20"/>
        </w:rPr>
        <w:t>€ 3,00</w:t>
      </w:r>
      <w:r w:rsidRPr="00CD7FB9">
        <w:rPr>
          <w:rFonts w:ascii="Verdana" w:hAnsi="Verdana"/>
          <w:b/>
          <w:bCs/>
          <w:iCs/>
          <w:sz w:val="20"/>
          <w:szCs w:val="20"/>
        </w:rPr>
        <w:t xml:space="preserve"> korting persoon en per voorstelling</w:t>
      </w:r>
      <w:r w:rsidRPr="00CD7FB9">
        <w:rPr>
          <w:rFonts w:ascii="Verdana" w:hAnsi="Verdana"/>
          <w:b/>
          <w:iCs/>
          <w:sz w:val="20"/>
          <w:szCs w:val="20"/>
        </w:rPr>
        <w:t xml:space="preserve"> </w:t>
      </w:r>
      <w:r w:rsidRPr="00CD7FB9">
        <w:rPr>
          <w:rFonts w:ascii="Verdana" w:hAnsi="Verdana"/>
          <w:b/>
          <w:bCs/>
          <w:iCs/>
          <w:sz w:val="20"/>
          <w:szCs w:val="20"/>
        </w:rPr>
        <w:t>voor een voorstell</w:t>
      </w:r>
      <w:r w:rsidR="00B00231" w:rsidRPr="00CD7FB9">
        <w:rPr>
          <w:rFonts w:ascii="Verdana" w:hAnsi="Verdana"/>
          <w:b/>
          <w:bCs/>
          <w:iCs/>
          <w:sz w:val="20"/>
          <w:szCs w:val="20"/>
        </w:rPr>
        <w:t>ing uit categorie E tot en met M</w:t>
      </w:r>
    </w:p>
    <w:p w:rsidR="00FF4145" w:rsidRPr="00CD7FB9" w:rsidRDefault="00FF4145" w:rsidP="00BA7E66">
      <w:pPr>
        <w:tabs>
          <w:tab w:val="left" w:pos="1134"/>
        </w:tabs>
        <w:spacing w:after="0" w:line="240" w:lineRule="auto"/>
        <w:ind w:left="1134" w:hanging="397"/>
        <w:rPr>
          <w:rFonts w:ascii="Verdana" w:hAnsi="Verdana"/>
          <w:sz w:val="16"/>
          <w:szCs w:val="16"/>
        </w:rPr>
      </w:pPr>
    </w:p>
    <w:p w:rsidR="00FF4145" w:rsidRPr="00CD7FB9" w:rsidRDefault="00FF4145" w:rsidP="00FF4145">
      <w:pPr>
        <w:spacing w:after="0" w:line="240" w:lineRule="auto"/>
        <w:ind w:left="737"/>
        <w:rPr>
          <w:rFonts w:ascii="Verdana" w:hAnsi="Verdana"/>
          <w:sz w:val="20"/>
          <w:szCs w:val="20"/>
          <w:u w:val="single"/>
        </w:rPr>
      </w:pPr>
      <w:r w:rsidRPr="00CD7FB9">
        <w:rPr>
          <w:rFonts w:ascii="Verdana" w:hAnsi="Verdana"/>
          <w:sz w:val="20"/>
          <w:szCs w:val="20"/>
          <w:u w:val="single"/>
        </w:rPr>
        <w:t xml:space="preserve">Gratis tickets toegestaan voor: </w:t>
      </w:r>
    </w:p>
    <w:p w:rsidR="00FF4145" w:rsidRPr="00CD7FB9" w:rsidRDefault="00FF4145" w:rsidP="00F01FB4">
      <w:pPr>
        <w:numPr>
          <w:ilvl w:val="0"/>
          <w:numId w:val="18"/>
        </w:numPr>
        <w:spacing w:after="0" w:line="240" w:lineRule="auto"/>
        <w:ind w:left="1134"/>
        <w:rPr>
          <w:rFonts w:ascii="Verdana" w:hAnsi="Verdana"/>
          <w:sz w:val="20"/>
          <w:szCs w:val="20"/>
        </w:rPr>
      </w:pPr>
      <w:r w:rsidRPr="00CD7FB9">
        <w:rPr>
          <w:rFonts w:ascii="Verdana" w:hAnsi="Verdana"/>
          <w:sz w:val="20"/>
          <w:szCs w:val="20"/>
        </w:rPr>
        <w:t>personeelsleden van het gemeentebestuur Kuurne en het Sociaal Huis (in geval van een actie)</w:t>
      </w:r>
    </w:p>
    <w:p w:rsidR="00FF4145" w:rsidRPr="00CD7FB9" w:rsidRDefault="00FF4145" w:rsidP="00F01FB4">
      <w:pPr>
        <w:numPr>
          <w:ilvl w:val="0"/>
          <w:numId w:val="18"/>
        </w:numPr>
        <w:spacing w:after="0" w:line="240" w:lineRule="auto"/>
        <w:ind w:left="1134"/>
        <w:rPr>
          <w:rFonts w:ascii="Verdana" w:hAnsi="Verdana"/>
          <w:sz w:val="20"/>
          <w:szCs w:val="20"/>
        </w:rPr>
      </w:pPr>
      <w:r w:rsidRPr="00CD7FB9">
        <w:rPr>
          <w:rFonts w:ascii="Verdana" w:hAnsi="Verdana"/>
          <w:sz w:val="20"/>
          <w:szCs w:val="20"/>
        </w:rPr>
        <w:t xml:space="preserve">leden van het College van burgemeester en schepenen </w:t>
      </w:r>
    </w:p>
    <w:p w:rsidR="00FF4145" w:rsidRPr="00CD7FB9" w:rsidRDefault="00FF4145" w:rsidP="00F01FB4">
      <w:pPr>
        <w:numPr>
          <w:ilvl w:val="0"/>
          <w:numId w:val="18"/>
        </w:numPr>
        <w:spacing w:after="0" w:line="240" w:lineRule="auto"/>
        <w:ind w:left="1134"/>
        <w:rPr>
          <w:rFonts w:ascii="Verdana" w:hAnsi="Verdana"/>
          <w:sz w:val="20"/>
          <w:szCs w:val="20"/>
        </w:rPr>
      </w:pPr>
      <w:r w:rsidRPr="00CD7FB9">
        <w:rPr>
          <w:rFonts w:ascii="Verdana" w:hAnsi="Verdana"/>
          <w:sz w:val="20"/>
          <w:szCs w:val="20"/>
        </w:rPr>
        <w:t xml:space="preserve">wedstrijdtickets </w:t>
      </w:r>
    </w:p>
    <w:p w:rsidR="00FF4145" w:rsidRPr="00CD7FB9" w:rsidRDefault="00FF4145" w:rsidP="00F01FB4">
      <w:pPr>
        <w:numPr>
          <w:ilvl w:val="0"/>
          <w:numId w:val="18"/>
        </w:numPr>
        <w:spacing w:after="0" w:line="240" w:lineRule="auto"/>
        <w:ind w:left="1134"/>
        <w:rPr>
          <w:rFonts w:ascii="Verdana" w:hAnsi="Verdana"/>
          <w:sz w:val="20"/>
          <w:szCs w:val="20"/>
        </w:rPr>
      </w:pPr>
      <w:r w:rsidRPr="00CD7FB9">
        <w:rPr>
          <w:rFonts w:ascii="Verdana" w:hAnsi="Verdana"/>
          <w:sz w:val="20"/>
          <w:szCs w:val="20"/>
        </w:rPr>
        <w:t xml:space="preserve">gastlijst van de artiesten </w:t>
      </w:r>
    </w:p>
    <w:p w:rsidR="00E01A5A" w:rsidRPr="00CD7FB9" w:rsidRDefault="00E01A5A" w:rsidP="00A047CD">
      <w:pPr>
        <w:spacing w:after="0" w:line="240" w:lineRule="auto"/>
        <w:rPr>
          <w:rFonts w:ascii="Verdana" w:hAnsi="Verdana"/>
          <w:sz w:val="20"/>
          <w:szCs w:val="20"/>
        </w:rPr>
      </w:pPr>
    </w:p>
    <w:p w:rsidR="00E01A5A" w:rsidRPr="00CD7FB9" w:rsidRDefault="00E01A5A" w:rsidP="00E01A5A">
      <w:pPr>
        <w:pStyle w:val="Kop1"/>
        <w:numPr>
          <w:ilvl w:val="0"/>
          <w:numId w:val="1"/>
        </w:numPr>
        <w:tabs>
          <w:tab w:val="left" w:pos="567"/>
        </w:tabs>
        <w:spacing w:before="0" w:after="0" w:line="240" w:lineRule="auto"/>
        <w:ind w:left="567" w:hanging="567"/>
        <w:rPr>
          <w:rFonts w:ascii="Verdana" w:hAnsi="Verdana"/>
          <w:sz w:val="20"/>
          <w:szCs w:val="20"/>
          <w:lang w:val="nl-BE"/>
        </w:rPr>
      </w:pPr>
      <w:bookmarkStart w:id="36" w:name="_Toc24986947"/>
      <w:r w:rsidRPr="00CD7FB9">
        <w:rPr>
          <w:rFonts w:ascii="Verdana" w:hAnsi="Verdana"/>
          <w:sz w:val="20"/>
          <w:szCs w:val="20"/>
          <w:lang w:val="nl-BE"/>
        </w:rPr>
        <w:t>UiTPAS</w:t>
      </w:r>
      <w:bookmarkEnd w:id="36"/>
    </w:p>
    <w:p w:rsidR="00E01A5A" w:rsidRPr="00CD7FB9" w:rsidRDefault="00E01A5A" w:rsidP="00E01A5A">
      <w:pPr>
        <w:spacing w:after="0" w:line="240" w:lineRule="auto"/>
        <w:ind w:left="737"/>
        <w:rPr>
          <w:rFonts w:ascii="Verdana" w:hAnsi="Verdana"/>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3260"/>
      </w:tblGrid>
      <w:tr w:rsidR="00E01A5A" w:rsidRPr="00CD7FB9" w:rsidTr="00791CF8">
        <w:tc>
          <w:tcPr>
            <w:tcW w:w="5103" w:type="dxa"/>
            <w:tcBorders>
              <w:bottom w:val="nil"/>
            </w:tcBorders>
          </w:tcPr>
          <w:p w:rsidR="00E01A5A" w:rsidRPr="00CD7FB9" w:rsidRDefault="00E01A5A" w:rsidP="00791CF8">
            <w:pPr>
              <w:spacing w:after="0" w:line="240" w:lineRule="auto"/>
              <w:rPr>
                <w:rFonts w:ascii="Verdana" w:hAnsi="Verdana"/>
                <w:sz w:val="20"/>
                <w:szCs w:val="20"/>
              </w:rPr>
            </w:pPr>
            <w:r w:rsidRPr="00CD7FB9">
              <w:rPr>
                <w:rFonts w:ascii="Verdana" w:hAnsi="Verdana"/>
                <w:sz w:val="20"/>
                <w:szCs w:val="20"/>
              </w:rPr>
              <w:t>Aankoop UiTPAS</w:t>
            </w:r>
          </w:p>
        </w:tc>
        <w:tc>
          <w:tcPr>
            <w:tcW w:w="3260" w:type="dxa"/>
            <w:tcBorders>
              <w:bottom w:val="nil"/>
            </w:tcBorders>
          </w:tcPr>
          <w:p w:rsidR="00E01A5A" w:rsidRPr="00CD7FB9" w:rsidRDefault="00E01A5A" w:rsidP="00791CF8">
            <w:pPr>
              <w:spacing w:after="0" w:line="240" w:lineRule="auto"/>
              <w:ind w:left="737"/>
              <w:jc w:val="right"/>
              <w:rPr>
                <w:rFonts w:ascii="Verdana" w:hAnsi="Verdana"/>
                <w:b/>
                <w:sz w:val="20"/>
                <w:szCs w:val="20"/>
              </w:rPr>
            </w:pPr>
            <w:r w:rsidRPr="00CD7FB9">
              <w:rPr>
                <w:rFonts w:ascii="Verdana" w:hAnsi="Verdana"/>
                <w:b/>
                <w:sz w:val="20"/>
                <w:szCs w:val="20"/>
              </w:rPr>
              <w:t>€ 3,00</w:t>
            </w:r>
          </w:p>
        </w:tc>
      </w:tr>
      <w:tr w:rsidR="00E01A5A" w:rsidRPr="00CD7FB9" w:rsidTr="00791CF8">
        <w:tc>
          <w:tcPr>
            <w:tcW w:w="5103" w:type="dxa"/>
            <w:tcBorders>
              <w:top w:val="nil"/>
            </w:tcBorders>
          </w:tcPr>
          <w:p w:rsidR="00E01A5A" w:rsidRPr="00CD7FB9" w:rsidRDefault="00E01A5A" w:rsidP="00791CF8">
            <w:pPr>
              <w:spacing w:after="0" w:line="240" w:lineRule="auto"/>
              <w:rPr>
                <w:rFonts w:ascii="Verdana" w:hAnsi="Verdana"/>
                <w:sz w:val="20"/>
                <w:szCs w:val="20"/>
                <w:u w:val="single"/>
              </w:rPr>
            </w:pPr>
            <w:r w:rsidRPr="00CD7FB9">
              <w:rPr>
                <w:rFonts w:ascii="Verdana" w:hAnsi="Verdana"/>
                <w:sz w:val="20"/>
                <w:szCs w:val="20"/>
                <w:u w:val="single"/>
              </w:rPr>
              <w:t>Uitzondering:</w:t>
            </w:r>
          </w:p>
          <w:p w:rsidR="00E01A5A" w:rsidRPr="00CD7FB9" w:rsidRDefault="00E01A5A" w:rsidP="00791CF8">
            <w:pPr>
              <w:spacing w:after="0" w:line="240" w:lineRule="auto"/>
              <w:rPr>
                <w:rFonts w:ascii="Verdana" w:hAnsi="Verdana"/>
                <w:sz w:val="20"/>
                <w:szCs w:val="20"/>
              </w:rPr>
            </w:pPr>
            <w:r w:rsidRPr="00CD7FB9">
              <w:rPr>
                <w:rFonts w:ascii="Verdana" w:hAnsi="Verdana"/>
                <w:sz w:val="20"/>
                <w:szCs w:val="20"/>
              </w:rPr>
              <w:t xml:space="preserve">Personen met een verhoogde tegemoetkoming (omnio-statuut) </w:t>
            </w:r>
            <w:r w:rsidRPr="00CD7FB9">
              <w:rPr>
                <w:rFonts w:ascii="Verdana" w:hAnsi="Verdana"/>
                <w:sz w:val="20"/>
                <w:szCs w:val="20"/>
                <w:lang w:val="nl-NL"/>
              </w:rPr>
              <w:t>met correctie (erewoordverklaring dat ze geen 2e eigendom bezitten)</w:t>
            </w:r>
          </w:p>
        </w:tc>
        <w:tc>
          <w:tcPr>
            <w:tcW w:w="3260" w:type="dxa"/>
            <w:tcBorders>
              <w:top w:val="nil"/>
            </w:tcBorders>
          </w:tcPr>
          <w:p w:rsidR="00E01A5A" w:rsidRPr="00CD7FB9" w:rsidRDefault="00E01A5A" w:rsidP="00791CF8">
            <w:pPr>
              <w:spacing w:after="0" w:line="240" w:lineRule="auto"/>
              <w:ind w:left="737"/>
              <w:jc w:val="right"/>
              <w:rPr>
                <w:rFonts w:ascii="Verdana" w:hAnsi="Verdana"/>
                <w:b/>
                <w:sz w:val="20"/>
                <w:szCs w:val="20"/>
              </w:rPr>
            </w:pPr>
            <w:r w:rsidRPr="00CD7FB9">
              <w:rPr>
                <w:rFonts w:ascii="Verdana" w:hAnsi="Verdana"/>
                <w:b/>
                <w:sz w:val="20"/>
                <w:szCs w:val="20"/>
              </w:rPr>
              <w:t>€ 1,00</w:t>
            </w:r>
          </w:p>
        </w:tc>
      </w:tr>
      <w:tr w:rsidR="00E01A5A" w:rsidRPr="00CD7FB9" w:rsidTr="00791CF8">
        <w:tc>
          <w:tcPr>
            <w:tcW w:w="5103" w:type="dxa"/>
          </w:tcPr>
          <w:p w:rsidR="00E01A5A" w:rsidRPr="00CD7FB9" w:rsidRDefault="00E01A5A" w:rsidP="00791CF8">
            <w:pPr>
              <w:spacing w:after="0" w:line="240" w:lineRule="auto"/>
              <w:rPr>
                <w:rFonts w:ascii="Verdana" w:hAnsi="Verdana"/>
                <w:sz w:val="20"/>
                <w:szCs w:val="20"/>
                <w:lang w:val="nl-NL"/>
              </w:rPr>
            </w:pPr>
            <w:r w:rsidRPr="00CD7FB9">
              <w:rPr>
                <w:rFonts w:ascii="Verdana" w:hAnsi="Verdana"/>
                <w:sz w:val="20"/>
                <w:szCs w:val="20"/>
              </w:rPr>
              <w:t xml:space="preserve">Deelname met UiTPAS aan betalende vrijetijdsactiviteiten van, bibliotheek, sportdienst, vrijetijdsdienst (cultuur, jeugd), Sociaal huis/buurthuis, voor personen met een verhoogde tegemoetkoming (omnio-statuut) </w:t>
            </w:r>
            <w:r w:rsidRPr="00CD7FB9">
              <w:rPr>
                <w:rFonts w:ascii="Verdana" w:hAnsi="Verdana"/>
                <w:sz w:val="20"/>
                <w:szCs w:val="20"/>
                <w:lang w:val="nl-NL"/>
              </w:rPr>
              <w:t>met correctie (erewoordverklaring dat ze geen 2e eigendom bezitten)</w:t>
            </w:r>
          </w:p>
        </w:tc>
        <w:tc>
          <w:tcPr>
            <w:tcW w:w="3260" w:type="dxa"/>
          </w:tcPr>
          <w:p w:rsidR="00E01A5A" w:rsidRPr="00CD7FB9" w:rsidRDefault="00E01A5A" w:rsidP="00791CF8">
            <w:pPr>
              <w:spacing w:after="0" w:line="240" w:lineRule="auto"/>
              <w:ind w:left="737"/>
              <w:jc w:val="right"/>
              <w:rPr>
                <w:rFonts w:ascii="Verdana" w:hAnsi="Verdana"/>
                <w:sz w:val="20"/>
                <w:szCs w:val="20"/>
              </w:rPr>
            </w:pPr>
            <w:r w:rsidRPr="00CD7FB9">
              <w:rPr>
                <w:rFonts w:ascii="Verdana" w:hAnsi="Verdana"/>
                <w:b/>
                <w:sz w:val="20"/>
                <w:szCs w:val="20"/>
              </w:rPr>
              <w:t>20 % van de normale prijs</w:t>
            </w:r>
          </w:p>
        </w:tc>
      </w:tr>
    </w:tbl>
    <w:p w:rsidR="00E01A5A" w:rsidRPr="00CD7FB9" w:rsidRDefault="00E01A5A" w:rsidP="00A047CD">
      <w:pPr>
        <w:spacing w:after="0" w:line="240" w:lineRule="auto"/>
        <w:rPr>
          <w:rFonts w:ascii="Verdana" w:hAnsi="Verdana"/>
          <w:sz w:val="20"/>
          <w:szCs w:val="20"/>
        </w:rPr>
      </w:pPr>
    </w:p>
    <w:p w:rsidR="00D32E9A" w:rsidRPr="00CD7FB9" w:rsidRDefault="00D32E9A" w:rsidP="00D32E9A">
      <w:pPr>
        <w:pStyle w:val="Kop1"/>
        <w:numPr>
          <w:ilvl w:val="0"/>
          <w:numId w:val="1"/>
        </w:numPr>
        <w:tabs>
          <w:tab w:val="left" w:pos="567"/>
        </w:tabs>
        <w:spacing w:before="0" w:after="0" w:line="240" w:lineRule="auto"/>
        <w:ind w:left="567" w:hanging="567"/>
        <w:rPr>
          <w:rFonts w:ascii="Verdana" w:hAnsi="Verdana"/>
          <w:sz w:val="20"/>
          <w:szCs w:val="20"/>
        </w:rPr>
      </w:pPr>
      <w:bookmarkStart w:id="37" w:name="_Toc283818679"/>
      <w:bookmarkStart w:id="38" w:name="_Toc24986948"/>
      <w:r w:rsidRPr="00CD7FB9">
        <w:rPr>
          <w:rFonts w:ascii="Verdana" w:hAnsi="Verdana"/>
          <w:sz w:val="20"/>
          <w:szCs w:val="20"/>
        </w:rPr>
        <w:t>Vakantiewerking</w:t>
      </w:r>
      <w:bookmarkEnd w:id="37"/>
      <w:r w:rsidRPr="00CD7FB9">
        <w:rPr>
          <w:rFonts w:ascii="Verdana" w:hAnsi="Verdana"/>
          <w:sz w:val="20"/>
          <w:szCs w:val="20"/>
        </w:rPr>
        <w:t>.</w:t>
      </w:r>
      <w:bookmarkEnd w:id="38"/>
    </w:p>
    <w:p w:rsidR="00D32E9A" w:rsidRPr="00CD7FB9" w:rsidRDefault="00D32E9A" w:rsidP="00D32E9A">
      <w:pPr>
        <w:spacing w:after="0" w:line="240" w:lineRule="auto"/>
        <w:rPr>
          <w:rFonts w:ascii="Verdana" w:hAnsi="Verdana"/>
          <w:sz w:val="16"/>
          <w:szCs w:val="16"/>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2"/>
        <w:gridCol w:w="3683"/>
      </w:tblGrid>
      <w:tr w:rsidR="00D32E9A" w:rsidRPr="00CD7FB9" w:rsidTr="00D55F2A">
        <w:trPr>
          <w:cantSplit/>
        </w:trPr>
        <w:tc>
          <w:tcPr>
            <w:tcW w:w="9005" w:type="dxa"/>
            <w:gridSpan w:val="2"/>
          </w:tcPr>
          <w:p w:rsidR="00D32E9A" w:rsidRPr="00CD7FB9" w:rsidRDefault="00D32E9A" w:rsidP="00791CF8">
            <w:pPr>
              <w:spacing w:after="0" w:line="240" w:lineRule="auto"/>
              <w:rPr>
                <w:rFonts w:ascii="Verdana" w:hAnsi="Verdana"/>
                <w:b/>
                <w:sz w:val="20"/>
                <w:szCs w:val="20"/>
              </w:rPr>
            </w:pPr>
            <w:r w:rsidRPr="00CD7FB9">
              <w:rPr>
                <w:rFonts w:ascii="Verdana" w:hAnsi="Verdana"/>
                <w:sz w:val="20"/>
                <w:szCs w:val="20"/>
              </w:rPr>
              <w:t>Speelpleinwerking voor 2,5 tot 12-jarigen</w:t>
            </w:r>
          </w:p>
        </w:tc>
      </w:tr>
      <w:tr w:rsidR="00D32E9A" w:rsidRPr="00CD7FB9" w:rsidTr="00D55F2A">
        <w:trPr>
          <w:cantSplit/>
        </w:trPr>
        <w:tc>
          <w:tcPr>
            <w:tcW w:w="5322" w:type="dxa"/>
          </w:tcPr>
          <w:p w:rsidR="00D32E9A" w:rsidRPr="00CD7FB9" w:rsidRDefault="00D32E9A" w:rsidP="00791CF8">
            <w:pPr>
              <w:numPr>
                <w:ilvl w:val="0"/>
                <w:numId w:val="16"/>
              </w:numPr>
              <w:spacing w:after="0" w:line="240" w:lineRule="auto"/>
              <w:rPr>
                <w:rFonts w:ascii="Verdana" w:hAnsi="Verdana"/>
                <w:sz w:val="20"/>
                <w:szCs w:val="20"/>
              </w:rPr>
            </w:pPr>
            <w:r w:rsidRPr="00CD7FB9">
              <w:rPr>
                <w:rFonts w:ascii="Verdana" w:hAnsi="Verdana"/>
                <w:sz w:val="20"/>
                <w:szCs w:val="20"/>
              </w:rPr>
              <w:t>Per halve dag</w:t>
            </w:r>
          </w:p>
        </w:tc>
        <w:tc>
          <w:tcPr>
            <w:tcW w:w="3683" w:type="dxa"/>
          </w:tcPr>
          <w:p w:rsidR="00D32E9A" w:rsidRPr="00CD7FB9" w:rsidRDefault="00D32E9A" w:rsidP="00791CF8">
            <w:pPr>
              <w:spacing w:after="0" w:line="240" w:lineRule="auto"/>
              <w:jc w:val="right"/>
              <w:rPr>
                <w:rFonts w:ascii="Verdana" w:hAnsi="Verdana"/>
                <w:b/>
                <w:sz w:val="20"/>
                <w:szCs w:val="20"/>
              </w:rPr>
            </w:pPr>
            <w:r w:rsidRPr="00CD7FB9">
              <w:rPr>
                <w:rFonts w:ascii="Verdana" w:hAnsi="Verdana"/>
                <w:b/>
                <w:sz w:val="20"/>
                <w:szCs w:val="20"/>
              </w:rPr>
              <w:t>€ 3,00</w:t>
            </w:r>
          </w:p>
        </w:tc>
      </w:tr>
      <w:tr w:rsidR="00D32E9A" w:rsidRPr="00CD7FB9" w:rsidTr="00D55F2A">
        <w:trPr>
          <w:cantSplit/>
        </w:trPr>
        <w:tc>
          <w:tcPr>
            <w:tcW w:w="5322" w:type="dxa"/>
          </w:tcPr>
          <w:p w:rsidR="00D32E9A" w:rsidRPr="00CD7FB9" w:rsidRDefault="00D32E9A" w:rsidP="00791CF8">
            <w:pPr>
              <w:numPr>
                <w:ilvl w:val="0"/>
                <w:numId w:val="16"/>
              </w:numPr>
              <w:spacing w:after="0" w:line="240" w:lineRule="auto"/>
              <w:rPr>
                <w:rFonts w:ascii="Verdana" w:hAnsi="Verdana"/>
                <w:sz w:val="20"/>
                <w:szCs w:val="20"/>
              </w:rPr>
            </w:pPr>
            <w:r w:rsidRPr="00CD7FB9">
              <w:rPr>
                <w:rFonts w:ascii="Verdana" w:hAnsi="Verdana"/>
                <w:sz w:val="20"/>
                <w:szCs w:val="20"/>
              </w:rPr>
              <w:t>Speciale activiteit ter plekke</w:t>
            </w:r>
          </w:p>
        </w:tc>
        <w:tc>
          <w:tcPr>
            <w:tcW w:w="3683" w:type="dxa"/>
          </w:tcPr>
          <w:p w:rsidR="00D32E9A" w:rsidRPr="00CD7FB9" w:rsidRDefault="00D32E9A" w:rsidP="00791CF8">
            <w:pPr>
              <w:spacing w:after="0" w:line="240" w:lineRule="auto"/>
              <w:jc w:val="right"/>
              <w:rPr>
                <w:rFonts w:ascii="Verdana" w:hAnsi="Verdana"/>
                <w:b/>
                <w:sz w:val="20"/>
                <w:szCs w:val="20"/>
              </w:rPr>
            </w:pPr>
            <w:r w:rsidRPr="00CD7FB9">
              <w:rPr>
                <w:rFonts w:ascii="Verdana" w:hAnsi="Verdana"/>
                <w:b/>
                <w:sz w:val="20"/>
                <w:szCs w:val="20"/>
              </w:rPr>
              <w:t>€ 6,00</w:t>
            </w:r>
          </w:p>
        </w:tc>
      </w:tr>
      <w:tr w:rsidR="00D32E9A" w:rsidRPr="00CD7FB9" w:rsidTr="00D55F2A">
        <w:trPr>
          <w:cantSplit/>
        </w:trPr>
        <w:tc>
          <w:tcPr>
            <w:tcW w:w="5322" w:type="dxa"/>
          </w:tcPr>
          <w:p w:rsidR="00D32E9A" w:rsidRPr="00CD7FB9" w:rsidRDefault="00D32E9A" w:rsidP="00791CF8">
            <w:pPr>
              <w:numPr>
                <w:ilvl w:val="0"/>
                <w:numId w:val="16"/>
              </w:numPr>
              <w:spacing w:after="0" w:line="240" w:lineRule="auto"/>
              <w:rPr>
                <w:rFonts w:ascii="Verdana" w:hAnsi="Verdana"/>
                <w:sz w:val="20"/>
                <w:szCs w:val="20"/>
              </w:rPr>
            </w:pPr>
            <w:r w:rsidRPr="00CD7FB9">
              <w:rPr>
                <w:rFonts w:ascii="Verdana" w:hAnsi="Verdana"/>
                <w:sz w:val="20"/>
                <w:szCs w:val="20"/>
              </w:rPr>
              <w:t xml:space="preserve">(dag)Uitstap </w:t>
            </w:r>
          </w:p>
        </w:tc>
        <w:tc>
          <w:tcPr>
            <w:tcW w:w="3683" w:type="dxa"/>
          </w:tcPr>
          <w:p w:rsidR="00D32E9A" w:rsidRPr="00CD7FB9" w:rsidRDefault="00D32E9A" w:rsidP="00791CF8">
            <w:pPr>
              <w:spacing w:after="0" w:line="240" w:lineRule="auto"/>
              <w:jc w:val="right"/>
              <w:rPr>
                <w:rFonts w:ascii="Verdana" w:hAnsi="Verdana"/>
                <w:b/>
                <w:sz w:val="20"/>
                <w:szCs w:val="20"/>
              </w:rPr>
            </w:pPr>
            <w:r w:rsidRPr="00CD7FB9">
              <w:rPr>
                <w:rFonts w:ascii="Verdana" w:hAnsi="Verdana"/>
                <w:b/>
                <w:sz w:val="20"/>
                <w:szCs w:val="20"/>
              </w:rPr>
              <w:t>Geen maximum prijs</w:t>
            </w:r>
          </w:p>
        </w:tc>
      </w:tr>
      <w:tr w:rsidR="00D32E9A" w:rsidRPr="00CD7FB9" w:rsidTr="00D55F2A">
        <w:trPr>
          <w:cantSplit/>
        </w:trPr>
        <w:tc>
          <w:tcPr>
            <w:tcW w:w="5322" w:type="dxa"/>
          </w:tcPr>
          <w:p w:rsidR="00D32E9A" w:rsidRPr="00CD7FB9" w:rsidRDefault="00D32E9A" w:rsidP="00791CF8">
            <w:pPr>
              <w:numPr>
                <w:ilvl w:val="0"/>
                <w:numId w:val="16"/>
              </w:numPr>
              <w:spacing w:after="0" w:line="240" w:lineRule="auto"/>
              <w:rPr>
                <w:rFonts w:ascii="Verdana" w:hAnsi="Verdana"/>
                <w:sz w:val="20"/>
                <w:szCs w:val="20"/>
              </w:rPr>
            </w:pPr>
            <w:r w:rsidRPr="00CD7FB9">
              <w:rPr>
                <w:rFonts w:ascii="Verdana" w:hAnsi="Verdana"/>
                <w:sz w:val="20"/>
                <w:szCs w:val="20"/>
              </w:rPr>
              <w:t>Vervoer (dag)Uitstap</w:t>
            </w:r>
          </w:p>
        </w:tc>
        <w:tc>
          <w:tcPr>
            <w:tcW w:w="3683" w:type="dxa"/>
          </w:tcPr>
          <w:p w:rsidR="00D32E9A" w:rsidRPr="00CD7FB9" w:rsidRDefault="00D32E9A" w:rsidP="00791CF8">
            <w:pPr>
              <w:spacing w:after="0" w:line="240" w:lineRule="auto"/>
              <w:jc w:val="right"/>
              <w:rPr>
                <w:rFonts w:ascii="Verdana" w:hAnsi="Verdana"/>
                <w:b/>
                <w:sz w:val="20"/>
                <w:szCs w:val="20"/>
              </w:rPr>
            </w:pPr>
            <w:r w:rsidRPr="00CD7FB9">
              <w:rPr>
                <w:rFonts w:ascii="Verdana" w:hAnsi="Verdana"/>
                <w:b/>
                <w:sz w:val="20"/>
                <w:szCs w:val="20"/>
              </w:rPr>
              <w:t>Maximum € 2,00</w:t>
            </w:r>
          </w:p>
        </w:tc>
      </w:tr>
    </w:tbl>
    <w:p w:rsidR="00D32E9A" w:rsidRPr="00CD7FB9" w:rsidRDefault="00D32E9A" w:rsidP="00D32E9A">
      <w:pPr>
        <w:spacing w:after="0" w:line="240" w:lineRule="auto"/>
        <w:rPr>
          <w:rFonts w:ascii="Verdana" w:hAnsi="Verdana"/>
          <w:sz w:val="16"/>
          <w:szCs w:val="16"/>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2"/>
        <w:gridCol w:w="3683"/>
      </w:tblGrid>
      <w:tr w:rsidR="00D32E9A" w:rsidRPr="00CD7FB9" w:rsidTr="00D55F2A">
        <w:trPr>
          <w:cantSplit/>
        </w:trPr>
        <w:tc>
          <w:tcPr>
            <w:tcW w:w="9005" w:type="dxa"/>
            <w:gridSpan w:val="2"/>
          </w:tcPr>
          <w:p w:rsidR="00D32E9A" w:rsidRPr="00CD7FB9" w:rsidRDefault="00D32E9A" w:rsidP="00791CF8">
            <w:pPr>
              <w:spacing w:after="0" w:line="240" w:lineRule="auto"/>
              <w:rPr>
                <w:rFonts w:ascii="Verdana" w:hAnsi="Verdana"/>
                <w:b/>
                <w:sz w:val="20"/>
                <w:szCs w:val="20"/>
              </w:rPr>
            </w:pPr>
            <w:r w:rsidRPr="00CD7FB9">
              <w:rPr>
                <w:rFonts w:ascii="Verdana" w:hAnsi="Verdana"/>
                <w:sz w:val="20"/>
                <w:szCs w:val="20"/>
              </w:rPr>
              <w:t>Tienerwerking voor 12 tot 16-jarigen</w:t>
            </w:r>
          </w:p>
        </w:tc>
      </w:tr>
      <w:tr w:rsidR="00D32E9A" w:rsidRPr="00CD7FB9" w:rsidTr="00D55F2A">
        <w:trPr>
          <w:cantSplit/>
        </w:trPr>
        <w:tc>
          <w:tcPr>
            <w:tcW w:w="5322" w:type="dxa"/>
          </w:tcPr>
          <w:p w:rsidR="00D32E9A" w:rsidRPr="00CD7FB9" w:rsidRDefault="00D32E9A" w:rsidP="00791CF8">
            <w:pPr>
              <w:numPr>
                <w:ilvl w:val="0"/>
                <w:numId w:val="16"/>
              </w:numPr>
              <w:spacing w:after="0" w:line="240" w:lineRule="auto"/>
              <w:rPr>
                <w:rFonts w:ascii="Verdana" w:hAnsi="Verdana"/>
                <w:sz w:val="20"/>
                <w:szCs w:val="20"/>
              </w:rPr>
            </w:pPr>
            <w:r w:rsidRPr="00CD7FB9">
              <w:rPr>
                <w:rFonts w:ascii="Verdana" w:hAnsi="Verdana"/>
                <w:sz w:val="20"/>
                <w:szCs w:val="20"/>
              </w:rPr>
              <w:t>Per halve dag</w:t>
            </w:r>
          </w:p>
        </w:tc>
        <w:tc>
          <w:tcPr>
            <w:tcW w:w="3683" w:type="dxa"/>
          </w:tcPr>
          <w:p w:rsidR="00D32E9A" w:rsidRPr="00CD7FB9" w:rsidRDefault="00D32E9A" w:rsidP="00791CF8">
            <w:pPr>
              <w:spacing w:after="0" w:line="240" w:lineRule="auto"/>
              <w:jc w:val="right"/>
              <w:rPr>
                <w:rFonts w:ascii="Verdana" w:hAnsi="Verdana"/>
                <w:b/>
                <w:sz w:val="20"/>
                <w:szCs w:val="20"/>
              </w:rPr>
            </w:pPr>
            <w:r w:rsidRPr="00CD7FB9">
              <w:rPr>
                <w:rFonts w:ascii="Verdana" w:hAnsi="Verdana"/>
                <w:b/>
                <w:sz w:val="20"/>
                <w:szCs w:val="20"/>
              </w:rPr>
              <w:t>€ 3,00</w:t>
            </w:r>
          </w:p>
        </w:tc>
      </w:tr>
      <w:tr w:rsidR="00D32E9A" w:rsidRPr="00CD7FB9" w:rsidTr="00D55F2A">
        <w:trPr>
          <w:cantSplit/>
        </w:trPr>
        <w:tc>
          <w:tcPr>
            <w:tcW w:w="5322" w:type="dxa"/>
          </w:tcPr>
          <w:p w:rsidR="00D32E9A" w:rsidRPr="00CD7FB9" w:rsidRDefault="00D32E9A" w:rsidP="00791CF8">
            <w:pPr>
              <w:numPr>
                <w:ilvl w:val="0"/>
                <w:numId w:val="16"/>
              </w:numPr>
              <w:spacing w:after="0" w:line="240" w:lineRule="auto"/>
              <w:rPr>
                <w:rFonts w:ascii="Verdana" w:hAnsi="Verdana"/>
                <w:sz w:val="20"/>
                <w:szCs w:val="20"/>
              </w:rPr>
            </w:pPr>
            <w:r w:rsidRPr="00CD7FB9">
              <w:rPr>
                <w:rFonts w:ascii="Verdana" w:hAnsi="Verdana"/>
                <w:sz w:val="20"/>
                <w:szCs w:val="20"/>
              </w:rPr>
              <w:t>Speciale activiteit ter plekke</w:t>
            </w:r>
          </w:p>
        </w:tc>
        <w:tc>
          <w:tcPr>
            <w:tcW w:w="3683" w:type="dxa"/>
          </w:tcPr>
          <w:p w:rsidR="00D32E9A" w:rsidRPr="00CD7FB9" w:rsidRDefault="00D32E9A" w:rsidP="00791CF8">
            <w:pPr>
              <w:spacing w:after="0" w:line="240" w:lineRule="auto"/>
              <w:jc w:val="right"/>
              <w:rPr>
                <w:rFonts w:ascii="Verdana" w:hAnsi="Verdana"/>
                <w:b/>
                <w:sz w:val="20"/>
                <w:szCs w:val="20"/>
              </w:rPr>
            </w:pPr>
            <w:r w:rsidRPr="00CD7FB9">
              <w:rPr>
                <w:rFonts w:ascii="Verdana" w:hAnsi="Verdana"/>
                <w:b/>
                <w:sz w:val="20"/>
                <w:szCs w:val="20"/>
              </w:rPr>
              <w:t>€ 6,00</w:t>
            </w:r>
          </w:p>
        </w:tc>
      </w:tr>
      <w:tr w:rsidR="00D32E9A" w:rsidRPr="00CD7FB9" w:rsidTr="00D55F2A">
        <w:trPr>
          <w:cantSplit/>
        </w:trPr>
        <w:tc>
          <w:tcPr>
            <w:tcW w:w="5322" w:type="dxa"/>
          </w:tcPr>
          <w:p w:rsidR="00D32E9A" w:rsidRPr="00CD7FB9" w:rsidRDefault="00D32E9A" w:rsidP="00791CF8">
            <w:pPr>
              <w:numPr>
                <w:ilvl w:val="0"/>
                <w:numId w:val="16"/>
              </w:numPr>
              <w:spacing w:after="0" w:line="240" w:lineRule="auto"/>
              <w:rPr>
                <w:rFonts w:ascii="Verdana" w:hAnsi="Verdana"/>
                <w:sz w:val="20"/>
                <w:szCs w:val="20"/>
              </w:rPr>
            </w:pPr>
            <w:r w:rsidRPr="00CD7FB9">
              <w:rPr>
                <w:rFonts w:ascii="Verdana" w:hAnsi="Verdana"/>
                <w:sz w:val="20"/>
                <w:szCs w:val="20"/>
              </w:rPr>
              <w:t>(dag)Uitstap</w:t>
            </w:r>
          </w:p>
        </w:tc>
        <w:tc>
          <w:tcPr>
            <w:tcW w:w="3683" w:type="dxa"/>
          </w:tcPr>
          <w:p w:rsidR="00D32E9A" w:rsidRPr="00CD7FB9" w:rsidRDefault="00D32E9A" w:rsidP="00791CF8">
            <w:pPr>
              <w:spacing w:after="0" w:line="240" w:lineRule="auto"/>
              <w:jc w:val="right"/>
              <w:rPr>
                <w:rFonts w:ascii="Verdana" w:hAnsi="Verdana"/>
                <w:b/>
                <w:sz w:val="20"/>
                <w:szCs w:val="20"/>
              </w:rPr>
            </w:pPr>
            <w:r w:rsidRPr="00CD7FB9">
              <w:rPr>
                <w:rFonts w:ascii="Verdana" w:hAnsi="Verdana"/>
                <w:b/>
                <w:sz w:val="20"/>
                <w:szCs w:val="20"/>
              </w:rPr>
              <w:t>Geen maximum prijs</w:t>
            </w:r>
          </w:p>
        </w:tc>
      </w:tr>
      <w:tr w:rsidR="00D32E9A" w:rsidRPr="00CD7FB9" w:rsidTr="00D55F2A">
        <w:trPr>
          <w:cantSplit/>
        </w:trPr>
        <w:tc>
          <w:tcPr>
            <w:tcW w:w="5322" w:type="dxa"/>
          </w:tcPr>
          <w:p w:rsidR="00D32E9A" w:rsidRPr="00CD7FB9" w:rsidRDefault="00D32E9A" w:rsidP="00791CF8">
            <w:pPr>
              <w:numPr>
                <w:ilvl w:val="0"/>
                <w:numId w:val="16"/>
              </w:numPr>
              <w:spacing w:after="0" w:line="240" w:lineRule="auto"/>
              <w:rPr>
                <w:rFonts w:ascii="Verdana" w:hAnsi="Verdana"/>
                <w:sz w:val="20"/>
                <w:szCs w:val="20"/>
              </w:rPr>
            </w:pPr>
            <w:r w:rsidRPr="00CD7FB9">
              <w:rPr>
                <w:rFonts w:ascii="Verdana" w:hAnsi="Verdana"/>
                <w:sz w:val="20"/>
                <w:szCs w:val="20"/>
              </w:rPr>
              <w:t>Vervoer (dag)Uitstap</w:t>
            </w:r>
          </w:p>
        </w:tc>
        <w:tc>
          <w:tcPr>
            <w:tcW w:w="3683" w:type="dxa"/>
          </w:tcPr>
          <w:p w:rsidR="00D32E9A" w:rsidRPr="00CD7FB9" w:rsidRDefault="00D32E9A" w:rsidP="00791CF8">
            <w:pPr>
              <w:spacing w:after="0" w:line="240" w:lineRule="auto"/>
              <w:jc w:val="right"/>
              <w:rPr>
                <w:rFonts w:ascii="Verdana" w:hAnsi="Verdana"/>
                <w:b/>
                <w:sz w:val="20"/>
                <w:szCs w:val="20"/>
              </w:rPr>
            </w:pPr>
            <w:r w:rsidRPr="00CD7FB9">
              <w:rPr>
                <w:rFonts w:ascii="Verdana" w:hAnsi="Verdana"/>
                <w:b/>
                <w:sz w:val="20"/>
                <w:szCs w:val="20"/>
              </w:rPr>
              <w:t>Maximum € 2,00</w:t>
            </w:r>
          </w:p>
        </w:tc>
      </w:tr>
    </w:tbl>
    <w:p w:rsidR="00D32E9A" w:rsidRPr="00CD7FB9" w:rsidRDefault="00D32E9A" w:rsidP="00D32E9A">
      <w:pPr>
        <w:spacing w:after="0" w:line="240" w:lineRule="auto"/>
        <w:rPr>
          <w:rFonts w:ascii="Verdana" w:hAnsi="Verdana"/>
          <w:sz w:val="16"/>
          <w:szCs w:val="16"/>
        </w:rPr>
      </w:pPr>
    </w:p>
    <w:p w:rsidR="00D32E9A" w:rsidRPr="00CD7FB9" w:rsidRDefault="00D32E9A" w:rsidP="00D32E9A">
      <w:pPr>
        <w:spacing w:after="0" w:line="240" w:lineRule="auto"/>
        <w:ind w:left="737"/>
        <w:rPr>
          <w:rFonts w:ascii="Verdana" w:hAnsi="Verdana"/>
          <w:sz w:val="20"/>
          <w:szCs w:val="20"/>
        </w:rPr>
      </w:pPr>
      <w:r w:rsidRPr="00CD7FB9">
        <w:rPr>
          <w:rFonts w:ascii="Verdana" w:hAnsi="Verdana"/>
          <w:sz w:val="20"/>
          <w:szCs w:val="20"/>
        </w:rPr>
        <w:t>Ouders die hun kinderen voor 24 juni inschrijven op activiteiten van de speelpleinwerking krijgen 5% korting op deze activiteiten. Deze korting is niet cumuleerbaar met de UiTPAS kortingen (kansentarief).</w:t>
      </w:r>
    </w:p>
    <w:p w:rsidR="00D32E9A" w:rsidRPr="00CD7FB9" w:rsidRDefault="00D32E9A" w:rsidP="00D32E9A">
      <w:pPr>
        <w:spacing w:after="0" w:line="240" w:lineRule="auto"/>
        <w:ind w:left="737"/>
        <w:rPr>
          <w:rFonts w:ascii="Verdana" w:hAnsi="Verdana"/>
          <w:sz w:val="16"/>
          <w:szCs w:val="16"/>
        </w:rPr>
      </w:pPr>
    </w:p>
    <w:p w:rsidR="00D32E9A" w:rsidRPr="00CD7FB9" w:rsidRDefault="00D32E9A" w:rsidP="00D32E9A">
      <w:pPr>
        <w:spacing w:after="0" w:line="240" w:lineRule="auto"/>
        <w:ind w:left="737"/>
        <w:rPr>
          <w:rFonts w:ascii="Verdana" w:hAnsi="Verdana"/>
          <w:sz w:val="20"/>
          <w:szCs w:val="20"/>
        </w:rPr>
      </w:pPr>
      <w:r w:rsidRPr="00CD7FB9">
        <w:rPr>
          <w:rFonts w:ascii="Verdana" w:hAnsi="Verdana"/>
          <w:sz w:val="20"/>
          <w:szCs w:val="20"/>
        </w:rPr>
        <w:t>De prijs van een (dag)uitstap wordt bepaald door de toegangsprijs.</w:t>
      </w:r>
    </w:p>
    <w:p w:rsidR="00D32E9A" w:rsidRPr="00CD7FB9" w:rsidRDefault="00D32E9A" w:rsidP="00D32E9A">
      <w:pPr>
        <w:spacing w:after="0" w:line="240" w:lineRule="auto"/>
        <w:rPr>
          <w:rFonts w:ascii="Verdana" w:hAnsi="Verdana"/>
          <w:sz w:val="16"/>
          <w:szCs w:val="16"/>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2"/>
        <w:gridCol w:w="1403"/>
      </w:tblGrid>
      <w:tr w:rsidR="00D32E9A" w:rsidRPr="00CD7FB9" w:rsidTr="00791CF8">
        <w:trPr>
          <w:cantSplit/>
        </w:trPr>
        <w:tc>
          <w:tcPr>
            <w:tcW w:w="7607" w:type="dxa"/>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Warme maaltijd</w:t>
            </w:r>
          </w:p>
        </w:tc>
        <w:tc>
          <w:tcPr>
            <w:tcW w:w="1403" w:type="dxa"/>
          </w:tcPr>
          <w:p w:rsidR="00D32E9A" w:rsidRPr="00CD7FB9" w:rsidRDefault="00D32E9A" w:rsidP="00791CF8">
            <w:pPr>
              <w:spacing w:after="0" w:line="240" w:lineRule="auto"/>
              <w:jc w:val="right"/>
              <w:rPr>
                <w:rFonts w:ascii="Verdana" w:hAnsi="Verdana"/>
                <w:b/>
                <w:sz w:val="20"/>
                <w:szCs w:val="20"/>
              </w:rPr>
            </w:pPr>
            <w:r w:rsidRPr="00CD7FB9">
              <w:rPr>
                <w:rFonts w:ascii="Verdana" w:hAnsi="Verdana"/>
                <w:b/>
                <w:sz w:val="20"/>
                <w:szCs w:val="20"/>
              </w:rPr>
              <w:t>€ 3,00</w:t>
            </w:r>
          </w:p>
        </w:tc>
      </w:tr>
    </w:tbl>
    <w:p w:rsidR="00D32E9A" w:rsidRPr="00CD7FB9" w:rsidRDefault="00D32E9A" w:rsidP="00D32E9A">
      <w:pPr>
        <w:spacing w:after="0" w:line="240" w:lineRule="auto"/>
        <w:ind w:left="737"/>
        <w:rPr>
          <w:rFonts w:ascii="Verdana" w:hAnsi="Verdana"/>
          <w:sz w:val="16"/>
          <w:szCs w:val="16"/>
          <w:u w:val="single"/>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5"/>
      </w:tblGrid>
      <w:tr w:rsidR="00D32E9A" w:rsidRPr="00CD7FB9" w:rsidTr="00791CF8">
        <w:tc>
          <w:tcPr>
            <w:tcW w:w="9010" w:type="dxa"/>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Themakampen</w:t>
            </w:r>
          </w:p>
        </w:tc>
      </w:tr>
      <w:tr w:rsidR="00D32E9A" w:rsidRPr="00CD7FB9" w:rsidTr="00791CF8">
        <w:tc>
          <w:tcPr>
            <w:tcW w:w="9010" w:type="dxa"/>
          </w:tcPr>
          <w:p w:rsidR="00D32E9A" w:rsidRPr="00CD7FB9" w:rsidRDefault="00D32E9A" w:rsidP="00791CF8">
            <w:pPr>
              <w:spacing w:after="0" w:line="240" w:lineRule="auto"/>
              <w:rPr>
                <w:rFonts w:ascii="Verdana" w:hAnsi="Verdana"/>
                <w:b/>
                <w:sz w:val="20"/>
                <w:szCs w:val="20"/>
              </w:rPr>
            </w:pPr>
            <w:r w:rsidRPr="00CD7FB9">
              <w:rPr>
                <w:rFonts w:ascii="Verdana" w:hAnsi="Verdana"/>
                <w:b/>
                <w:sz w:val="20"/>
                <w:szCs w:val="20"/>
              </w:rPr>
              <w:t>De prijs voor een themakamp wordt bepaald door de totale kostprijs voor de organisatie van het kamp.</w:t>
            </w:r>
          </w:p>
        </w:tc>
      </w:tr>
    </w:tbl>
    <w:p w:rsidR="00D32E9A" w:rsidRPr="00CD7FB9" w:rsidRDefault="00D32E9A" w:rsidP="00D32E9A">
      <w:pPr>
        <w:spacing w:after="0" w:line="240" w:lineRule="auto"/>
        <w:rPr>
          <w:rFonts w:ascii="Verdana" w:hAnsi="Verdana"/>
          <w:sz w:val="16"/>
          <w:szCs w:val="16"/>
        </w:rPr>
      </w:pPr>
    </w:p>
    <w:p w:rsidR="00D32E9A" w:rsidRPr="00CD7FB9" w:rsidRDefault="00D32E9A" w:rsidP="00D32E9A">
      <w:pPr>
        <w:spacing w:after="0" w:line="240" w:lineRule="auto"/>
        <w:ind w:left="737"/>
        <w:rPr>
          <w:rFonts w:ascii="Verdana" w:hAnsi="Verdana"/>
          <w:sz w:val="20"/>
          <w:szCs w:val="20"/>
        </w:rPr>
      </w:pPr>
      <w:r w:rsidRPr="00CD7FB9">
        <w:rPr>
          <w:rFonts w:ascii="Verdana" w:hAnsi="Verdana"/>
          <w:bCs/>
          <w:sz w:val="20"/>
          <w:szCs w:val="20"/>
        </w:rPr>
        <w:t>Betalingen gebeuren bij voorkeur via bancontact. Betalen met cash geld is ook mogelijk.</w:t>
      </w:r>
    </w:p>
    <w:p w:rsidR="00D32E9A" w:rsidRPr="00CD7FB9" w:rsidRDefault="00D32E9A" w:rsidP="00D32E9A">
      <w:pPr>
        <w:spacing w:after="0" w:line="240" w:lineRule="auto"/>
        <w:rPr>
          <w:rFonts w:ascii="Verdana" w:hAnsi="Verdana"/>
          <w:sz w:val="20"/>
          <w:szCs w:val="20"/>
        </w:rPr>
      </w:pPr>
    </w:p>
    <w:p w:rsidR="00D32E9A" w:rsidRPr="00CD7FB9" w:rsidRDefault="00D32E9A" w:rsidP="00D32E9A">
      <w:pPr>
        <w:pStyle w:val="Kop1"/>
        <w:numPr>
          <w:ilvl w:val="0"/>
          <w:numId w:val="1"/>
        </w:numPr>
        <w:tabs>
          <w:tab w:val="left" w:pos="567"/>
        </w:tabs>
        <w:spacing w:before="0" w:after="0" w:line="240" w:lineRule="auto"/>
        <w:ind w:left="567" w:hanging="567"/>
        <w:rPr>
          <w:rFonts w:ascii="Verdana" w:hAnsi="Verdana"/>
          <w:sz w:val="20"/>
          <w:szCs w:val="20"/>
        </w:rPr>
      </w:pPr>
      <w:bookmarkStart w:id="39" w:name="_Toc283818680"/>
      <w:bookmarkStart w:id="40" w:name="_Toc24986949"/>
      <w:r w:rsidRPr="00CD7FB9">
        <w:rPr>
          <w:rFonts w:ascii="Verdana" w:hAnsi="Verdana"/>
          <w:sz w:val="20"/>
          <w:szCs w:val="20"/>
        </w:rPr>
        <w:t>Gebruik lokalen jeugdcentra St.-Michiel en St.-Pieter.</w:t>
      </w:r>
      <w:bookmarkEnd w:id="39"/>
      <w:bookmarkEnd w:id="40"/>
    </w:p>
    <w:p w:rsidR="00D32E9A" w:rsidRPr="00CD7FB9" w:rsidRDefault="00D32E9A" w:rsidP="00D32E9A">
      <w:pPr>
        <w:spacing w:after="0" w:line="240" w:lineRule="auto"/>
        <w:rPr>
          <w:rFonts w:ascii="Verdana" w:hAnsi="Verdana"/>
          <w:sz w:val="16"/>
          <w:szCs w:val="16"/>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8"/>
        <w:gridCol w:w="1437"/>
      </w:tblGrid>
      <w:tr w:rsidR="00D32E9A" w:rsidRPr="00CD7FB9" w:rsidTr="00791CF8">
        <w:trPr>
          <w:cantSplit/>
        </w:trPr>
        <w:tc>
          <w:tcPr>
            <w:tcW w:w="7573" w:type="dxa"/>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huur: jaarlijks</w:t>
            </w:r>
          </w:p>
        </w:tc>
        <w:tc>
          <w:tcPr>
            <w:tcW w:w="1437" w:type="dxa"/>
          </w:tcPr>
          <w:p w:rsidR="00D32E9A" w:rsidRPr="00CD7FB9" w:rsidRDefault="00D32E9A" w:rsidP="00791CF8">
            <w:pPr>
              <w:spacing w:after="0" w:line="240" w:lineRule="auto"/>
              <w:jc w:val="right"/>
              <w:rPr>
                <w:rFonts w:ascii="Verdana" w:hAnsi="Verdana"/>
                <w:b/>
                <w:sz w:val="20"/>
                <w:szCs w:val="20"/>
              </w:rPr>
            </w:pPr>
            <w:r w:rsidRPr="00CD7FB9">
              <w:rPr>
                <w:rFonts w:ascii="Verdana" w:hAnsi="Verdana"/>
                <w:b/>
                <w:sz w:val="20"/>
                <w:szCs w:val="20"/>
              </w:rPr>
              <w:t>€ 0,90/m²</w:t>
            </w:r>
          </w:p>
        </w:tc>
      </w:tr>
      <w:tr w:rsidR="00D32E9A" w:rsidRPr="00CD7FB9" w:rsidTr="00791CF8">
        <w:trPr>
          <w:cantSplit/>
        </w:trPr>
        <w:tc>
          <w:tcPr>
            <w:tcW w:w="7573" w:type="dxa"/>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waarborg: jaarlijks</w:t>
            </w:r>
          </w:p>
        </w:tc>
        <w:tc>
          <w:tcPr>
            <w:tcW w:w="1437" w:type="dxa"/>
          </w:tcPr>
          <w:p w:rsidR="00D32E9A" w:rsidRPr="00CD7FB9" w:rsidRDefault="00D32E9A" w:rsidP="00791CF8">
            <w:pPr>
              <w:spacing w:after="0" w:line="240" w:lineRule="auto"/>
              <w:jc w:val="right"/>
              <w:rPr>
                <w:rFonts w:ascii="Verdana" w:hAnsi="Verdana"/>
                <w:b/>
                <w:sz w:val="20"/>
                <w:szCs w:val="20"/>
              </w:rPr>
            </w:pPr>
            <w:r w:rsidRPr="00CD7FB9">
              <w:rPr>
                <w:rFonts w:ascii="Verdana" w:hAnsi="Verdana"/>
                <w:b/>
                <w:sz w:val="20"/>
                <w:szCs w:val="20"/>
              </w:rPr>
              <w:t>€ 250,00</w:t>
            </w:r>
          </w:p>
        </w:tc>
      </w:tr>
    </w:tbl>
    <w:p w:rsidR="00D32E9A" w:rsidRPr="00CD7FB9" w:rsidRDefault="00D32E9A" w:rsidP="00D32E9A">
      <w:pPr>
        <w:pStyle w:val="Kop1"/>
        <w:tabs>
          <w:tab w:val="left" w:pos="567"/>
        </w:tabs>
        <w:spacing w:before="0" w:after="0" w:line="240" w:lineRule="auto"/>
        <w:rPr>
          <w:rFonts w:ascii="Verdana" w:hAnsi="Verdana"/>
          <w:sz w:val="20"/>
          <w:szCs w:val="20"/>
        </w:rPr>
      </w:pPr>
      <w:bookmarkStart w:id="41" w:name="_Toc283818681"/>
    </w:p>
    <w:p w:rsidR="00D32E9A" w:rsidRPr="00CD7FB9" w:rsidRDefault="00D32E9A" w:rsidP="00D32E9A">
      <w:pPr>
        <w:pStyle w:val="Kop1"/>
        <w:numPr>
          <w:ilvl w:val="0"/>
          <w:numId w:val="1"/>
        </w:numPr>
        <w:tabs>
          <w:tab w:val="left" w:pos="567"/>
        </w:tabs>
        <w:spacing w:before="0" w:after="0" w:line="240" w:lineRule="auto"/>
        <w:ind w:left="567" w:hanging="567"/>
        <w:rPr>
          <w:rFonts w:ascii="Verdana" w:hAnsi="Verdana"/>
          <w:sz w:val="20"/>
          <w:szCs w:val="20"/>
        </w:rPr>
      </w:pPr>
      <w:bookmarkStart w:id="42" w:name="_Toc24986950"/>
      <w:r w:rsidRPr="00CD7FB9">
        <w:rPr>
          <w:rFonts w:ascii="Verdana" w:hAnsi="Verdana"/>
          <w:sz w:val="20"/>
          <w:szCs w:val="20"/>
        </w:rPr>
        <w:t>Huren en gebruik gemeentelijke culturele infrastructuur.</w:t>
      </w:r>
      <w:bookmarkEnd w:id="41"/>
      <w:bookmarkEnd w:id="42"/>
    </w:p>
    <w:p w:rsidR="00D32E9A" w:rsidRPr="00CD7FB9" w:rsidRDefault="00D32E9A" w:rsidP="00D32E9A">
      <w:pPr>
        <w:spacing w:after="0" w:line="240" w:lineRule="auto"/>
        <w:rPr>
          <w:rFonts w:ascii="Verdana" w:hAnsi="Verdana"/>
          <w:sz w:val="16"/>
          <w:szCs w:val="16"/>
        </w:rPr>
      </w:pPr>
    </w:p>
    <w:p w:rsidR="00D32E9A" w:rsidRPr="00CD7FB9" w:rsidRDefault="00D32E9A" w:rsidP="00D32E9A">
      <w:pPr>
        <w:numPr>
          <w:ilvl w:val="0"/>
          <w:numId w:val="15"/>
        </w:numPr>
        <w:spacing w:after="0" w:line="240" w:lineRule="auto"/>
        <w:ind w:left="1134" w:hanging="567"/>
        <w:rPr>
          <w:rFonts w:ascii="Verdana" w:hAnsi="Verdana"/>
          <w:sz w:val="20"/>
          <w:szCs w:val="20"/>
          <w:u w:val="single"/>
        </w:rPr>
      </w:pPr>
      <w:r w:rsidRPr="00CD7FB9">
        <w:rPr>
          <w:rFonts w:ascii="Verdana" w:hAnsi="Verdana"/>
          <w:sz w:val="20"/>
          <w:szCs w:val="20"/>
          <w:u w:val="single"/>
        </w:rPr>
        <w:t>Huurtarieven per dag.</w:t>
      </w:r>
    </w:p>
    <w:p w:rsidR="00D32E9A" w:rsidRPr="00CD7FB9" w:rsidRDefault="00D32E9A" w:rsidP="00D32E9A">
      <w:pPr>
        <w:spacing w:after="0" w:line="240" w:lineRule="auto"/>
        <w:ind w:left="737"/>
        <w:rPr>
          <w:rFonts w:ascii="Verdana" w:hAnsi="Verdana"/>
          <w:sz w:val="16"/>
          <w:szCs w:val="16"/>
          <w:u w:val="single"/>
        </w:rPr>
      </w:pPr>
    </w:p>
    <w:p w:rsidR="00D32E9A" w:rsidRPr="00CD7FB9" w:rsidRDefault="00D32E9A" w:rsidP="00D32E9A">
      <w:pPr>
        <w:numPr>
          <w:ilvl w:val="1"/>
          <w:numId w:val="15"/>
        </w:numPr>
        <w:spacing w:after="0" w:line="240" w:lineRule="auto"/>
        <w:ind w:left="1134" w:hanging="578"/>
        <w:rPr>
          <w:rFonts w:ascii="Verdana" w:hAnsi="Verdana"/>
          <w:sz w:val="20"/>
          <w:szCs w:val="20"/>
          <w:u w:val="single"/>
        </w:rPr>
      </w:pPr>
      <w:r w:rsidRPr="00CD7FB9">
        <w:rPr>
          <w:rFonts w:ascii="Verdana" w:hAnsi="Verdana"/>
          <w:sz w:val="20"/>
          <w:szCs w:val="20"/>
          <w:u w:val="single"/>
        </w:rPr>
        <w:t>Basistarieven per dag.</w:t>
      </w:r>
    </w:p>
    <w:p w:rsidR="00D32E9A" w:rsidRPr="00CD7FB9" w:rsidRDefault="00D32E9A" w:rsidP="00D32E9A">
      <w:pPr>
        <w:spacing w:after="0" w:line="240" w:lineRule="auto"/>
        <w:ind w:left="567"/>
        <w:rPr>
          <w:rFonts w:ascii="Verdana" w:hAnsi="Verdana"/>
          <w:sz w:val="20"/>
          <w:szCs w:val="20"/>
        </w:rPr>
      </w:pPr>
      <w:r w:rsidRPr="00CD7FB9">
        <w:rPr>
          <w:rFonts w:ascii="Verdana" w:hAnsi="Verdana"/>
          <w:sz w:val="20"/>
          <w:szCs w:val="20"/>
        </w:rPr>
        <w:t xml:space="preserve">De huurtarieven zijn de vergoedingen voor het gebruik van de onderscheiden ruimtes van de culturele infrastructuur voor de organisatie van allerlei activiteiten.  De huurprijs is een expliciete tussenkomst door de gebruiker in de exploitatiekost, de kosten voor verwarming en elektriciteit, de billijke vergoeding (voor zover van toepassing), de forfaitaire regeling met Sabam (zoals omschreven in artikel 6 § 1 </w:t>
      </w:r>
      <w:r w:rsidRPr="00CD7FB9">
        <w:rPr>
          <w:rFonts w:ascii="Verdana" w:hAnsi="Verdana"/>
        </w:rPr>
        <w:t>‘De gebruiker draagt de auteursrechten m.a.w. zelf bij filmvertoningen, toneelopvoeringen en alle feesten waarvoor toegangsgeld wordt gevraagd of die worden opgeluisterd door een orkest of door kunstenaars met een artistiek budget.’</w:t>
      </w:r>
      <w:r w:rsidRPr="00CD7FB9">
        <w:rPr>
          <w:rFonts w:ascii="Verdana" w:hAnsi="Verdana"/>
          <w:sz w:val="20"/>
          <w:szCs w:val="20"/>
        </w:rPr>
        <w:t>).</w:t>
      </w:r>
    </w:p>
    <w:p w:rsidR="00D32E9A" w:rsidRPr="00CD7FB9" w:rsidRDefault="00D32E9A" w:rsidP="00D32E9A">
      <w:pPr>
        <w:spacing w:after="0" w:line="240" w:lineRule="auto"/>
        <w:ind w:left="567"/>
        <w:rPr>
          <w:rFonts w:ascii="Verdana" w:hAnsi="Verdana"/>
          <w:sz w:val="16"/>
          <w:szCs w:val="16"/>
        </w:rPr>
      </w:pPr>
    </w:p>
    <w:p w:rsidR="00D32E9A" w:rsidRPr="00CD7FB9" w:rsidRDefault="00D32E9A" w:rsidP="00D32E9A">
      <w:pPr>
        <w:spacing w:after="120" w:line="240" w:lineRule="auto"/>
        <w:ind w:left="567"/>
        <w:jc w:val="both"/>
        <w:rPr>
          <w:rFonts w:ascii="Verdana" w:hAnsi="Verdana"/>
          <w:sz w:val="20"/>
          <w:szCs w:val="20"/>
        </w:rPr>
      </w:pPr>
      <w:r w:rsidRPr="00CD7FB9">
        <w:rPr>
          <w:rFonts w:ascii="Verdana" w:hAnsi="Verdana"/>
          <w:sz w:val="20"/>
          <w:szCs w:val="20"/>
        </w:rPr>
        <w:t>De huurprijzen per dag worden voor de basisinfrastructuur als volgt vastgesteld:</w:t>
      </w:r>
    </w:p>
    <w:tbl>
      <w:tblPr>
        <w:tblW w:w="4685" w:type="pct"/>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6"/>
        <w:gridCol w:w="1358"/>
        <w:gridCol w:w="1358"/>
        <w:gridCol w:w="1358"/>
        <w:gridCol w:w="1358"/>
        <w:gridCol w:w="1360"/>
      </w:tblGrid>
      <w:tr w:rsidR="00D32E9A" w:rsidRPr="00CD7FB9" w:rsidTr="00791CF8">
        <w:trPr>
          <w:cantSplit/>
        </w:trPr>
        <w:tc>
          <w:tcPr>
            <w:tcW w:w="1279" w:type="pct"/>
          </w:tcPr>
          <w:p w:rsidR="00D32E9A" w:rsidRPr="00CD7FB9" w:rsidRDefault="00D32E9A" w:rsidP="00791CF8">
            <w:pPr>
              <w:spacing w:after="0" w:line="240" w:lineRule="auto"/>
              <w:rPr>
                <w:rFonts w:ascii="Verdana" w:hAnsi="Verdana"/>
                <w:sz w:val="20"/>
                <w:szCs w:val="20"/>
              </w:rPr>
            </w:pPr>
          </w:p>
        </w:tc>
        <w:tc>
          <w:tcPr>
            <w:tcW w:w="744" w:type="pct"/>
          </w:tcPr>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Kubox</w:t>
            </w:r>
          </w:p>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Grote zaal</w:t>
            </w:r>
          </w:p>
        </w:tc>
        <w:tc>
          <w:tcPr>
            <w:tcW w:w="744" w:type="pct"/>
          </w:tcPr>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Kubox Verkleinde Grote zaal</w:t>
            </w:r>
          </w:p>
        </w:tc>
        <w:tc>
          <w:tcPr>
            <w:tcW w:w="744" w:type="pct"/>
          </w:tcPr>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Kubox</w:t>
            </w:r>
          </w:p>
          <w:p w:rsidR="00D32E9A" w:rsidRPr="00CD7FB9" w:rsidRDefault="00D32E9A" w:rsidP="00791CF8">
            <w:pPr>
              <w:spacing w:after="0" w:line="240" w:lineRule="auto"/>
              <w:jc w:val="center"/>
              <w:rPr>
                <w:rFonts w:ascii="Verdana" w:hAnsi="Verdana"/>
                <w:strike/>
                <w:sz w:val="20"/>
                <w:szCs w:val="20"/>
              </w:rPr>
            </w:pPr>
            <w:r w:rsidRPr="00CD7FB9">
              <w:rPr>
                <w:rFonts w:ascii="Verdana" w:hAnsi="Verdana"/>
                <w:sz w:val="20"/>
                <w:szCs w:val="20"/>
              </w:rPr>
              <w:t>foyer</w:t>
            </w:r>
          </w:p>
        </w:tc>
        <w:tc>
          <w:tcPr>
            <w:tcW w:w="744" w:type="pct"/>
          </w:tcPr>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Sint-Pieterszaal</w:t>
            </w:r>
          </w:p>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Beneden-verdieping</w:t>
            </w:r>
          </w:p>
        </w:tc>
        <w:tc>
          <w:tcPr>
            <w:tcW w:w="745" w:type="pct"/>
          </w:tcPr>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Sint-Pieterszaal</w:t>
            </w:r>
          </w:p>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Boven-verdieping</w:t>
            </w:r>
          </w:p>
        </w:tc>
      </w:tr>
      <w:tr w:rsidR="00D32E9A" w:rsidRPr="00CD7FB9" w:rsidTr="00791CF8">
        <w:trPr>
          <w:cantSplit/>
        </w:trPr>
        <w:tc>
          <w:tcPr>
            <w:tcW w:w="1279"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1 – gemeentebestuur</w:t>
            </w:r>
          </w:p>
        </w:tc>
        <w:tc>
          <w:tcPr>
            <w:tcW w:w="744" w:type="pct"/>
          </w:tcPr>
          <w:p w:rsidR="00D32E9A" w:rsidRPr="00CD7FB9" w:rsidRDefault="00D32E9A" w:rsidP="00791CF8">
            <w:pPr>
              <w:spacing w:after="0" w:line="240" w:lineRule="auto"/>
              <w:ind w:right="120"/>
              <w:jc w:val="center"/>
              <w:rPr>
                <w:rFonts w:ascii="Verdana" w:hAnsi="Verdana"/>
                <w:b/>
                <w:sz w:val="20"/>
                <w:szCs w:val="20"/>
              </w:rPr>
            </w:pPr>
            <w:r w:rsidRPr="00CD7FB9">
              <w:rPr>
                <w:rFonts w:ascii="Verdana" w:hAnsi="Verdana"/>
                <w:b/>
                <w:sz w:val="20"/>
                <w:szCs w:val="20"/>
              </w:rPr>
              <w:t>€ 0,00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€ 0,00</w:t>
            </w:r>
          </w:p>
        </w:tc>
        <w:tc>
          <w:tcPr>
            <w:tcW w:w="745"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€ 0,00</w:t>
            </w:r>
          </w:p>
        </w:tc>
      </w:tr>
      <w:tr w:rsidR="00D32E9A" w:rsidRPr="00CD7FB9" w:rsidTr="00791CF8">
        <w:trPr>
          <w:cantSplit/>
        </w:trPr>
        <w:tc>
          <w:tcPr>
            <w:tcW w:w="1279"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2 – adviesraden</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€ 150,00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€ 75,00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€ 50,00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€ 45,00</w:t>
            </w:r>
          </w:p>
        </w:tc>
        <w:tc>
          <w:tcPr>
            <w:tcW w:w="745" w:type="pct"/>
          </w:tcPr>
          <w:p w:rsidR="00D32E9A" w:rsidRPr="00CD7FB9" w:rsidRDefault="00D32E9A" w:rsidP="00791CF8">
            <w:pPr>
              <w:spacing w:after="0" w:line="240" w:lineRule="auto"/>
              <w:jc w:val="center"/>
              <w:rPr>
                <w:rFonts w:ascii="Verdana" w:hAnsi="Verdana"/>
                <w:b/>
                <w:strike/>
                <w:sz w:val="20"/>
                <w:szCs w:val="20"/>
              </w:rPr>
            </w:pPr>
            <w:r w:rsidRPr="00CD7FB9">
              <w:rPr>
                <w:rFonts w:ascii="Verdana" w:hAnsi="Verdana"/>
                <w:b/>
                <w:sz w:val="20"/>
                <w:szCs w:val="20"/>
              </w:rPr>
              <w:t xml:space="preserve">€ 10,00 </w:t>
            </w:r>
          </w:p>
        </w:tc>
      </w:tr>
      <w:tr w:rsidR="00D32E9A" w:rsidRPr="00CD7FB9" w:rsidTr="00791CF8">
        <w:trPr>
          <w:cantSplit/>
        </w:trPr>
        <w:tc>
          <w:tcPr>
            <w:tcW w:w="1279"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3 – Kuurnse verenigingen</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€ 300,00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€ 150,00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€ 100,00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€ 90,00</w:t>
            </w:r>
          </w:p>
        </w:tc>
        <w:tc>
          <w:tcPr>
            <w:tcW w:w="745" w:type="pct"/>
          </w:tcPr>
          <w:p w:rsidR="00D32E9A" w:rsidRPr="00CD7FB9" w:rsidRDefault="00D32E9A" w:rsidP="00791CF8">
            <w:pPr>
              <w:spacing w:after="0" w:line="240" w:lineRule="auto"/>
              <w:jc w:val="center"/>
              <w:rPr>
                <w:rFonts w:ascii="Verdana" w:hAnsi="Verdana"/>
                <w:b/>
                <w:strike/>
                <w:sz w:val="20"/>
                <w:szCs w:val="20"/>
              </w:rPr>
            </w:pPr>
            <w:r w:rsidRPr="00CD7FB9">
              <w:rPr>
                <w:rFonts w:ascii="Verdana" w:hAnsi="Verdana"/>
                <w:b/>
                <w:sz w:val="20"/>
                <w:szCs w:val="20"/>
              </w:rPr>
              <w:t>€ 20,00</w:t>
            </w:r>
          </w:p>
        </w:tc>
      </w:tr>
      <w:tr w:rsidR="00D32E9A" w:rsidRPr="00CD7FB9" w:rsidTr="00791CF8">
        <w:trPr>
          <w:cantSplit/>
        </w:trPr>
        <w:tc>
          <w:tcPr>
            <w:tcW w:w="1279"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4 – andere Kuurnse</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€ 750,00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€ 375,00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€ 250,00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€ 220,00</w:t>
            </w:r>
          </w:p>
        </w:tc>
        <w:tc>
          <w:tcPr>
            <w:tcW w:w="745" w:type="pct"/>
          </w:tcPr>
          <w:p w:rsidR="00D32E9A" w:rsidRPr="00CD7FB9" w:rsidRDefault="00D32E9A" w:rsidP="00791CF8">
            <w:pPr>
              <w:spacing w:after="0" w:line="240" w:lineRule="auto"/>
              <w:jc w:val="center"/>
              <w:rPr>
                <w:rFonts w:ascii="Verdana" w:hAnsi="Verdana"/>
                <w:b/>
                <w:strike/>
                <w:sz w:val="20"/>
                <w:szCs w:val="20"/>
              </w:rPr>
            </w:pPr>
            <w:r w:rsidRPr="00CD7FB9">
              <w:rPr>
                <w:rFonts w:ascii="Verdana" w:hAnsi="Verdana"/>
                <w:b/>
                <w:sz w:val="20"/>
                <w:szCs w:val="20"/>
              </w:rPr>
              <w:t>€ 50,00</w:t>
            </w:r>
          </w:p>
        </w:tc>
      </w:tr>
      <w:tr w:rsidR="00D32E9A" w:rsidRPr="00CD7FB9" w:rsidTr="00791CF8">
        <w:trPr>
          <w:cantSplit/>
        </w:trPr>
        <w:tc>
          <w:tcPr>
            <w:tcW w:w="1279"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5 – alle andere</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€ 1000,00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€ 500,00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€ 300,00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€ 275,00</w:t>
            </w:r>
          </w:p>
        </w:tc>
        <w:tc>
          <w:tcPr>
            <w:tcW w:w="745"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€ 60,00</w:t>
            </w:r>
          </w:p>
        </w:tc>
      </w:tr>
    </w:tbl>
    <w:p w:rsidR="00D32E9A" w:rsidRPr="00CD7FB9" w:rsidRDefault="00D32E9A" w:rsidP="00D32E9A">
      <w:pPr>
        <w:spacing w:after="0" w:line="240" w:lineRule="auto"/>
        <w:jc w:val="both"/>
        <w:rPr>
          <w:rFonts w:ascii="Verdana" w:hAnsi="Verdana"/>
          <w:sz w:val="16"/>
          <w:szCs w:val="16"/>
        </w:rPr>
      </w:pPr>
    </w:p>
    <w:tbl>
      <w:tblPr>
        <w:tblW w:w="4684" w:type="pct"/>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1359"/>
        <w:gridCol w:w="1358"/>
        <w:gridCol w:w="1358"/>
        <w:gridCol w:w="1358"/>
        <w:gridCol w:w="1358"/>
      </w:tblGrid>
      <w:tr w:rsidR="00D32E9A" w:rsidRPr="00CD7FB9" w:rsidTr="00791CF8">
        <w:trPr>
          <w:cantSplit/>
        </w:trPr>
        <w:tc>
          <w:tcPr>
            <w:tcW w:w="1279" w:type="pct"/>
          </w:tcPr>
          <w:p w:rsidR="00D32E9A" w:rsidRPr="00CD7FB9" w:rsidRDefault="00D32E9A" w:rsidP="00791CF8">
            <w:pPr>
              <w:spacing w:after="0" w:line="240" w:lineRule="auto"/>
              <w:rPr>
                <w:rFonts w:ascii="Verdana" w:hAnsi="Verdana"/>
                <w:sz w:val="20"/>
                <w:szCs w:val="20"/>
              </w:rPr>
            </w:pPr>
          </w:p>
        </w:tc>
        <w:tc>
          <w:tcPr>
            <w:tcW w:w="744" w:type="pct"/>
          </w:tcPr>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Hoeve Vandewalle</w:t>
            </w:r>
          </w:p>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Hoeve-schuur</w:t>
            </w:r>
          </w:p>
        </w:tc>
        <w:tc>
          <w:tcPr>
            <w:tcW w:w="744" w:type="pct"/>
          </w:tcPr>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Hoeve Vandewalle</w:t>
            </w:r>
          </w:p>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Stallingen</w:t>
            </w:r>
          </w:p>
        </w:tc>
        <w:tc>
          <w:tcPr>
            <w:tcW w:w="744" w:type="pct"/>
          </w:tcPr>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Hoeve Vandewalle</w:t>
            </w:r>
          </w:p>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Wagenhuis</w:t>
            </w:r>
          </w:p>
        </w:tc>
        <w:tc>
          <w:tcPr>
            <w:tcW w:w="744" w:type="pct"/>
          </w:tcPr>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Hoeve Vandewalle</w:t>
            </w:r>
          </w:p>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Vertelzolder</w:t>
            </w:r>
          </w:p>
        </w:tc>
        <w:tc>
          <w:tcPr>
            <w:tcW w:w="744" w:type="pct"/>
          </w:tcPr>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Hoeve Vandewalle</w:t>
            </w:r>
          </w:p>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Woonhuis</w:t>
            </w:r>
          </w:p>
        </w:tc>
      </w:tr>
      <w:tr w:rsidR="00D32E9A" w:rsidRPr="00CD7FB9" w:rsidTr="00791CF8">
        <w:trPr>
          <w:cantSplit/>
        </w:trPr>
        <w:tc>
          <w:tcPr>
            <w:tcW w:w="1279"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1 – gemeentebestuur</w:t>
            </w:r>
          </w:p>
        </w:tc>
        <w:tc>
          <w:tcPr>
            <w:tcW w:w="744" w:type="pct"/>
          </w:tcPr>
          <w:p w:rsidR="00D32E9A" w:rsidRPr="00CD7FB9" w:rsidRDefault="00D32E9A" w:rsidP="00791CF8">
            <w:pPr>
              <w:spacing w:after="0" w:line="240" w:lineRule="auto"/>
              <w:ind w:right="120"/>
              <w:jc w:val="center"/>
              <w:rPr>
                <w:rFonts w:ascii="Verdana" w:hAnsi="Verdana"/>
                <w:b/>
                <w:sz w:val="20"/>
                <w:szCs w:val="20"/>
              </w:rPr>
            </w:pPr>
            <w:r w:rsidRPr="00CD7FB9">
              <w:rPr>
                <w:rFonts w:ascii="Verdana" w:hAnsi="Verdana"/>
                <w:b/>
                <w:sz w:val="20"/>
                <w:szCs w:val="20"/>
              </w:rPr>
              <w:t>€ 0,00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€ 0,00</w:t>
            </w:r>
          </w:p>
        </w:tc>
      </w:tr>
      <w:tr w:rsidR="00D32E9A" w:rsidRPr="00CD7FB9" w:rsidTr="00791CF8">
        <w:trPr>
          <w:cantSplit/>
        </w:trPr>
        <w:tc>
          <w:tcPr>
            <w:tcW w:w="1279"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2 – adviesraden</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€ 30,00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€ 15,00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€ 10,00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€ 4,00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€ 2,50</w:t>
            </w:r>
          </w:p>
        </w:tc>
      </w:tr>
      <w:tr w:rsidR="00D32E9A" w:rsidRPr="00CD7FB9" w:rsidTr="00791CF8">
        <w:trPr>
          <w:cantSplit/>
        </w:trPr>
        <w:tc>
          <w:tcPr>
            <w:tcW w:w="1279"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3 – Kuurnse verenigingen</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€ 60,00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€ 30,00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€ 20,00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€ 8,00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€ 5,00</w:t>
            </w:r>
          </w:p>
        </w:tc>
      </w:tr>
      <w:tr w:rsidR="00D32E9A" w:rsidRPr="00CD7FB9" w:rsidTr="00791CF8">
        <w:trPr>
          <w:cantSplit/>
        </w:trPr>
        <w:tc>
          <w:tcPr>
            <w:tcW w:w="1279"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4 – andere Kuurnse</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€ 120,00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€ 70,00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€ 50,00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€ 20,00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€ 12,50</w:t>
            </w:r>
          </w:p>
        </w:tc>
      </w:tr>
      <w:tr w:rsidR="00D32E9A" w:rsidRPr="00CD7FB9" w:rsidTr="00791CF8">
        <w:trPr>
          <w:cantSplit/>
        </w:trPr>
        <w:tc>
          <w:tcPr>
            <w:tcW w:w="1279"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5 – alle andere</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€ 150,00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€ 85,00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€ 60,00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€ 25,00</w:t>
            </w:r>
          </w:p>
        </w:tc>
        <w:tc>
          <w:tcPr>
            <w:tcW w:w="74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€ 15,00</w:t>
            </w:r>
          </w:p>
        </w:tc>
      </w:tr>
    </w:tbl>
    <w:p w:rsidR="00D32E9A" w:rsidRPr="00CD7FB9" w:rsidRDefault="00D32E9A" w:rsidP="00D32E9A">
      <w:pPr>
        <w:spacing w:after="0" w:line="240" w:lineRule="auto"/>
        <w:jc w:val="both"/>
        <w:rPr>
          <w:rFonts w:ascii="Verdana" w:hAnsi="Verdana"/>
          <w:sz w:val="16"/>
          <w:szCs w:val="16"/>
        </w:rPr>
      </w:pPr>
    </w:p>
    <w:p w:rsidR="00093C9F" w:rsidRDefault="00093C9F">
      <w:r>
        <w:br w:type="page"/>
      </w:r>
    </w:p>
    <w:tbl>
      <w:tblPr>
        <w:tblW w:w="4732" w:type="pct"/>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6"/>
        <w:gridCol w:w="1500"/>
        <w:gridCol w:w="1702"/>
        <w:gridCol w:w="1840"/>
        <w:gridCol w:w="1842"/>
      </w:tblGrid>
      <w:tr w:rsidR="00D32E9A" w:rsidRPr="00CD7FB9" w:rsidTr="00093C9F">
        <w:trPr>
          <w:cantSplit/>
        </w:trPr>
        <w:tc>
          <w:tcPr>
            <w:tcW w:w="1266" w:type="pct"/>
          </w:tcPr>
          <w:p w:rsidR="00D32E9A" w:rsidRPr="00CD7FB9" w:rsidRDefault="00D32E9A" w:rsidP="00791CF8">
            <w:pPr>
              <w:spacing w:after="0" w:line="240" w:lineRule="auto"/>
              <w:rPr>
                <w:rFonts w:ascii="Verdana" w:hAnsi="Verdana"/>
                <w:sz w:val="20"/>
                <w:szCs w:val="20"/>
              </w:rPr>
            </w:pPr>
          </w:p>
        </w:tc>
        <w:tc>
          <w:tcPr>
            <w:tcW w:w="813" w:type="pct"/>
          </w:tcPr>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Buurthuizen</w:t>
            </w:r>
          </w:p>
        </w:tc>
        <w:tc>
          <w:tcPr>
            <w:tcW w:w="923" w:type="pct"/>
          </w:tcPr>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Vergaderzalen oud gemeentehuis</w:t>
            </w:r>
          </w:p>
        </w:tc>
        <w:tc>
          <w:tcPr>
            <w:tcW w:w="998" w:type="pct"/>
          </w:tcPr>
          <w:p w:rsidR="00D32E9A" w:rsidRPr="00CD7FB9" w:rsidRDefault="00D32E9A" w:rsidP="00791CF8">
            <w:pPr>
              <w:spacing w:after="0"/>
              <w:jc w:val="center"/>
              <w:rPr>
                <w:rFonts w:ascii="Verdana" w:hAnsi="Verdana"/>
                <w:sz w:val="20"/>
                <w:szCs w:val="20"/>
              </w:rPr>
            </w:pPr>
            <w:r w:rsidRPr="00CD7FB9">
              <w:rPr>
                <w:rFonts w:ascii="Verdana" w:hAnsi="Verdana"/>
                <w:sz w:val="20"/>
                <w:szCs w:val="20"/>
              </w:rPr>
              <w:t>Tentoonstel</w:t>
            </w:r>
            <w:r w:rsidR="00093C9F">
              <w:rPr>
                <w:rFonts w:ascii="Verdana" w:hAnsi="Verdana"/>
                <w:sz w:val="20"/>
                <w:szCs w:val="20"/>
              </w:rPr>
              <w:t>-lings</w:t>
            </w:r>
            <w:r w:rsidRPr="00CD7FB9">
              <w:rPr>
                <w:rFonts w:ascii="Verdana" w:hAnsi="Verdana"/>
                <w:sz w:val="20"/>
                <w:szCs w:val="20"/>
              </w:rPr>
              <w:t>ruimte oud gemeentehuis</w:t>
            </w:r>
          </w:p>
        </w:tc>
        <w:tc>
          <w:tcPr>
            <w:tcW w:w="999" w:type="pct"/>
          </w:tcPr>
          <w:p w:rsidR="00D32E9A" w:rsidRPr="00CD7FB9" w:rsidRDefault="00D32E9A" w:rsidP="00791CF8">
            <w:pPr>
              <w:spacing w:after="0"/>
              <w:jc w:val="center"/>
              <w:rPr>
                <w:rFonts w:ascii="Verdana" w:hAnsi="Verdana"/>
                <w:sz w:val="20"/>
                <w:szCs w:val="20"/>
              </w:rPr>
            </w:pPr>
            <w:r w:rsidRPr="00CD7FB9">
              <w:rPr>
                <w:rFonts w:ascii="Verdana" w:hAnsi="Verdana"/>
                <w:sz w:val="20"/>
                <w:szCs w:val="20"/>
              </w:rPr>
              <w:t xml:space="preserve">Natuureducatief Centrum </w:t>
            </w:r>
          </w:p>
          <w:p w:rsidR="00D32E9A" w:rsidRPr="00CD7FB9" w:rsidRDefault="00D32E9A" w:rsidP="00791CF8">
            <w:pPr>
              <w:spacing w:after="0"/>
              <w:jc w:val="center"/>
              <w:rPr>
                <w:rFonts w:ascii="Verdana" w:hAnsi="Verdana"/>
                <w:sz w:val="20"/>
                <w:szCs w:val="20"/>
              </w:rPr>
            </w:pPr>
            <w:r w:rsidRPr="00CD7FB9">
              <w:rPr>
                <w:rFonts w:ascii="Verdana" w:hAnsi="Verdana"/>
                <w:sz w:val="20"/>
                <w:szCs w:val="20"/>
              </w:rPr>
              <w:t>“Het Slot”</w:t>
            </w:r>
          </w:p>
        </w:tc>
      </w:tr>
      <w:tr w:rsidR="00D32E9A" w:rsidRPr="00CD7FB9" w:rsidTr="00093C9F">
        <w:trPr>
          <w:cantSplit/>
        </w:trPr>
        <w:tc>
          <w:tcPr>
            <w:tcW w:w="1266"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1 – gemeentebestuur</w:t>
            </w:r>
          </w:p>
        </w:tc>
        <w:tc>
          <w:tcPr>
            <w:tcW w:w="813"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€ 0,00</w:t>
            </w:r>
          </w:p>
        </w:tc>
        <w:tc>
          <w:tcPr>
            <w:tcW w:w="923"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€ 0,00</w:t>
            </w:r>
          </w:p>
        </w:tc>
        <w:tc>
          <w:tcPr>
            <w:tcW w:w="998" w:type="pct"/>
          </w:tcPr>
          <w:p w:rsidR="00D32E9A" w:rsidRPr="00CD7FB9" w:rsidRDefault="00D32E9A" w:rsidP="00791CF8">
            <w:pPr>
              <w:spacing w:after="0"/>
              <w:jc w:val="center"/>
              <w:rPr>
                <w:rFonts w:ascii="Verdana" w:hAnsi="Verdana"/>
                <w:b/>
                <w:sz w:val="20"/>
                <w:szCs w:val="20"/>
              </w:rPr>
            </w:pPr>
            <w:r w:rsidRPr="00CD7FB9">
              <w:rPr>
                <w:rFonts w:ascii="Verdana" w:hAnsi="Verdana"/>
                <w:b/>
                <w:sz w:val="20"/>
                <w:szCs w:val="20"/>
              </w:rPr>
              <w:t>€ 0,00</w:t>
            </w:r>
          </w:p>
        </w:tc>
        <w:tc>
          <w:tcPr>
            <w:tcW w:w="999" w:type="pct"/>
          </w:tcPr>
          <w:p w:rsidR="00D32E9A" w:rsidRPr="00CD7FB9" w:rsidRDefault="00D32E9A" w:rsidP="00791CF8">
            <w:pPr>
              <w:spacing w:after="0"/>
              <w:jc w:val="center"/>
              <w:rPr>
                <w:rFonts w:ascii="Verdana" w:hAnsi="Verdana"/>
                <w:b/>
                <w:sz w:val="20"/>
                <w:szCs w:val="20"/>
              </w:rPr>
            </w:pPr>
            <w:r w:rsidRPr="00CD7FB9">
              <w:rPr>
                <w:rFonts w:ascii="Verdana" w:hAnsi="Verdana"/>
                <w:b/>
                <w:sz w:val="20"/>
                <w:szCs w:val="20"/>
              </w:rPr>
              <w:t>€ 0,00</w:t>
            </w:r>
          </w:p>
        </w:tc>
      </w:tr>
      <w:tr w:rsidR="00D32E9A" w:rsidRPr="00CD7FB9" w:rsidTr="00093C9F">
        <w:trPr>
          <w:cantSplit/>
        </w:trPr>
        <w:tc>
          <w:tcPr>
            <w:tcW w:w="1266"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2 – adviesraden</w:t>
            </w:r>
          </w:p>
        </w:tc>
        <w:tc>
          <w:tcPr>
            <w:tcW w:w="813"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€ 10,00</w:t>
            </w:r>
          </w:p>
        </w:tc>
        <w:tc>
          <w:tcPr>
            <w:tcW w:w="923"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€ 10,00</w:t>
            </w:r>
          </w:p>
        </w:tc>
        <w:tc>
          <w:tcPr>
            <w:tcW w:w="998" w:type="pct"/>
          </w:tcPr>
          <w:p w:rsidR="00D32E9A" w:rsidRPr="00CD7FB9" w:rsidRDefault="00D32E9A" w:rsidP="00791CF8">
            <w:pPr>
              <w:spacing w:after="0"/>
              <w:jc w:val="center"/>
              <w:rPr>
                <w:rFonts w:ascii="Verdana" w:hAnsi="Verdana"/>
                <w:b/>
                <w:sz w:val="20"/>
                <w:szCs w:val="20"/>
              </w:rPr>
            </w:pPr>
            <w:r w:rsidRPr="00CD7FB9">
              <w:rPr>
                <w:rFonts w:ascii="Verdana" w:hAnsi="Verdana"/>
                <w:b/>
                <w:sz w:val="20"/>
                <w:szCs w:val="20"/>
              </w:rPr>
              <w:t>€ 15,00</w:t>
            </w:r>
          </w:p>
        </w:tc>
        <w:tc>
          <w:tcPr>
            <w:tcW w:w="999" w:type="pct"/>
          </w:tcPr>
          <w:p w:rsidR="00D32E9A" w:rsidRPr="00CD7FB9" w:rsidRDefault="00D32E9A" w:rsidP="00791CF8">
            <w:pPr>
              <w:spacing w:after="0"/>
              <w:jc w:val="center"/>
              <w:rPr>
                <w:rFonts w:ascii="Verdana" w:hAnsi="Verdana"/>
                <w:b/>
                <w:sz w:val="20"/>
                <w:szCs w:val="20"/>
              </w:rPr>
            </w:pPr>
            <w:r w:rsidRPr="00CD7FB9">
              <w:rPr>
                <w:rFonts w:ascii="Verdana" w:hAnsi="Verdana"/>
                <w:b/>
                <w:sz w:val="20"/>
                <w:szCs w:val="20"/>
              </w:rPr>
              <w:t>€ 10,00</w:t>
            </w:r>
          </w:p>
        </w:tc>
      </w:tr>
      <w:tr w:rsidR="00D32E9A" w:rsidRPr="00CD7FB9" w:rsidTr="00093C9F">
        <w:trPr>
          <w:cantSplit/>
        </w:trPr>
        <w:tc>
          <w:tcPr>
            <w:tcW w:w="1266"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3 – Kuurnse verenigingen</w:t>
            </w:r>
          </w:p>
        </w:tc>
        <w:tc>
          <w:tcPr>
            <w:tcW w:w="813"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€ 20,00</w:t>
            </w:r>
          </w:p>
        </w:tc>
        <w:tc>
          <w:tcPr>
            <w:tcW w:w="923"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€ 20,00</w:t>
            </w:r>
          </w:p>
        </w:tc>
        <w:tc>
          <w:tcPr>
            <w:tcW w:w="998" w:type="pct"/>
          </w:tcPr>
          <w:p w:rsidR="00D32E9A" w:rsidRPr="00CD7FB9" w:rsidRDefault="00D32E9A" w:rsidP="00791CF8">
            <w:pPr>
              <w:spacing w:after="0"/>
              <w:jc w:val="center"/>
              <w:rPr>
                <w:rFonts w:ascii="Verdana" w:hAnsi="Verdana"/>
                <w:b/>
                <w:sz w:val="20"/>
                <w:szCs w:val="20"/>
              </w:rPr>
            </w:pPr>
            <w:r w:rsidRPr="00CD7FB9">
              <w:rPr>
                <w:rFonts w:ascii="Verdana" w:hAnsi="Verdana"/>
                <w:b/>
                <w:sz w:val="20"/>
                <w:szCs w:val="20"/>
              </w:rPr>
              <w:t>€ 30,00</w:t>
            </w:r>
          </w:p>
        </w:tc>
        <w:tc>
          <w:tcPr>
            <w:tcW w:w="999" w:type="pct"/>
          </w:tcPr>
          <w:p w:rsidR="00D32E9A" w:rsidRPr="00CD7FB9" w:rsidRDefault="00D32E9A" w:rsidP="00791CF8">
            <w:pPr>
              <w:spacing w:after="0"/>
              <w:jc w:val="center"/>
              <w:rPr>
                <w:rFonts w:ascii="Verdana" w:hAnsi="Verdana"/>
                <w:b/>
                <w:sz w:val="20"/>
                <w:szCs w:val="20"/>
              </w:rPr>
            </w:pPr>
            <w:r w:rsidRPr="00CD7FB9">
              <w:rPr>
                <w:rFonts w:ascii="Verdana" w:hAnsi="Verdana"/>
                <w:b/>
                <w:sz w:val="20"/>
                <w:szCs w:val="20"/>
              </w:rPr>
              <w:t>€ 20,00</w:t>
            </w:r>
          </w:p>
        </w:tc>
      </w:tr>
      <w:tr w:rsidR="00D32E9A" w:rsidRPr="00CD7FB9" w:rsidTr="00093C9F">
        <w:trPr>
          <w:cantSplit/>
        </w:trPr>
        <w:tc>
          <w:tcPr>
            <w:tcW w:w="1266"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4 – andere Kuurnse</w:t>
            </w:r>
          </w:p>
        </w:tc>
        <w:tc>
          <w:tcPr>
            <w:tcW w:w="813"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€ 50,00</w:t>
            </w:r>
          </w:p>
        </w:tc>
        <w:tc>
          <w:tcPr>
            <w:tcW w:w="923"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€ 50,00</w:t>
            </w:r>
          </w:p>
        </w:tc>
        <w:tc>
          <w:tcPr>
            <w:tcW w:w="998" w:type="pct"/>
          </w:tcPr>
          <w:p w:rsidR="00D32E9A" w:rsidRPr="00CD7FB9" w:rsidRDefault="00D32E9A" w:rsidP="00791CF8">
            <w:pPr>
              <w:spacing w:after="0"/>
              <w:jc w:val="center"/>
              <w:rPr>
                <w:rFonts w:ascii="Verdana" w:hAnsi="Verdana"/>
                <w:b/>
                <w:sz w:val="20"/>
                <w:szCs w:val="20"/>
              </w:rPr>
            </w:pPr>
            <w:r w:rsidRPr="00CD7FB9">
              <w:rPr>
                <w:rFonts w:ascii="Verdana" w:hAnsi="Verdana"/>
                <w:b/>
                <w:sz w:val="20"/>
                <w:szCs w:val="20"/>
              </w:rPr>
              <w:t>€ 70,00</w:t>
            </w:r>
          </w:p>
        </w:tc>
        <w:tc>
          <w:tcPr>
            <w:tcW w:w="999" w:type="pct"/>
          </w:tcPr>
          <w:p w:rsidR="00D32E9A" w:rsidRPr="00CD7FB9" w:rsidRDefault="00D32E9A" w:rsidP="00791CF8">
            <w:pPr>
              <w:spacing w:after="0"/>
              <w:jc w:val="center"/>
              <w:rPr>
                <w:rFonts w:ascii="Verdana" w:hAnsi="Verdana"/>
                <w:b/>
                <w:sz w:val="20"/>
                <w:szCs w:val="20"/>
              </w:rPr>
            </w:pPr>
            <w:r w:rsidRPr="00CD7FB9">
              <w:rPr>
                <w:rFonts w:ascii="Verdana" w:hAnsi="Verdana"/>
                <w:b/>
                <w:sz w:val="20"/>
                <w:szCs w:val="20"/>
              </w:rPr>
              <w:t>€ 50,00</w:t>
            </w:r>
          </w:p>
        </w:tc>
      </w:tr>
      <w:tr w:rsidR="00D32E9A" w:rsidRPr="00CD7FB9" w:rsidTr="00093C9F">
        <w:trPr>
          <w:cantSplit/>
        </w:trPr>
        <w:tc>
          <w:tcPr>
            <w:tcW w:w="1266"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5 – alle andere</w:t>
            </w:r>
          </w:p>
        </w:tc>
        <w:tc>
          <w:tcPr>
            <w:tcW w:w="813"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€ 60,00</w:t>
            </w:r>
          </w:p>
        </w:tc>
        <w:tc>
          <w:tcPr>
            <w:tcW w:w="923"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€ 60,00</w:t>
            </w:r>
          </w:p>
        </w:tc>
        <w:tc>
          <w:tcPr>
            <w:tcW w:w="998" w:type="pct"/>
          </w:tcPr>
          <w:p w:rsidR="00D32E9A" w:rsidRPr="00CD7FB9" w:rsidRDefault="00D32E9A" w:rsidP="00791CF8">
            <w:pPr>
              <w:spacing w:after="0"/>
              <w:jc w:val="center"/>
              <w:rPr>
                <w:rFonts w:ascii="Verdana" w:hAnsi="Verdana"/>
                <w:b/>
                <w:sz w:val="20"/>
                <w:szCs w:val="20"/>
              </w:rPr>
            </w:pPr>
            <w:r w:rsidRPr="00CD7FB9">
              <w:rPr>
                <w:rFonts w:ascii="Verdana" w:hAnsi="Verdana"/>
                <w:b/>
                <w:sz w:val="20"/>
                <w:szCs w:val="20"/>
              </w:rPr>
              <w:t>€ 85,00</w:t>
            </w:r>
          </w:p>
        </w:tc>
        <w:tc>
          <w:tcPr>
            <w:tcW w:w="999" w:type="pct"/>
          </w:tcPr>
          <w:p w:rsidR="00D32E9A" w:rsidRPr="00CD7FB9" w:rsidRDefault="00D32E9A" w:rsidP="00791CF8">
            <w:pPr>
              <w:spacing w:after="0"/>
              <w:jc w:val="center"/>
              <w:rPr>
                <w:rFonts w:ascii="Verdana" w:hAnsi="Verdana"/>
                <w:b/>
                <w:sz w:val="20"/>
                <w:szCs w:val="20"/>
              </w:rPr>
            </w:pPr>
            <w:r w:rsidRPr="00CD7FB9">
              <w:rPr>
                <w:rFonts w:ascii="Verdana" w:hAnsi="Verdana"/>
                <w:b/>
                <w:sz w:val="20"/>
                <w:szCs w:val="20"/>
              </w:rPr>
              <w:t>€ 60,00</w:t>
            </w:r>
          </w:p>
        </w:tc>
      </w:tr>
    </w:tbl>
    <w:p w:rsidR="00D32E9A" w:rsidRPr="00CD7FB9" w:rsidRDefault="00D32E9A" w:rsidP="00D32E9A">
      <w:pPr>
        <w:spacing w:after="0" w:line="240" w:lineRule="auto"/>
        <w:jc w:val="both"/>
        <w:rPr>
          <w:rFonts w:ascii="Verdana" w:hAnsi="Verdana"/>
          <w:sz w:val="16"/>
          <w:szCs w:val="16"/>
        </w:rPr>
      </w:pPr>
    </w:p>
    <w:p w:rsidR="00D32E9A" w:rsidRPr="00CD7FB9" w:rsidRDefault="00D32E9A" w:rsidP="00D32E9A">
      <w:pPr>
        <w:spacing w:after="0" w:line="240" w:lineRule="auto"/>
        <w:ind w:left="567"/>
        <w:jc w:val="both"/>
        <w:rPr>
          <w:rFonts w:ascii="Verdana" w:hAnsi="Verdana"/>
          <w:sz w:val="20"/>
          <w:szCs w:val="20"/>
        </w:rPr>
      </w:pPr>
      <w:r w:rsidRPr="00CD7FB9">
        <w:rPr>
          <w:rFonts w:ascii="Verdana" w:hAnsi="Verdana"/>
          <w:sz w:val="20"/>
          <w:szCs w:val="20"/>
        </w:rPr>
        <w:t>De huurprijzen per dag worden voor de bijkomende infrastructuur als volgt vastgesteld:</w:t>
      </w:r>
    </w:p>
    <w:p w:rsidR="00D32E9A" w:rsidRPr="00CD7FB9" w:rsidRDefault="00D32E9A" w:rsidP="00D32E9A">
      <w:pPr>
        <w:spacing w:after="0" w:line="240" w:lineRule="auto"/>
        <w:ind w:left="567"/>
        <w:jc w:val="both"/>
        <w:rPr>
          <w:rFonts w:ascii="Verdana" w:hAnsi="Verdana"/>
          <w:sz w:val="16"/>
          <w:szCs w:val="16"/>
        </w:rPr>
      </w:pPr>
    </w:p>
    <w:tbl>
      <w:tblPr>
        <w:tblW w:w="3094" w:type="pct"/>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1720"/>
        <w:gridCol w:w="1892"/>
      </w:tblGrid>
      <w:tr w:rsidR="00D32E9A" w:rsidRPr="00CD7FB9" w:rsidTr="00791CF8">
        <w:tc>
          <w:tcPr>
            <w:tcW w:w="2038" w:type="pct"/>
          </w:tcPr>
          <w:p w:rsidR="00D32E9A" w:rsidRPr="00CD7FB9" w:rsidRDefault="00D32E9A" w:rsidP="00791CF8">
            <w:pPr>
              <w:spacing w:after="0" w:line="240" w:lineRule="auto"/>
              <w:rPr>
                <w:rFonts w:ascii="Verdana" w:hAnsi="Verdana"/>
                <w:sz w:val="20"/>
                <w:szCs w:val="20"/>
              </w:rPr>
            </w:pPr>
          </w:p>
        </w:tc>
        <w:tc>
          <w:tcPr>
            <w:tcW w:w="1410" w:type="pct"/>
          </w:tcPr>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Centrumschool</w:t>
            </w:r>
          </w:p>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Turnzaal</w:t>
            </w:r>
          </w:p>
        </w:tc>
        <w:tc>
          <w:tcPr>
            <w:tcW w:w="1552" w:type="pct"/>
          </w:tcPr>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Boudewijnschool</w:t>
            </w:r>
          </w:p>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Turnzaal</w:t>
            </w:r>
          </w:p>
        </w:tc>
      </w:tr>
      <w:tr w:rsidR="00D32E9A" w:rsidRPr="00CD7FB9" w:rsidTr="00791CF8">
        <w:tc>
          <w:tcPr>
            <w:tcW w:w="2038"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1 – gemeentebestuur</w:t>
            </w:r>
          </w:p>
        </w:tc>
        <w:tc>
          <w:tcPr>
            <w:tcW w:w="1410" w:type="pct"/>
          </w:tcPr>
          <w:p w:rsidR="00D32E9A" w:rsidRPr="00CD7FB9" w:rsidRDefault="00D32E9A" w:rsidP="00791CF8">
            <w:pPr>
              <w:spacing w:after="0" w:line="240" w:lineRule="auto"/>
              <w:ind w:right="120"/>
              <w:jc w:val="center"/>
              <w:rPr>
                <w:rFonts w:ascii="Verdana" w:hAnsi="Verdana"/>
                <w:b/>
                <w:sz w:val="20"/>
                <w:szCs w:val="20"/>
              </w:rPr>
            </w:pPr>
            <w:r w:rsidRPr="00CD7FB9">
              <w:rPr>
                <w:rFonts w:ascii="Verdana" w:hAnsi="Verdana"/>
                <w:b/>
                <w:sz w:val="20"/>
                <w:szCs w:val="20"/>
              </w:rPr>
              <w:t>€ 0,00</w:t>
            </w:r>
          </w:p>
        </w:tc>
        <w:tc>
          <w:tcPr>
            <w:tcW w:w="1552"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€ 0,00</w:t>
            </w:r>
          </w:p>
        </w:tc>
      </w:tr>
      <w:tr w:rsidR="00D32E9A" w:rsidRPr="00CD7FB9" w:rsidTr="00791CF8">
        <w:tc>
          <w:tcPr>
            <w:tcW w:w="2038"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2 – adviesraden</w:t>
            </w:r>
          </w:p>
        </w:tc>
        <w:tc>
          <w:tcPr>
            <w:tcW w:w="1410"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€ 12,50</w:t>
            </w:r>
          </w:p>
        </w:tc>
        <w:tc>
          <w:tcPr>
            <w:tcW w:w="1552"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€ 8,50</w:t>
            </w:r>
          </w:p>
        </w:tc>
      </w:tr>
      <w:tr w:rsidR="00D32E9A" w:rsidRPr="00CD7FB9" w:rsidTr="00791CF8">
        <w:tc>
          <w:tcPr>
            <w:tcW w:w="2038"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3 – Kuurnse verenigingen</w:t>
            </w:r>
          </w:p>
        </w:tc>
        <w:tc>
          <w:tcPr>
            <w:tcW w:w="1410"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€ 25,00</w:t>
            </w:r>
          </w:p>
        </w:tc>
        <w:tc>
          <w:tcPr>
            <w:tcW w:w="1552"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€ 17,00</w:t>
            </w:r>
          </w:p>
        </w:tc>
      </w:tr>
      <w:tr w:rsidR="00D32E9A" w:rsidRPr="00CD7FB9" w:rsidTr="00791CF8">
        <w:tc>
          <w:tcPr>
            <w:tcW w:w="2038"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4 – andere Kuurnse</w:t>
            </w:r>
          </w:p>
        </w:tc>
        <w:tc>
          <w:tcPr>
            <w:tcW w:w="1410"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€ 62,50</w:t>
            </w:r>
          </w:p>
        </w:tc>
        <w:tc>
          <w:tcPr>
            <w:tcW w:w="1552"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€ 42,50</w:t>
            </w:r>
          </w:p>
        </w:tc>
      </w:tr>
      <w:tr w:rsidR="00D32E9A" w:rsidRPr="00CD7FB9" w:rsidTr="00791CF8">
        <w:tc>
          <w:tcPr>
            <w:tcW w:w="2038"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5 – alle andere</w:t>
            </w:r>
          </w:p>
        </w:tc>
        <w:tc>
          <w:tcPr>
            <w:tcW w:w="1410"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€ 75,00</w:t>
            </w:r>
          </w:p>
        </w:tc>
        <w:tc>
          <w:tcPr>
            <w:tcW w:w="1552"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€ 51,00</w:t>
            </w:r>
          </w:p>
        </w:tc>
      </w:tr>
    </w:tbl>
    <w:p w:rsidR="00D32E9A" w:rsidRPr="00CD7FB9" w:rsidRDefault="00D32E9A" w:rsidP="00D32E9A">
      <w:pPr>
        <w:spacing w:after="0" w:line="240" w:lineRule="auto"/>
        <w:jc w:val="both"/>
        <w:rPr>
          <w:rFonts w:ascii="Verdana" w:hAnsi="Verdana"/>
          <w:sz w:val="16"/>
          <w:szCs w:val="16"/>
        </w:rPr>
      </w:pPr>
    </w:p>
    <w:tbl>
      <w:tblPr>
        <w:tblW w:w="4721" w:type="pct"/>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7"/>
        <w:gridCol w:w="1670"/>
        <w:gridCol w:w="1691"/>
        <w:gridCol w:w="1755"/>
        <w:gridCol w:w="1755"/>
      </w:tblGrid>
      <w:tr w:rsidR="00D32E9A" w:rsidRPr="00CD7FB9" w:rsidTr="00791CF8">
        <w:tc>
          <w:tcPr>
            <w:tcW w:w="1265" w:type="pct"/>
          </w:tcPr>
          <w:p w:rsidR="00D32E9A" w:rsidRPr="00CD7FB9" w:rsidRDefault="00D32E9A" w:rsidP="00791CF8">
            <w:pPr>
              <w:spacing w:after="0" w:line="240" w:lineRule="auto"/>
              <w:rPr>
                <w:rFonts w:ascii="Verdana" w:hAnsi="Verdana"/>
                <w:sz w:val="20"/>
                <w:szCs w:val="20"/>
              </w:rPr>
            </w:pPr>
          </w:p>
        </w:tc>
        <w:tc>
          <w:tcPr>
            <w:tcW w:w="908" w:type="pct"/>
          </w:tcPr>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Jeugdcentrum St.-Michiel</w:t>
            </w:r>
          </w:p>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Centrale Ruimte</w:t>
            </w:r>
          </w:p>
        </w:tc>
        <w:tc>
          <w:tcPr>
            <w:tcW w:w="919" w:type="pct"/>
          </w:tcPr>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Jeugdcentrum</w:t>
            </w:r>
          </w:p>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St.-Michiel</w:t>
            </w:r>
          </w:p>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L 21</w:t>
            </w:r>
          </w:p>
        </w:tc>
        <w:tc>
          <w:tcPr>
            <w:tcW w:w="954" w:type="pct"/>
          </w:tcPr>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Jeugdcentrum</w:t>
            </w:r>
          </w:p>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St.-Michiel</w:t>
            </w:r>
          </w:p>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Keuken</w:t>
            </w:r>
          </w:p>
        </w:tc>
        <w:tc>
          <w:tcPr>
            <w:tcW w:w="954" w:type="pct"/>
          </w:tcPr>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Jeugdheem</w:t>
            </w:r>
          </w:p>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St.-Pieter</w:t>
            </w:r>
          </w:p>
          <w:p w:rsidR="00D32E9A" w:rsidRPr="00CD7FB9" w:rsidRDefault="00D32E9A" w:rsidP="00791CF8">
            <w:pPr>
              <w:spacing w:after="0" w:line="240" w:lineRule="auto"/>
              <w:jc w:val="center"/>
              <w:rPr>
                <w:rFonts w:ascii="Verdana" w:hAnsi="Verdana"/>
                <w:sz w:val="20"/>
                <w:szCs w:val="20"/>
              </w:rPr>
            </w:pPr>
            <w:r w:rsidRPr="00CD7FB9">
              <w:rPr>
                <w:rFonts w:ascii="Verdana" w:hAnsi="Verdana"/>
                <w:sz w:val="20"/>
                <w:szCs w:val="20"/>
              </w:rPr>
              <w:t>Wit heem</w:t>
            </w:r>
          </w:p>
        </w:tc>
      </w:tr>
      <w:tr w:rsidR="00D32E9A" w:rsidRPr="00CD7FB9" w:rsidTr="00791CF8">
        <w:tc>
          <w:tcPr>
            <w:tcW w:w="1265"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1 – gemeentebestuur</w:t>
            </w:r>
          </w:p>
        </w:tc>
        <w:tc>
          <w:tcPr>
            <w:tcW w:w="908" w:type="pct"/>
          </w:tcPr>
          <w:p w:rsidR="00D32E9A" w:rsidRPr="00CD7FB9" w:rsidRDefault="00D32E9A" w:rsidP="00791CF8">
            <w:pPr>
              <w:spacing w:after="0" w:line="240" w:lineRule="auto"/>
              <w:ind w:right="120"/>
              <w:jc w:val="center"/>
              <w:rPr>
                <w:rFonts w:ascii="Verdana" w:hAnsi="Verdana"/>
                <w:b/>
                <w:sz w:val="20"/>
                <w:szCs w:val="20"/>
              </w:rPr>
            </w:pPr>
            <w:r w:rsidRPr="00CD7FB9">
              <w:rPr>
                <w:rFonts w:ascii="Verdana" w:hAnsi="Verdana"/>
                <w:b/>
                <w:sz w:val="20"/>
                <w:szCs w:val="20"/>
              </w:rPr>
              <w:t>€ 0,00</w:t>
            </w:r>
          </w:p>
        </w:tc>
        <w:tc>
          <w:tcPr>
            <w:tcW w:w="919"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€ 0,00</w:t>
            </w:r>
          </w:p>
        </w:tc>
        <w:tc>
          <w:tcPr>
            <w:tcW w:w="95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€ 0,00</w:t>
            </w:r>
          </w:p>
        </w:tc>
        <w:tc>
          <w:tcPr>
            <w:tcW w:w="95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€ 0,00</w:t>
            </w:r>
          </w:p>
        </w:tc>
      </w:tr>
      <w:tr w:rsidR="00D32E9A" w:rsidRPr="00CD7FB9" w:rsidTr="00791CF8">
        <w:tc>
          <w:tcPr>
            <w:tcW w:w="1265"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2 – adviesraden</w:t>
            </w:r>
          </w:p>
        </w:tc>
        <w:tc>
          <w:tcPr>
            <w:tcW w:w="908"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€ 17,50</w:t>
            </w:r>
          </w:p>
        </w:tc>
        <w:tc>
          <w:tcPr>
            <w:tcW w:w="919"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€ 8,50</w:t>
            </w:r>
          </w:p>
        </w:tc>
        <w:tc>
          <w:tcPr>
            <w:tcW w:w="95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€ 2,50</w:t>
            </w:r>
          </w:p>
        </w:tc>
        <w:tc>
          <w:tcPr>
            <w:tcW w:w="95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€ 5,00</w:t>
            </w:r>
          </w:p>
        </w:tc>
      </w:tr>
      <w:tr w:rsidR="00D32E9A" w:rsidRPr="00CD7FB9" w:rsidTr="00791CF8">
        <w:tc>
          <w:tcPr>
            <w:tcW w:w="1265"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3 – Kuurnse verenigingen</w:t>
            </w:r>
          </w:p>
        </w:tc>
        <w:tc>
          <w:tcPr>
            <w:tcW w:w="908"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€ 35,00</w:t>
            </w:r>
          </w:p>
        </w:tc>
        <w:tc>
          <w:tcPr>
            <w:tcW w:w="919"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€ 17,00</w:t>
            </w:r>
          </w:p>
        </w:tc>
        <w:tc>
          <w:tcPr>
            <w:tcW w:w="95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€ 5,00</w:t>
            </w:r>
          </w:p>
        </w:tc>
        <w:tc>
          <w:tcPr>
            <w:tcW w:w="95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€ 10,00</w:t>
            </w:r>
          </w:p>
        </w:tc>
      </w:tr>
      <w:tr w:rsidR="00D32E9A" w:rsidRPr="00CD7FB9" w:rsidTr="00791CF8">
        <w:tc>
          <w:tcPr>
            <w:tcW w:w="1265"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4 – andere Kuurnse</w:t>
            </w:r>
          </w:p>
        </w:tc>
        <w:tc>
          <w:tcPr>
            <w:tcW w:w="908"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€ 87,50</w:t>
            </w:r>
          </w:p>
        </w:tc>
        <w:tc>
          <w:tcPr>
            <w:tcW w:w="919"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€ 42,50</w:t>
            </w:r>
          </w:p>
        </w:tc>
        <w:tc>
          <w:tcPr>
            <w:tcW w:w="95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€ 12,50</w:t>
            </w:r>
          </w:p>
        </w:tc>
        <w:tc>
          <w:tcPr>
            <w:tcW w:w="95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€ 25,00</w:t>
            </w:r>
          </w:p>
        </w:tc>
      </w:tr>
      <w:tr w:rsidR="00D32E9A" w:rsidRPr="00CD7FB9" w:rsidTr="00791CF8">
        <w:tc>
          <w:tcPr>
            <w:tcW w:w="1265" w:type="pct"/>
          </w:tcPr>
          <w:p w:rsidR="00D32E9A" w:rsidRPr="00CD7FB9" w:rsidRDefault="00D32E9A" w:rsidP="00791CF8">
            <w:pPr>
              <w:spacing w:after="0" w:line="240" w:lineRule="auto"/>
              <w:rPr>
                <w:rFonts w:ascii="Verdana" w:hAnsi="Verdana"/>
                <w:sz w:val="20"/>
                <w:szCs w:val="20"/>
              </w:rPr>
            </w:pPr>
            <w:r w:rsidRPr="00CD7FB9">
              <w:rPr>
                <w:rFonts w:ascii="Verdana" w:hAnsi="Verdana"/>
                <w:sz w:val="20"/>
                <w:szCs w:val="20"/>
              </w:rPr>
              <w:t xml:space="preserve">5 – alle andere </w:t>
            </w:r>
          </w:p>
        </w:tc>
        <w:tc>
          <w:tcPr>
            <w:tcW w:w="908"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€ 105,00</w:t>
            </w:r>
          </w:p>
        </w:tc>
        <w:tc>
          <w:tcPr>
            <w:tcW w:w="919"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€ 51,00</w:t>
            </w:r>
          </w:p>
        </w:tc>
        <w:tc>
          <w:tcPr>
            <w:tcW w:w="95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€ 15,00</w:t>
            </w:r>
          </w:p>
        </w:tc>
        <w:tc>
          <w:tcPr>
            <w:tcW w:w="954" w:type="pct"/>
          </w:tcPr>
          <w:p w:rsidR="00D32E9A" w:rsidRPr="00CD7FB9" w:rsidRDefault="00D32E9A" w:rsidP="00791CF8">
            <w:pPr>
              <w:spacing w:after="0" w:line="240" w:lineRule="auto"/>
              <w:jc w:val="center"/>
              <w:rPr>
                <w:rFonts w:ascii="Verdana" w:hAnsi="Verdana"/>
                <w:b/>
                <w:sz w:val="20"/>
                <w:szCs w:val="20"/>
              </w:rPr>
            </w:pPr>
            <w:r w:rsidRPr="00CD7FB9">
              <w:rPr>
                <w:rFonts w:ascii="Verdana" w:hAnsi="Verdana"/>
                <w:b/>
                <w:sz w:val="20"/>
                <w:szCs w:val="20"/>
              </w:rPr>
              <w:t>€ 30,00</w:t>
            </w:r>
          </w:p>
        </w:tc>
      </w:tr>
    </w:tbl>
    <w:p w:rsidR="00D32E9A" w:rsidRPr="00CD7FB9" w:rsidRDefault="00D32E9A" w:rsidP="00D32E9A">
      <w:pPr>
        <w:spacing w:after="0" w:line="240" w:lineRule="auto"/>
        <w:rPr>
          <w:rFonts w:ascii="Verdana" w:hAnsi="Verdana"/>
          <w:sz w:val="16"/>
          <w:szCs w:val="16"/>
        </w:rPr>
      </w:pPr>
    </w:p>
    <w:p w:rsidR="00D32E9A" w:rsidRPr="00CD7FB9" w:rsidRDefault="00D32E9A" w:rsidP="00D32E9A">
      <w:pPr>
        <w:numPr>
          <w:ilvl w:val="1"/>
          <w:numId w:val="15"/>
        </w:numPr>
        <w:spacing w:after="0" w:line="240" w:lineRule="auto"/>
        <w:ind w:left="1134" w:hanging="578"/>
        <w:rPr>
          <w:rFonts w:ascii="Verdana" w:hAnsi="Verdana"/>
          <w:sz w:val="20"/>
          <w:szCs w:val="20"/>
          <w:u w:val="single"/>
        </w:rPr>
      </w:pPr>
      <w:r w:rsidRPr="00CD7FB9">
        <w:rPr>
          <w:rFonts w:ascii="Verdana" w:hAnsi="Verdana"/>
          <w:sz w:val="20"/>
          <w:szCs w:val="20"/>
          <w:u w:val="single"/>
        </w:rPr>
        <w:t>Huurtarieven voor de opbouw- en afbraakperiode.</w:t>
      </w:r>
    </w:p>
    <w:p w:rsidR="00D32E9A" w:rsidRPr="00CD7FB9" w:rsidRDefault="00D32E9A" w:rsidP="00D32E9A">
      <w:pPr>
        <w:spacing w:after="0" w:line="240" w:lineRule="auto"/>
        <w:ind w:left="1134"/>
        <w:rPr>
          <w:rFonts w:ascii="Verdana" w:hAnsi="Verdana"/>
          <w:sz w:val="20"/>
          <w:szCs w:val="20"/>
        </w:rPr>
      </w:pPr>
      <w:r w:rsidRPr="00CD7FB9">
        <w:rPr>
          <w:rFonts w:ascii="Verdana" w:hAnsi="Verdana"/>
          <w:sz w:val="20"/>
          <w:szCs w:val="20"/>
        </w:rPr>
        <w:t xml:space="preserve">Bepaalde, vooral grotere activiteiten vereisen een intensieve opbouw- en afbraakperiode. In het dagtarief is voor deze activiteiten één kalenderdag voorafgaand aan de activiteitsdag als opbouwtijd voorzien. Iedere gebruiker krijgt tot 7 uur ’s morgens van de kalenderdag na de activiteitsdag de tijd om op te ruimen of af te breken. Gebruikers die activiteiten organiseren met een langere opbouw- en afbraaktijd betalen voor deze tijd 25 % van het basistarief per dag van het gewenste lokaal per kalenderdag. Opbouw de dag voor en opkuis de dag na een activiteit worden aanzien als een volledige dag, zelfs al wordt slechts een dagdeel gebruikt. </w:t>
      </w:r>
    </w:p>
    <w:p w:rsidR="00D32E9A" w:rsidRPr="00CD7FB9" w:rsidRDefault="00D32E9A" w:rsidP="00D32E9A">
      <w:pPr>
        <w:spacing w:after="0" w:line="240" w:lineRule="auto"/>
        <w:ind w:left="1134"/>
        <w:rPr>
          <w:rFonts w:ascii="Verdana" w:hAnsi="Verdana"/>
          <w:sz w:val="20"/>
          <w:szCs w:val="20"/>
        </w:rPr>
      </w:pPr>
      <w:r w:rsidRPr="00CD7FB9">
        <w:rPr>
          <w:rFonts w:ascii="Verdana" w:hAnsi="Verdana"/>
          <w:sz w:val="20"/>
          <w:szCs w:val="20"/>
        </w:rPr>
        <w:t>Aanvragen voor meer dan 3 opeenvolgende dagen (behalve tentoonstellingen en theatervoorstellingen) worden ter goedkeuring voorgelegd aan het beheersorgaan. De aanvraag kan pas ontvankelijk worden verklaard mits het voorleggen van een duidelijke planning voor opbouw en afbraak waaruit de noodzaak tot het gebruik van de infrastructuur voor meer dan 3 dagen duidelijk af te leiden is.</w:t>
      </w:r>
    </w:p>
    <w:p w:rsidR="00D32E9A" w:rsidRPr="00CD7FB9" w:rsidRDefault="00D32E9A" w:rsidP="00D32E9A">
      <w:pPr>
        <w:spacing w:after="0" w:line="240" w:lineRule="auto"/>
        <w:ind w:left="737"/>
        <w:rPr>
          <w:rFonts w:ascii="Verdana" w:hAnsi="Verdana"/>
          <w:sz w:val="16"/>
          <w:szCs w:val="16"/>
        </w:rPr>
      </w:pPr>
    </w:p>
    <w:p w:rsidR="00D32E9A" w:rsidRPr="00CD7FB9" w:rsidRDefault="00D32E9A" w:rsidP="00D32E9A">
      <w:pPr>
        <w:numPr>
          <w:ilvl w:val="1"/>
          <w:numId w:val="15"/>
        </w:numPr>
        <w:spacing w:after="0" w:line="240" w:lineRule="auto"/>
        <w:ind w:left="1134" w:hanging="578"/>
        <w:rPr>
          <w:rFonts w:ascii="Verdana" w:hAnsi="Verdana"/>
          <w:sz w:val="20"/>
          <w:szCs w:val="20"/>
          <w:u w:val="single"/>
        </w:rPr>
      </w:pPr>
      <w:r w:rsidRPr="00CD7FB9">
        <w:rPr>
          <w:rFonts w:ascii="Verdana" w:hAnsi="Verdana"/>
          <w:sz w:val="20"/>
          <w:szCs w:val="20"/>
          <w:u w:val="single"/>
        </w:rPr>
        <w:t>Huurtarieven voor dagdelen.</w:t>
      </w:r>
    </w:p>
    <w:p w:rsidR="00D32E9A" w:rsidRPr="00CD7FB9" w:rsidRDefault="00D32E9A" w:rsidP="00D32E9A">
      <w:pPr>
        <w:spacing w:after="0" w:line="240" w:lineRule="auto"/>
        <w:ind w:left="1134"/>
        <w:rPr>
          <w:rFonts w:ascii="Verdana" w:hAnsi="Verdana"/>
          <w:sz w:val="20"/>
          <w:szCs w:val="20"/>
        </w:rPr>
      </w:pPr>
      <w:r w:rsidRPr="00CD7FB9">
        <w:rPr>
          <w:rFonts w:ascii="Verdana" w:hAnsi="Verdana"/>
          <w:sz w:val="20"/>
          <w:szCs w:val="20"/>
        </w:rPr>
        <w:t>Bepaalde activiteiten, zoals vergaderingen, lessen, of repetities door kleine theatergezelschappen of muziekgroepjes, zijn inclusief op- en afbouw beperkt in tijdsduur en vaak tot 1 dagdeel (voormiddag, namiddag of avond). Gebruikers die dergelijke activiteiten organiseren in de culturele infrastructuur, betalen daarvoor 25% van het basistarief per dag. Deze korting is enkel van toepassing in de volgende ruimtes: Sint-Pieterszaal boven, Wagenhuis, Woonhuis, Buurthuizen, de vergaderzalen van het Oud Gemeentehuis en het Natuureducatief Centrum ‘t Slot.</w:t>
      </w:r>
    </w:p>
    <w:p w:rsidR="00D32E9A" w:rsidRPr="00CD7FB9" w:rsidRDefault="00D32E9A" w:rsidP="00D32E9A">
      <w:pPr>
        <w:spacing w:after="0" w:line="240" w:lineRule="auto"/>
        <w:ind w:left="1134"/>
        <w:rPr>
          <w:rFonts w:ascii="Verdana" w:hAnsi="Verdana"/>
          <w:sz w:val="20"/>
          <w:szCs w:val="20"/>
        </w:rPr>
      </w:pPr>
      <w:r w:rsidRPr="00CD7FB9">
        <w:rPr>
          <w:rFonts w:ascii="Verdana" w:hAnsi="Verdana"/>
          <w:sz w:val="20"/>
          <w:szCs w:val="20"/>
        </w:rPr>
        <w:lastRenderedPageBreak/>
        <w:t>Gebruikers die dergelijke activiteiten organiseren die langer duren dan 1 dagdeel, betalen het basistarief per dag.</w:t>
      </w:r>
    </w:p>
    <w:p w:rsidR="00D32E9A" w:rsidRPr="00CD7FB9" w:rsidRDefault="00D32E9A" w:rsidP="00D32E9A">
      <w:pPr>
        <w:spacing w:after="0" w:line="240" w:lineRule="auto"/>
        <w:ind w:left="567"/>
        <w:rPr>
          <w:rFonts w:ascii="Verdana" w:hAnsi="Verdana"/>
          <w:sz w:val="20"/>
          <w:szCs w:val="20"/>
        </w:rPr>
      </w:pPr>
    </w:p>
    <w:p w:rsidR="00D32E9A" w:rsidRPr="00CD7FB9" w:rsidRDefault="00D32E9A" w:rsidP="00D32E9A">
      <w:pPr>
        <w:numPr>
          <w:ilvl w:val="0"/>
          <w:numId w:val="15"/>
        </w:numPr>
        <w:spacing w:after="0" w:line="240" w:lineRule="auto"/>
        <w:ind w:left="1134" w:hanging="567"/>
        <w:rPr>
          <w:rFonts w:ascii="Verdana" w:hAnsi="Verdana"/>
          <w:sz w:val="20"/>
          <w:szCs w:val="20"/>
          <w:u w:val="single"/>
        </w:rPr>
      </w:pPr>
      <w:r w:rsidRPr="00CD7FB9">
        <w:rPr>
          <w:rFonts w:ascii="Verdana" w:hAnsi="Verdana"/>
          <w:sz w:val="20"/>
          <w:szCs w:val="20"/>
          <w:u w:val="single"/>
        </w:rPr>
        <w:t>Bijkomende vergoedingen.</w:t>
      </w:r>
    </w:p>
    <w:p w:rsidR="00D32E9A" w:rsidRPr="00CD7FB9" w:rsidRDefault="00D32E9A" w:rsidP="00D32E9A">
      <w:pPr>
        <w:spacing w:after="0" w:line="240" w:lineRule="auto"/>
        <w:ind w:left="1134"/>
        <w:rPr>
          <w:rFonts w:ascii="Verdana" w:hAnsi="Verdana"/>
          <w:sz w:val="20"/>
          <w:szCs w:val="20"/>
        </w:rPr>
      </w:pPr>
      <w:r w:rsidRPr="00CD7FB9">
        <w:rPr>
          <w:rFonts w:ascii="Verdana" w:hAnsi="Verdana"/>
          <w:sz w:val="20"/>
          <w:szCs w:val="20"/>
        </w:rPr>
        <w:t>Het College van Burgemeester en Schepenen kan voor het niet naleven van de regels vastgelegd in dit reglement specifieke bijkomende vergoedingen opleggen. In ieder geval wordt voor het niet naleven van de volgende regels een bijkomende vergoeding opgelegd:</w:t>
      </w:r>
    </w:p>
    <w:p w:rsidR="00D32E9A" w:rsidRPr="00CD7FB9" w:rsidRDefault="00D32E9A" w:rsidP="00D32E9A">
      <w:pPr>
        <w:spacing w:after="0" w:line="240" w:lineRule="auto"/>
        <w:rPr>
          <w:rFonts w:ascii="Verdana" w:hAnsi="Verdana"/>
          <w:sz w:val="16"/>
          <w:szCs w:val="16"/>
        </w:rPr>
      </w:pPr>
    </w:p>
    <w:p w:rsidR="00D32E9A" w:rsidRPr="00CD7FB9" w:rsidRDefault="00D32E9A" w:rsidP="00D32E9A">
      <w:pPr>
        <w:numPr>
          <w:ilvl w:val="1"/>
          <w:numId w:val="15"/>
        </w:numPr>
        <w:spacing w:after="0" w:line="240" w:lineRule="auto"/>
        <w:ind w:left="1134" w:hanging="578"/>
        <w:rPr>
          <w:rFonts w:ascii="Verdana" w:hAnsi="Verdana"/>
          <w:sz w:val="20"/>
          <w:szCs w:val="20"/>
          <w:u w:val="single"/>
        </w:rPr>
      </w:pPr>
      <w:r w:rsidRPr="00CD7FB9">
        <w:rPr>
          <w:rFonts w:ascii="Verdana" w:hAnsi="Verdana"/>
          <w:sz w:val="20"/>
          <w:szCs w:val="20"/>
          <w:u w:val="single"/>
        </w:rPr>
        <w:t>Niet naleven van de gebruiksregels:</w:t>
      </w:r>
    </w:p>
    <w:p w:rsidR="00D32E9A" w:rsidRPr="00CD7FB9" w:rsidRDefault="00D32E9A" w:rsidP="00D32E9A">
      <w:pPr>
        <w:numPr>
          <w:ilvl w:val="0"/>
          <w:numId w:val="17"/>
        </w:numPr>
        <w:tabs>
          <w:tab w:val="left" w:pos="1560"/>
        </w:tabs>
        <w:spacing w:after="0" w:line="240" w:lineRule="auto"/>
        <w:ind w:left="1560" w:hanging="426"/>
        <w:rPr>
          <w:rFonts w:ascii="Verdana" w:hAnsi="Verdana"/>
          <w:sz w:val="20"/>
          <w:szCs w:val="20"/>
        </w:rPr>
      </w:pPr>
      <w:r w:rsidRPr="00CD7FB9">
        <w:rPr>
          <w:rFonts w:ascii="Verdana" w:hAnsi="Verdana"/>
          <w:sz w:val="20"/>
          <w:szCs w:val="20"/>
        </w:rPr>
        <w:t xml:space="preserve">Wanneer de culturele infrastructuur toch gebruikt werd voor privaatgebruik (zoals communiefeesten, verjaardagsfeesten, …), wordt aan de gebruiker een bijkomende vergoeding van </w:t>
      </w:r>
      <w:r w:rsidRPr="00CD7FB9">
        <w:rPr>
          <w:rFonts w:ascii="Verdana" w:hAnsi="Verdana"/>
          <w:b/>
          <w:sz w:val="20"/>
          <w:szCs w:val="20"/>
        </w:rPr>
        <w:t>€ 250,00</w:t>
      </w:r>
      <w:r w:rsidRPr="00CD7FB9">
        <w:rPr>
          <w:rFonts w:ascii="Verdana" w:hAnsi="Verdana"/>
          <w:sz w:val="20"/>
          <w:szCs w:val="20"/>
        </w:rPr>
        <w:t xml:space="preserve"> aangerekend en wordt elk verder gebruik in de toekomst ontzegd;</w:t>
      </w:r>
    </w:p>
    <w:p w:rsidR="00D32E9A" w:rsidRPr="00CD7FB9" w:rsidRDefault="00D32E9A" w:rsidP="00D32E9A">
      <w:pPr>
        <w:numPr>
          <w:ilvl w:val="0"/>
          <w:numId w:val="17"/>
        </w:numPr>
        <w:tabs>
          <w:tab w:val="left" w:pos="1560"/>
        </w:tabs>
        <w:spacing w:after="0" w:line="240" w:lineRule="auto"/>
        <w:ind w:left="1560" w:hanging="426"/>
        <w:rPr>
          <w:rFonts w:ascii="Verdana" w:hAnsi="Verdana"/>
          <w:sz w:val="20"/>
          <w:szCs w:val="20"/>
        </w:rPr>
      </w:pPr>
      <w:r w:rsidRPr="00CD7FB9">
        <w:rPr>
          <w:rFonts w:ascii="Verdana" w:hAnsi="Verdana"/>
          <w:sz w:val="20"/>
          <w:szCs w:val="20"/>
        </w:rPr>
        <w:t>Wanneer de culturele infrastructuur onderverhuurd werd of ter beschikking gesteld werd aan derden, of gebruikt werd voor andere doeleinden dan deze omschreven bij de aanvraag, wordt aan de gebruiker het huurtarief per dag voor de gebruikers uit categorie 4, bovenop de reeds vastgestelde huurprijs aangerekend, en wordt het gebruik van de culturele infrastructuur in kwestie voor 1 jaar ontzegd;</w:t>
      </w:r>
    </w:p>
    <w:p w:rsidR="00D32E9A" w:rsidRPr="00CD7FB9" w:rsidRDefault="00D32E9A" w:rsidP="00D32E9A">
      <w:pPr>
        <w:numPr>
          <w:ilvl w:val="0"/>
          <w:numId w:val="17"/>
        </w:numPr>
        <w:tabs>
          <w:tab w:val="left" w:pos="1560"/>
        </w:tabs>
        <w:spacing w:after="0" w:line="240" w:lineRule="auto"/>
        <w:ind w:left="1560" w:hanging="426"/>
        <w:rPr>
          <w:rFonts w:ascii="Verdana" w:hAnsi="Verdana"/>
          <w:sz w:val="20"/>
          <w:szCs w:val="20"/>
        </w:rPr>
      </w:pPr>
      <w:r w:rsidRPr="00CD7FB9">
        <w:rPr>
          <w:rFonts w:ascii="Verdana" w:hAnsi="Verdana"/>
          <w:sz w:val="20"/>
          <w:szCs w:val="20"/>
        </w:rPr>
        <w:t xml:space="preserve">Wanneer na het afsluiten van de zaal door de gebruiker de lichten niet gedoofd werden of de verwarming niet op het minimum werd ingesteld, wordt een bijkomende vergoeding van </w:t>
      </w:r>
      <w:r w:rsidRPr="00CD7FB9">
        <w:rPr>
          <w:rFonts w:ascii="Verdana" w:hAnsi="Verdana"/>
          <w:b/>
          <w:sz w:val="20"/>
          <w:szCs w:val="20"/>
        </w:rPr>
        <w:t>€ 30,00</w:t>
      </w:r>
      <w:r w:rsidRPr="00CD7FB9">
        <w:rPr>
          <w:rFonts w:ascii="Verdana" w:hAnsi="Verdana"/>
          <w:sz w:val="20"/>
          <w:szCs w:val="20"/>
        </w:rPr>
        <w:t xml:space="preserve"> aangerekend;</w:t>
      </w:r>
    </w:p>
    <w:p w:rsidR="00D32E9A" w:rsidRPr="00CD7FB9" w:rsidRDefault="00D32E9A" w:rsidP="00D32E9A">
      <w:pPr>
        <w:numPr>
          <w:ilvl w:val="0"/>
          <w:numId w:val="17"/>
        </w:numPr>
        <w:tabs>
          <w:tab w:val="left" w:pos="1560"/>
        </w:tabs>
        <w:spacing w:after="0" w:line="240" w:lineRule="auto"/>
        <w:ind w:left="1560" w:hanging="426"/>
        <w:rPr>
          <w:rFonts w:ascii="Verdana" w:hAnsi="Verdana"/>
          <w:sz w:val="20"/>
          <w:szCs w:val="20"/>
        </w:rPr>
      </w:pPr>
      <w:r w:rsidRPr="00CD7FB9">
        <w:rPr>
          <w:rFonts w:ascii="Verdana" w:hAnsi="Verdana"/>
          <w:sz w:val="20"/>
          <w:szCs w:val="20"/>
        </w:rPr>
        <w:t xml:space="preserve">Wanneer de herstelling van schade (zie ook artikel 8 van het reglement) door het personeel van het gemeentebestuur uitgevoerd wordt, wordt naast de materiële kost ook een personeelskost aangerekend, zoals voorzien in punt </w:t>
      </w:r>
      <w:r w:rsidR="00D5066A">
        <w:rPr>
          <w:rFonts w:ascii="Verdana" w:hAnsi="Verdana"/>
          <w:sz w:val="20"/>
          <w:szCs w:val="20"/>
        </w:rPr>
        <w:t>11</w:t>
      </w:r>
      <w:r w:rsidRPr="00CD7FB9">
        <w:rPr>
          <w:rFonts w:ascii="Verdana" w:hAnsi="Verdana"/>
          <w:sz w:val="20"/>
          <w:szCs w:val="20"/>
        </w:rPr>
        <w:t xml:space="preserve"> van het algemeen retributiereglement ‘</w:t>
      </w:r>
      <w:r w:rsidRPr="00CD7FB9">
        <w:rPr>
          <w:rFonts w:ascii="Verdana" w:hAnsi="Verdana"/>
          <w:bCs/>
          <w:sz w:val="20"/>
          <w:szCs w:val="20"/>
        </w:rPr>
        <w:t>Tussenkomsten van gemeentepersoneel ten gevolge van schade of vervuiling aan het gemeentelijk patrimonium.’</w:t>
      </w:r>
      <w:r w:rsidRPr="00CD7FB9">
        <w:rPr>
          <w:rFonts w:ascii="Verdana" w:hAnsi="Verdana"/>
          <w:sz w:val="20"/>
          <w:szCs w:val="20"/>
        </w:rPr>
        <w:t>;</w:t>
      </w:r>
    </w:p>
    <w:p w:rsidR="00D32E9A" w:rsidRPr="00CD7FB9" w:rsidRDefault="00D32E9A" w:rsidP="00D32E9A">
      <w:pPr>
        <w:numPr>
          <w:ilvl w:val="0"/>
          <w:numId w:val="17"/>
        </w:numPr>
        <w:tabs>
          <w:tab w:val="left" w:pos="1560"/>
        </w:tabs>
        <w:spacing w:after="0" w:line="240" w:lineRule="auto"/>
        <w:ind w:left="1560" w:hanging="426"/>
        <w:rPr>
          <w:rFonts w:ascii="Verdana" w:hAnsi="Verdana"/>
          <w:sz w:val="20"/>
          <w:szCs w:val="20"/>
        </w:rPr>
      </w:pPr>
      <w:r w:rsidRPr="00CD7FB9">
        <w:rPr>
          <w:rFonts w:ascii="Verdana" w:hAnsi="Verdana"/>
          <w:sz w:val="20"/>
          <w:szCs w:val="20"/>
        </w:rPr>
        <w:t xml:space="preserve">Wanneer schade vastgesteld wordt aan het sanitair blok als gevolg van ongeoorloofd gebruik, wordt bovenop de kostprijs voor de herstelling, een bijkomende vergoeding van </w:t>
      </w:r>
      <w:r w:rsidRPr="00CD7FB9">
        <w:rPr>
          <w:rFonts w:ascii="Verdana" w:hAnsi="Verdana"/>
          <w:b/>
          <w:sz w:val="20"/>
          <w:szCs w:val="20"/>
        </w:rPr>
        <w:t>€ 50,00</w:t>
      </w:r>
      <w:r w:rsidRPr="00CD7FB9">
        <w:rPr>
          <w:rFonts w:ascii="Verdana" w:hAnsi="Verdana"/>
          <w:sz w:val="20"/>
          <w:szCs w:val="20"/>
        </w:rPr>
        <w:t xml:space="preserve"> per toilet opgelegd;</w:t>
      </w:r>
    </w:p>
    <w:p w:rsidR="00D32E9A" w:rsidRPr="00CD7FB9" w:rsidRDefault="00D32E9A" w:rsidP="00D32E9A">
      <w:pPr>
        <w:numPr>
          <w:ilvl w:val="0"/>
          <w:numId w:val="17"/>
        </w:numPr>
        <w:tabs>
          <w:tab w:val="left" w:pos="1560"/>
        </w:tabs>
        <w:spacing w:after="0" w:line="240" w:lineRule="auto"/>
        <w:ind w:left="1560" w:hanging="426"/>
        <w:rPr>
          <w:rFonts w:ascii="Verdana" w:hAnsi="Verdana"/>
          <w:sz w:val="20"/>
          <w:szCs w:val="20"/>
        </w:rPr>
      </w:pPr>
      <w:r w:rsidRPr="00CD7FB9">
        <w:rPr>
          <w:rFonts w:ascii="Verdana" w:eastAsiaTheme="minorHAnsi" w:hAnsi="Verdana" w:cs="Verdana-Bold"/>
          <w:bCs/>
          <w:sz w:val="20"/>
          <w:szCs w:val="20"/>
        </w:rPr>
        <w:t>Wanneer schade aan of verlies van de inboedel (het meubilair, horecabenodigdheden incl. herbruikbare bekers, audiovisueel materiaal, ...)</w:t>
      </w:r>
      <w:r w:rsidRPr="00CD7FB9">
        <w:rPr>
          <w:rFonts w:ascii="Verdana" w:hAnsi="Verdana"/>
          <w:sz w:val="20"/>
          <w:szCs w:val="20"/>
        </w:rPr>
        <w:t xml:space="preserve"> </w:t>
      </w:r>
      <w:r w:rsidRPr="00CD7FB9">
        <w:rPr>
          <w:rFonts w:ascii="Verdana" w:eastAsiaTheme="minorHAnsi" w:hAnsi="Verdana" w:cs="Verdana-Bold"/>
          <w:bCs/>
          <w:sz w:val="20"/>
          <w:szCs w:val="20"/>
        </w:rPr>
        <w:t>vastgesteld wordt, wordt de nieuwwaarde van het stuk in kwestie</w:t>
      </w:r>
      <w:r w:rsidRPr="00CD7FB9">
        <w:rPr>
          <w:rFonts w:ascii="Verdana" w:hAnsi="Verdana"/>
          <w:sz w:val="20"/>
          <w:szCs w:val="20"/>
        </w:rPr>
        <w:t xml:space="preserve"> </w:t>
      </w:r>
      <w:r w:rsidRPr="00CD7FB9">
        <w:rPr>
          <w:rFonts w:ascii="Verdana" w:eastAsiaTheme="minorHAnsi" w:hAnsi="Verdana" w:cs="Verdana-Bold"/>
          <w:bCs/>
          <w:sz w:val="20"/>
          <w:szCs w:val="20"/>
        </w:rPr>
        <w:t>aangerekend;</w:t>
      </w:r>
    </w:p>
    <w:p w:rsidR="00D32E9A" w:rsidRPr="00CD7FB9" w:rsidRDefault="00D32E9A" w:rsidP="00D32E9A">
      <w:pPr>
        <w:numPr>
          <w:ilvl w:val="0"/>
          <w:numId w:val="17"/>
        </w:numPr>
        <w:tabs>
          <w:tab w:val="left" w:pos="1560"/>
        </w:tabs>
        <w:spacing w:after="0" w:line="240" w:lineRule="auto"/>
        <w:ind w:left="1560" w:hanging="426"/>
        <w:rPr>
          <w:rFonts w:ascii="Verdana" w:hAnsi="Verdana"/>
          <w:sz w:val="20"/>
          <w:szCs w:val="20"/>
        </w:rPr>
      </w:pPr>
      <w:r w:rsidRPr="00CD7FB9">
        <w:rPr>
          <w:rFonts w:ascii="Verdana" w:hAnsi="Verdana"/>
          <w:sz w:val="20"/>
          <w:szCs w:val="20"/>
        </w:rPr>
        <w:t xml:space="preserve">Wanneer er andere bieren en frisdranken verkocht of verdeeld worden dan deze die door het College van Burgemeester en Schepenen werden vastgesteld, wordt een bijkomende vergoeding van </w:t>
      </w:r>
      <w:r w:rsidRPr="00CD7FB9">
        <w:rPr>
          <w:rFonts w:ascii="Verdana" w:hAnsi="Verdana"/>
          <w:b/>
          <w:sz w:val="20"/>
          <w:szCs w:val="20"/>
        </w:rPr>
        <w:t>€ 300,00</w:t>
      </w:r>
      <w:r w:rsidRPr="00CD7FB9">
        <w:rPr>
          <w:rFonts w:ascii="Verdana" w:hAnsi="Verdana"/>
          <w:sz w:val="20"/>
          <w:szCs w:val="20"/>
        </w:rPr>
        <w:t xml:space="preserve"> aangerekend. Deze bijkomende vergoeding kan geenszins als schenkrecht beschouwd worden.</w:t>
      </w:r>
    </w:p>
    <w:p w:rsidR="00D32E9A" w:rsidRPr="00CD7FB9" w:rsidRDefault="00D32E9A" w:rsidP="00D32E9A">
      <w:pPr>
        <w:spacing w:after="0" w:line="240" w:lineRule="auto"/>
        <w:rPr>
          <w:rFonts w:ascii="Verdana" w:hAnsi="Verdana"/>
          <w:sz w:val="16"/>
          <w:szCs w:val="16"/>
        </w:rPr>
      </w:pPr>
    </w:p>
    <w:p w:rsidR="00D32E9A" w:rsidRPr="00CD7FB9" w:rsidRDefault="00D32E9A" w:rsidP="00D32E9A">
      <w:pPr>
        <w:numPr>
          <w:ilvl w:val="1"/>
          <w:numId w:val="15"/>
        </w:numPr>
        <w:spacing w:after="0" w:line="240" w:lineRule="auto"/>
        <w:ind w:left="1134" w:hanging="578"/>
        <w:rPr>
          <w:rFonts w:ascii="Verdana" w:hAnsi="Verdana"/>
          <w:sz w:val="20"/>
          <w:szCs w:val="20"/>
          <w:u w:val="single"/>
        </w:rPr>
      </w:pPr>
      <w:r w:rsidRPr="00CD7FB9">
        <w:rPr>
          <w:rFonts w:ascii="Verdana" w:hAnsi="Verdana"/>
          <w:sz w:val="20"/>
          <w:szCs w:val="20"/>
          <w:u w:val="single"/>
        </w:rPr>
        <w:t>Niet naleven van de opkuisregels:</w:t>
      </w:r>
    </w:p>
    <w:p w:rsidR="00D32E9A" w:rsidRPr="00CD7FB9" w:rsidRDefault="00D32E9A" w:rsidP="00D32E9A">
      <w:pPr>
        <w:numPr>
          <w:ilvl w:val="0"/>
          <w:numId w:val="17"/>
        </w:numPr>
        <w:tabs>
          <w:tab w:val="left" w:pos="1560"/>
        </w:tabs>
        <w:spacing w:after="0" w:line="240" w:lineRule="auto"/>
        <w:ind w:left="1560" w:hanging="426"/>
        <w:rPr>
          <w:rFonts w:ascii="Verdana" w:hAnsi="Verdana"/>
          <w:sz w:val="20"/>
          <w:szCs w:val="20"/>
        </w:rPr>
      </w:pPr>
      <w:r w:rsidRPr="00CD7FB9">
        <w:rPr>
          <w:rFonts w:ascii="Verdana" w:hAnsi="Verdana"/>
          <w:sz w:val="20"/>
          <w:szCs w:val="20"/>
        </w:rPr>
        <w:t>Wanneer een gebruiker de opkuisregels niet naleeft en de vrijetijdsdienst gemeentepersoneel moet opvorderen om de infrastructuur alsnog in orde te brengen, wordt de kost voor het inzetten van het gemeentepersoneel, zoals voorzien in het algemeen retributiereglement aangerekend;</w:t>
      </w:r>
    </w:p>
    <w:p w:rsidR="00D32E9A" w:rsidRPr="00CD7FB9" w:rsidRDefault="00D32E9A" w:rsidP="00D32E9A">
      <w:pPr>
        <w:numPr>
          <w:ilvl w:val="0"/>
          <w:numId w:val="17"/>
        </w:numPr>
        <w:tabs>
          <w:tab w:val="left" w:pos="1560"/>
        </w:tabs>
        <w:spacing w:after="0" w:line="240" w:lineRule="auto"/>
        <w:ind w:left="1560" w:hanging="426"/>
        <w:rPr>
          <w:rFonts w:ascii="Verdana" w:hAnsi="Verdana"/>
          <w:sz w:val="20"/>
          <w:szCs w:val="20"/>
        </w:rPr>
      </w:pPr>
      <w:r w:rsidRPr="00CD7FB9">
        <w:rPr>
          <w:rFonts w:ascii="Verdana" w:hAnsi="Verdana"/>
          <w:sz w:val="20"/>
          <w:szCs w:val="20"/>
        </w:rPr>
        <w:t xml:space="preserve">Wanneer glazen, koppen, borden, schenkborden, bestek, toog en afwastafels niet werden afgewassen, of wanneer tafels en stoelen niet werden afgewassen en op hun voorziene stallingsplaats worden teruggezet, of wanneer de sorteerregels voor het afval niet werden gerespecteerd, wordt een bijkomende vergoeding van </w:t>
      </w:r>
      <w:r w:rsidRPr="00CD7FB9">
        <w:rPr>
          <w:rFonts w:ascii="Verdana" w:hAnsi="Verdana"/>
          <w:b/>
          <w:sz w:val="20"/>
          <w:szCs w:val="20"/>
        </w:rPr>
        <w:t>€ 30,00</w:t>
      </w:r>
      <w:r w:rsidRPr="00CD7FB9">
        <w:rPr>
          <w:rFonts w:ascii="Verdana" w:hAnsi="Verdana"/>
          <w:sz w:val="20"/>
          <w:szCs w:val="20"/>
        </w:rPr>
        <w:t xml:space="preserve"> aangerekend, bovenop de kost voor het inzetten van gemeentepersoneel.</w:t>
      </w:r>
    </w:p>
    <w:p w:rsidR="00D32E9A" w:rsidRPr="00CD7FB9" w:rsidRDefault="00D32E9A" w:rsidP="00D32E9A">
      <w:pPr>
        <w:spacing w:after="0" w:line="240" w:lineRule="auto"/>
        <w:rPr>
          <w:rFonts w:ascii="Verdana" w:hAnsi="Verdana"/>
          <w:sz w:val="16"/>
          <w:szCs w:val="16"/>
        </w:rPr>
      </w:pPr>
    </w:p>
    <w:p w:rsidR="00D32E9A" w:rsidRPr="00CD7FB9" w:rsidRDefault="00D32E9A" w:rsidP="00D32E9A">
      <w:pPr>
        <w:numPr>
          <w:ilvl w:val="1"/>
          <w:numId w:val="15"/>
        </w:numPr>
        <w:spacing w:after="0" w:line="240" w:lineRule="auto"/>
        <w:ind w:left="1134" w:hanging="578"/>
        <w:rPr>
          <w:rFonts w:ascii="Verdana" w:hAnsi="Verdana"/>
          <w:sz w:val="20"/>
          <w:szCs w:val="20"/>
          <w:u w:val="single"/>
        </w:rPr>
      </w:pPr>
      <w:r w:rsidRPr="00CD7FB9">
        <w:rPr>
          <w:rFonts w:ascii="Verdana" w:hAnsi="Verdana"/>
          <w:sz w:val="20"/>
          <w:szCs w:val="20"/>
          <w:u w:val="single"/>
        </w:rPr>
        <w:t>Niet naleven van de veiligheidsregels:</w:t>
      </w:r>
    </w:p>
    <w:p w:rsidR="00D32E9A" w:rsidRPr="00CD7FB9" w:rsidRDefault="00D32E9A" w:rsidP="00D32E9A">
      <w:pPr>
        <w:spacing w:after="0" w:line="240" w:lineRule="auto"/>
        <w:ind w:left="1134"/>
        <w:rPr>
          <w:rFonts w:ascii="Verdana" w:hAnsi="Verdana"/>
          <w:sz w:val="20"/>
          <w:szCs w:val="20"/>
        </w:rPr>
      </w:pPr>
      <w:r w:rsidRPr="00CD7FB9">
        <w:rPr>
          <w:rFonts w:ascii="Verdana" w:hAnsi="Verdana"/>
          <w:sz w:val="20"/>
          <w:szCs w:val="20"/>
        </w:rPr>
        <w:t>Door het niet naleven van onderstaande veiligheidsregels, worden de kosten die hieraan verbonden zijn, aangerekend aan de gebruiker:</w:t>
      </w:r>
    </w:p>
    <w:p w:rsidR="00D32E9A" w:rsidRPr="00CD7FB9" w:rsidRDefault="00D32E9A" w:rsidP="00D32E9A">
      <w:pPr>
        <w:numPr>
          <w:ilvl w:val="0"/>
          <w:numId w:val="17"/>
        </w:numPr>
        <w:tabs>
          <w:tab w:val="left" w:pos="1560"/>
        </w:tabs>
        <w:spacing w:after="0" w:line="240" w:lineRule="auto"/>
        <w:ind w:left="1560" w:hanging="426"/>
        <w:rPr>
          <w:rFonts w:ascii="Verdana" w:hAnsi="Verdana"/>
          <w:sz w:val="20"/>
          <w:szCs w:val="20"/>
        </w:rPr>
      </w:pPr>
      <w:r w:rsidRPr="00CD7FB9">
        <w:rPr>
          <w:rFonts w:ascii="Verdana" w:hAnsi="Verdana"/>
          <w:sz w:val="20"/>
          <w:szCs w:val="20"/>
        </w:rPr>
        <w:t>het bewust in werking stellen van brandblustoestellen en muurhaspels zonder dat daar enige aanleiding toe is;</w:t>
      </w:r>
    </w:p>
    <w:p w:rsidR="00D32E9A" w:rsidRPr="00CD7FB9" w:rsidRDefault="00D32E9A" w:rsidP="00D32E9A">
      <w:pPr>
        <w:numPr>
          <w:ilvl w:val="0"/>
          <w:numId w:val="17"/>
        </w:numPr>
        <w:tabs>
          <w:tab w:val="left" w:pos="1560"/>
        </w:tabs>
        <w:spacing w:after="0" w:line="240" w:lineRule="auto"/>
        <w:ind w:left="1560" w:hanging="426"/>
        <w:rPr>
          <w:rFonts w:ascii="Verdana" w:hAnsi="Verdana"/>
          <w:sz w:val="20"/>
          <w:szCs w:val="20"/>
        </w:rPr>
      </w:pPr>
      <w:r w:rsidRPr="00CD7FB9">
        <w:rPr>
          <w:rFonts w:ascii="Verdana" w:hAnsi="Verdana"/>
          <w:sz w:val="20"/>
          <w:szCs w:val="20"/>
        </w:rPr>
        <w:t>het niet respecteren van de cascade die moet gehanteerd worden voor het oproepen van verantwoordelijken of brandweer bij elke beginnende brand;</w:t>
      </w:r>
    </w:p>
    <w:p w:rsidR="00D32E9A" w:rsidRPr="00CD7FB9" w:rsidRDefault="00D32E9A" w:rsidP="00D32E9A">
      <w:pPr>
        <w:numPr>
          <w:ilvl w:val="0"/>
          <w:numId w:val="17"/>
        </w:numPr>
        <w:tabs>
          <w:tab w:val="left" w:pos="1560"/>
        </w:tabs>
        <w:spacing w:after="0" w:line="240" w:lineRule="auto"/>
        <w:ind w:left="1560" w:hanging="426"/>
        <w:rPr>
          <w:rFonts w:ascii="Verdana" w:hAnsi="Verdana"/>
          <w:sz w:val="20"/>
          <w:szCs w:val="20"/>
        </w:rPr>
      </w:pPr>
      <w:r w:rsidRPr="00CD7FB9">
        <w:rPr>
          <w:rFonts w:ascii="Verdana" w:hAnsi="Verdana"/>
          <w:sz w:val="20"/>
          <w:szCs w:val="20"/>
        </w:rPr>
        <w:t>het niet naleven van de algemene veiligheidsvoorschriften.</w:t>
      </w:r>
    </w:p>
    <w:p w:rsidR="00D32E9A" w:rsidRPr="00CD7FB9" w:rsidRDefault="00D32E9A" w:rsidP="00D32E9A">
      <w:pPr>
        <w:numPr>
          <w:ilvl w:val="0"/>
          <w:numId w:val="15"/>
        </w:numPr>
        <w:spacing w:after="0" w:line="240" w:lineRule="auto"/>
        <w:ind w:left="1134" w:hanging="567"/>
        <w:rPr>
          <w:rFonts w:ascii="Verdana" w:hAnsi="Verdana"/>
          <w:sz w:val="20"/>
          <w:szCs w:val="20"/>
          <w:u w:val="single"/>
        </w:rPr>
      </w:pPr>
      <w:r w:rsidRPr="00CD7FB9">
        <w:rPr>
          <w:rFonts w:ascii="Verdana" w:hAnsi="Verdana"/>
          <w:sz w:val="20"/>
          <w:szCs w:val="20"/>
          <w:u w:val="single"/>
        </w:rPr>
        <w:lastRenderedPageBreak/>
        <w:t>Huurtarieven voor regelmatig gebruik.</w:t>
      </w:r>
    </w:p>
    <w:p w:rsidR="00D32E9A" w:rsidRPr="00CD7FB9" w:rsidRDefault="00D32E9A" w:rsidP="00D32E9A">
      <w:pPr>
        <w:spacing w:after="0" w:line="240" w:lineRule="auto"/>
        <w:rPr>
          <w:rFonts w:ascii="Verdana" w:hAnsi="Verdana"/>
          <w:sz w:val="16"/>
          <w:szCs w:val="16"/>
          <w:u w:val="single"/>
        </w:rPr>
      </w:pPr>
    </w:p>
    <w:p w:rsidR="00D32E9A" w:rsidRPr="00CD7FB9" w:rsidRDefault="00D32E9A" w:rsidP="00D32E9A">
      <w:pPr>
        <w:numPr>
          <w:ilvl w:val="1"/>
          <w:numId w:val="15"/>
        </w:numPr>
        <w:spacing w:after="0" w:line="240" w:lineRule="auto"/>
        <w:ind w:left="1134" w:hanging="578"/>
        <w:rPr>
          <w:rFonts w:ascii="Verdana" w:hAnsi="Verdana"/>
          <w:sz w:val="20"/>
          <w:szCs w:val="20"/>
          <w:u w:val="single"/>
        </w:rPr>
      </w:pPr>
      <w:r w:rsidRPr="00CD7FB9">
        <w:rPr>
          <w:rFonts w:ascii="Verdana" w:hAnsi="Verdana"/>
          <w:sz w:val="20"/>
          <w:szCs w:val="20"/>
          <w:u w:val="single"/>
        </w:rPr>
        <w:t>Huurtarieven voor regelmatig gebruik.</w:t>
      </w:r>
    </w:p>
    <w:p w:rsidR="00D32E9A" w:rsidRPr="00CD7FB9" w:rsidRDefault="00D32E9A" w:rsidP="00D32E9A">
      <w:pPr>
        <w:spacing w:after="0" w:line="240" w:lineRule="auto"/>
        <w:ind w:left="1134"/>
        <w:rPr>
          <w:rFonts w:ascii="Verdana" w:hAnsi="Verdana"/>
          <w:sz w:val="20"/>
          <w:szCs w:val="20"/>
        </w:rPr>
      </w:pPr>
      <w:r w:rsidRPr="00CD7FB9">
        <w:rPr>
          <w:rFonts w:ascii="Verdana" w:hAnsi="Verdana"/>
          <w:sz w:val="20"/>
          <w:szCs w:val="20"/>
        </w:rPr>
        <w:t>Per gebruiksmoment wordt steeds 10% van het basistarief per dag voor de gebruikte zaal in kwestie aangerekend, ook al is de activiteit beperkt tot een dagdeel (zoals bepaald in dit punt tarieven vermeld in 1.3). De huur van het regelmatig gebruik wordt maandelijks afgerekend aan de hand van een factuur.</w:t>
      </w:r>
    </w:p>
    <w:p w:rsidR="00D32E9A" w:rsidRPr="00CD7FB9" w:rsidRDefault="00D32E9A" w:rsidP="00D32E9A">
      <w:pPr>
        <w:spacing w:after="0" w:line="240" w:lineRule="auto"/>
        <w:ind w:left="1134"/>
        <w:rPr>
          <w:rFonts w:ascii="Verdana" w:hAnsi="Verdana"/>
          <w:sz w:val="16"/>
          <w:szCs w:val="16"/>
        </w:rPr>
      </w:pPr>
    </w:p>
    <w:p w:rsidR="00D32E9A" w:rsidRPr="00CD7FB9" w:rsidRDefault="00D32E9A" w:rsidP="00D32E9A">
      <w:pPr>
        <w:spacing w:after="0" w:line="240" w:lineRule="auto"/>
        <w:ind w:left="1134"/>
        <w:rPr>
          <w:rFonts w:ascii="Verdana" w:hAnsi="Verdana"/>
          <w:sz w:val="20"/>
          <w:szCs w:val="20"/>
        </w:rPr>
      </w:pPr>
      <w:r w:rsidRPr="00CD7FB9">
        <w:rPr>
          <w:rFonts w:ascii="Verdana" w:hAnsi="Verdana"/>
          <w:sz w:val="20"/>
          <w:szCs w:val="20"/>
        </w:rPr>
        <w:t>Als de regelmatige gebruiker wenst af te wijken van de geplande data, moet hij dit schriftelijk meedelen aan de vrijetijdsdienst. De evenementencoach beslist over een afwijking van gebruik afhankelijk van de beschikbaarheid van de culturele infrastructuur in kwestie. Als men de afwijking op de geplande data niet meedeelt aan de vrijetijdsdienst en er blijkt een andere gebruiker toestemming te hebben gekregen tot gebruik van de infrastructuur, dan wordt voorrang verleend aan de gebruiker die een gebruiksovereenkomst kan voorleggen.</w:t>
      </w:r>
    </w:p>
    <w:p w:rsidR="00D32E9A" w:rsidRPr="00CD7FB9" w:rsidRDefault="00D32E9A" w:rsidP="00D32E9A">
      <w:pPr>
        <w:spacing w:after="0" w:line="240" w:lineRule="auto"/>
        <w:rPr>
          <w:rFonts w:ascii="Verdana" w:hAnsi="Verdana"/>
          <w:sz w:val="16"/>
          <w:szCs w:val="16"/>
        </w:rPr>
      </w:pPr>
    </w:p>
    <w:p w:rsidR="00D32E9A" w:rsidRPr="00CD7FB9" w:rsidRDefault="00D32E9A" w:rsidP="00D32E9A">
      <w:pPr>
        <w:numPr>
          <w:ilvl w:val="1"/>
          <w:numId w:val="15"/>
        </w:numPr>
        <w:spacing w:after="0" w:line="240" w:lineRule="auto"/>
        <w:ind w:left="1134" w:hanging="578"/>
        <w:rPr>
          <w:rFonts w:ascii="Verdana" w:hAnsi="Verdana"/>
          <w:sz w:val="20"/>
          <w:szCs w:val="20"/>
          <w:u w:val="single"/>
        </w:rPr>
      </w:pPr>
      <w:r w:rsidRPr="00CD7FB9">
        <w:rPr>
          <w:rFonts w:ascii="Verdana" w:hAnsi="Verdana"/>
          <w:sz w:val="20"/>
          <w:szCs w:val="20"/>
          <w:u w:val="single"/>
        </w:rPr>
        <w:t>Huurtarieven voor permanent gebruik.</w:t>
      </w:r>
    </w:p>
    <w:p w:rsidR="00D32E9A" w:rsidRPr="00CD7FB9" w:rsidRDefault="00D32E9A" w:rsidP="00D32E9A">
      <w:pPr>
        <w:spacing w:after="0" w:line="240" w:lineRule="auto"/>
        <w:ind w:left="1134"/>
        <w:rPr>
          <w:rFonts w:ascii="Verdana" w:hAnsi="Verdana"/>
          <w:sz w:val="20"/>
          <w:szCs w:val="20"/>
        </w:rPr>
      </w:pPr>
      <w:r w:rsidRPr="00CD7FB9">
        <w:rPr>
          <w:rFonts w:ascii="Verdana" w:hAnsi="Verdana"/>
          <w:sz w:val="20"/>
          <w:szCs w:val="20"/>
        </w:rPr>
        <w:t>Het gemeentebestuur biedt aan een beperkt aantal gebruikers uit categorie 2 en 3 (zoals voorzien in dit punt tarieven vermeld in 1.1) (met uitzondering van de individuele gebruikers die een socioculturele activiteit met openbaar karakter organiseren) de mogelijkheid om permanent gebruik te maken van specifieke (aanpalende) ruimtes van de culturele infrastructuur tegen een jaarlijkse vaste huurprijs voor enerzijds het opbergen van materiaal en anderzijds als activiteitsruimte (= atelierruimte).  Dit recht is exclusief voorbehouden aan die gebruikers waarvan hun karakteristieke werking dit vereist in combinatie met opslag van veel, groot en/of zwaar materiaal.</w:t>
      </w:r>
    </w:p>
    <w:p w:rsidR="00D32E9A" w:rsidRPr="00CD7FB9" w:rsidRDefault="00D32E9A" w:rsidP="00D32E9A">
      <w:pPr>
        <w:spacing w:after="0" w:line="240" w:lineRule="auto"/>
        <w:ind w:left="1134"/>
        <w:rPr>
          <w:rFonts w:ascii="Verdana" w:hAnsi="Verdana"/>
          <w:sz w:val="20"/>
          <w:szCs w:val="20"/>
        </w:rPr>
      </w:pPr>
      <w:r w:rsidRPr="00CD7FB9">
        <w:rPr>
          <w:rFonts w:ascii="Verdana" w:hAnsi="Verdana"/>
          <w:sz w:val="20"/>
          <w:szCs w:val="20"/>
        </w:rPr>
        <w:t>Gebruikers die permanent gebruik willen maken van een ruimte, doen een gemotiveerde aanvraag bij het College van Burgemeester en Schepenen.</w:t>
      </w:r>
    </w:p>
    <w:p w:rsidR="00D32E9A" w:rsidRPr="00CD7FB9" w:rsidRDefault="00D32E9A" w:rsidP="00D32E9A">
      <w:pPr>
        <w:spacing w:after="0" w:line="240" w:lineRule="auto"/>
        <w:ind w:left="567"/>
        <w:rPr>
          <w:rFonts w:ascii="Verdana" w:hAnsi="Verdana"/>
          <w:sz w:val="16"/>
          <w:szCs w:val="16"/>
        </w:rPr>
      </w:pPr>
    </w:p>
    <w:p w:rsidR="00D32E9A" w:rsidRPr="00CD7FB9" w:rsidRDefault="00D32E9A" w:rsidP="00D32E9A">
      <w:pPr>
        <w:spacing w:after="0" w:line="240" w:lineRule="auto"/>
        <w:ind w:left="1134"/>
        <w:rPr>
          <w:rFonts w:ascii="Verdana" w:hAnsi="Verdana"/>
          <w:sz w:val="20"/>
          <w:szCs w:val="20"/>
        </w:rPr>
      </w:pPr>
      <w:r w:rsidRPr="00CD7FB9">
        <w:rPr>
          <w:rFonts w:ascii="Verdana" w:hAnsi="Verdana"/>
          <w:sz w:val="20"/>
          <w:szCs w:val="20"/>
        </w:rPr>
        <w:t>De huurprijs van deze ruimtes wordt vastgesteld als volgt:</w:t>
      </w:r>
    </w:p>
    <w:p w:rsidR="00D32E9A" w:rsidRPr="00CD7FB9" w:rsidRDefault="00D32E9A" w:rsidP="00D32E9A">
      <w:pPr>
        <w:pStyle w:val="Lijstalinea"/>
        <w:numPr>
          <w:ilvl w:val="0"/>
          <w:numId w:val="16"/>
        </w:numPr>
        <w:spacing w:after="0" w:line="240" w:lineRule="auto"/>
        <w:ind w:left="1418" w:hanging="284"/>
        <w:rPr>
          <w:rFonts w:ascii="Verdana" w:hAnsi="Verdana"/>
          <w:sz w:val="20"/>
          <w:szCs w:val="20"/>
        </w:rPr>
      </w:pPr>
      <w:r w:rsidRPr="00CD7FB9">
        <w:rPr>
          <w:rFonts w:ascii="Verdana" w:hAnsi="Verdana"/>
          <w:sz w:val="20"/>
          <w:szCs w:val="20"/>
        </w:rPr>
        <w:t>De huurprijs wordt bepaald in een specifiek contract of samenwerkings-overeenkomst;</w:t>
      </w:r>
    </w:p>
    <w:p w:rsidR="00D32E9A" w:rsidRPr="00CD7FB9" w:rsidRDefault="00D32E9A" w:rsidP="00D32E9A">
      <w:pPr>
        <w:numPr>
          <w:ilvl w:val="0"/>
          <w:numId w:val="16"/>
        </w:numPr>
        <w:spacing w:after="0" w:line="240" w:lineRule="auto"/>
        <w:ind w:left="1418" w:hanging="284"/>
        <w:rPr>
          <w:rFonts w:ascii="Verdana" w:hAnsi="Verdana"/>
          <w:sz w:val="20"/>
          <w:szCs w:val="20"/>
        </w:rPr>
      </w:pPr>
      <w:r w:rsidRPr="00CD7FB9">
        <w:rPr>
          <w:rFonts w:ascii="Verdana" w:hAnsi="Verdana"/>
          <w:sz w:val="20"/>
          <w:szCs w:val="20"/>
        </w:rPr>
        <w:t xml:space="preserve">bergruimte tegen de vaste jaarlijks huurprijs van </w:t>
      </w:r>
      <w:r w:rsidRPr="00CD7FB9">
        <w:rPr>
          <w:rFonts w:ascii="Verdana" w:hAnsi="Verdana"/>
          <w:b/>
          <w:sz w:val="20"/>
          <w:szCs w:val="20"/>
        </w:rPr>
        <w:t>€ 1,00 per m²</w:t>
      </w:r>
      <w:r w:rsidRPr="00CD7FB9">
        <w:rPr>
          <w:rFonts w:ascii="Verdana" w:hAnsi="Verdana"/>
          <w:sz w:val="20"/>
          <w:szCs w:val="20"/>
        </w:rPr>
        <w:t>;</w:t>
      </w:r>
    </w:p>
    <w:p w:rsidR="00D32E9A" w:rsidRPr="00CD7FB9" w:rsidRDefault="00D32E9A" w:rsidP="00D32E9A">
      <w:pPr>
        <w:numPr>
          <w:ilvl w:val="0"/>
          <w:numId w:val="16"/>
        </w:numPr>
        <w:spacing w:after="0" w:line="240" w:lineRule="auto"/>
        <w:ind w:left="1418" w:hanging="284"/>
        <w:rPr>
          <w:rFonts w:ascii="Verdana" w:hAnsi="Verdana"/>
          <w:sz w:val="20"/>
          <w:szCs w:val="20"/>
        </w:rPr>
      </w:pPr>
      <w:r w:rsidRPr="00CD7FB9">
        <w:rPr>
          <w:rFonts w:ascii="Verdana" w:hAnsi="Verdana"/>
          <w:sz w:val="20"/>
          <w:szCs w:val="20"/>
        </w:rPr>
        <w:t xml:space="preserve">atelierruimte tegen de vaste jaarlijkse huurprijs </w:t>
      </w:r>
      <w:r w:rsidRPr="00CD7FB9">
        <w:rPr>
          <w:rFonts w:ascii="Verdana" w:hAnsi="Verdana"/>
          <w:b/>
          <w:sz w:val="20"/>
          <w:szCs w:val="20"/>
        </w:rPr>
        <w:t>€ 2,50 per m²</w:t>
      </w:r>
      <w:r w:rsidRPr="00CD7FB9">
        <w:rPr>
          <w:rFonts w:ascii="Verdana" w:hAnsi="Verdana"/>
          <w:sz w:val="20"/>
          <w:szCs w:val="20"/>
        </w:rPr>
        <w:t>.</w:t>
      </w:r>
    </w:p>
    <w:p w:rsidR="00D32E9A" w:rsidRPr="00CD7FB9" w:rsidRDefault="00D32E9A" w:rsidP="00D32E9A">
      <w:pPr>
        <w:spacing w:after="0" w:line="240" w:lineRule="auto"/>
        <w:rPr>
          <w:rFonts w:ascii="Verdana" w:hAnsi="Verdana"/>
          <w:sz w:val="16"/>
          <w:szCs w:val="16"/>
        </w:rPr>
      </w:pPr>
    </w:p>
    <w:p w:rsidR="00D32E9A" w:rsidRPr="00CD7FB9" w:rsidRDefault="00D32E9A" w:rsidP="00D32E9A">
      <w:pPr>
        <w:spacing w:after="0" w:line="240" w:lineRule="auto"/>
        <w:ind w:left="1134"/>
        <w:rPr>
          <w:rFonts w:ascii="Verdana" w:hAnsi="Verdana"/>
          <w:sz w:val="20"/>
          <w:szCs w:val="20"/>
          <w:lang w:val="nl-NL"/>
        </w:rPr>
      </w:pPr>
      <w:r w:rsidRPr="00CD7FB9">
        <w:rPr>
          <w:rFonts w:ascii="Verdana" w:hAnsi="Verdana"/>
          <w:sz w:val="20"/>
          <w:szCs w:val="20"/>
          <w:lang w:val="nl-NL"/>
        </w:rPr>
        <w:t xml:space="preserve">Iedere permanente gebruiker, met uitzondering van zij waarvan de huurprijs in een specifiek contract of samenwerkingsovereenkomst werd vastgelegd, betaalt op jaarbasis maximaal </w:t>
      </w:r>
      <w:r w:rsidRPr="00CD7FB9">
        <w:rPr>
          <w:rFonts w:ascii="Verdana" w:hAnsi="Verdana"/>
          <w:b/>
          <w:sz w:val="20"/>
          <w:szCs w:val="20"/>
          <w:lang w:val="nl-NL"/>
        </w:rPr>
        <w:t>€ 250,00</w:t>
      </w:r>
      <w:r w:rsidRPr="00CD7FB9">
        <w:rPr>
          <w:rFonts w:ascii="Verdana" w:hAnsi="Verdana"/>
          <w:sz w:val="20"/>
          <w:szCs w:val="20"/>
          <w:lang w:val="nl-NL"/>
        </w:rPr>
        <w:t>.</w:t>
      </w:r>
    </w:p>
    <w:p w:rsidR="00D32E9A" w:rsidRPr="00CD7FB9" w:rsidRDefault="00D32E9A" w:rsidP="00D32E9A">
      <w:pPr>
        <w:spacing w:after="0" w:line="240" w:lineRule="auto"/>
        <w:ind w:leftChars="322" w:left="708"/>
        <w:rPr>
          <w:rFonts w:ascii="Verdana" w:hAnsi="Verdana"/>
          <w:sz w:val="16"/>
          <w:szCs w:val="16"/>
          <w:u w:val="single"/>
        </w:rPr>
      </w:pPr>
    </w:p>
    <w:p w:rsidR="00D32E9A" w:rsidRPr="00CD7FB9" w:rsidRDefault="00D32E9A" w:rsidP="00D32E9A">
      <w:pPr>
        <w:numPr>
          <w:ilvl w:val="0"/>
          <w:numId w:val="15"/>
        </w:numPr>
        <w:spacing w:after="0" w:line="240" w:lineRule="auto"/>
        <w:ind w:left="1134" w:hanging="567"/>
        <w:rPr>
          <w:rFonts w:ascii="Verdana" w:hAnsi="Verdana"/>
          <w:sz w:val="20"/>
          <w:szCs w:val="20"/>
          <w:u w:val="single"/>
        </w:rPr>
      </w:pPr>
      <w:r w:rsidRPr="00CD7FB9">
        <w:rPr>
          <w:rFonts w:ascii="Verdana" w:hAnsi="Verdana"/>
          <w:sz w:val="20"/>
          <w:szCs w:val="20"/>
          <w:u w:val="single"/>
        </w:rPr>
        <w:t>Gebruik van meerdere ruimtes op hetzelfde moment.</w:t>
      </w:r>
    </w:p>
    <w:p w:rsidR="00D32E9A" w:rsidRPr="00CD7FB9" w:rsidRDefault="00D32E9A" w:rsidP="00D32E9A">
      <w:pPr>
        <w:spacing w:after="0" w:line="240" w:lineRule="auto"/>
        <w:ind w:leftChars="515" w:left="1133"/>
        <w:rPr>
          <w:rFonts w:ascii="Verdana" w:hAnsi="Verdana"/>
          <w:sz w:val="20"/>
          <w:szCs w:val="20"/>
        </w:rPr>
      </w:pPr>
      <w:r w:rsidRPr="00CD7FB9">
        <w:rPr>
          <w:rFonts w:ascii="Verdana" w:hAnsi="Verdana"/>
          <w:sz w:val="20"/>
          <w:szCs w:val="20"/>
        </w:rPr>
        <w:t>Als men over meerdere ruimtes tegelijkertijd wenst te beschikken, betaalt de gebruiker de som van de huurprijzen bepaald per ruimte.</w:t>
      </w:r>
    </w:p>
    <w:p w:rsidR="00D32E9A" w:rsidRPr="00CD7FB9" w:rsidRDefault="00D32E9A" w:rsidP="00D32E9A">
      <w:pPr>
        <w:spacing w:after="0" w:line="240" w:lineRule="auto"/>
        <w:ind w:leftChars="257" w:left="565"/>
        <w:rPr>
          <w:rFonts w:ascii="Verdana" w:hAnsi="Verdana"/>
          <w:sz w:val="16"/>
          <w:szCs w:val="16"/>
        </w:rPr>
      </w:pPr>
    </w:p>
    <w:p w:rsidR="00D32E9A" w:rsidRPr="00CD7FB9" w:rsidRDefault="00D32E9A" w:rsidP="00D32E9A">
      <w:pPr>
        <w:numPr>
          <w:ilvl w:val="0"/>
          <w:numId w:val="15"/>
        </w:numPr>
        <w:spacing w:after="0" w:line="240" w:lineRule="auto"/>
        <w:ind w:left="1134" w:hanging="567"/>
        <w:rPr>
          <w:rFonts w:ascii="Verdana" w:hAnsi="Verdana"/>
          <w:sz w:val="20"/>
          <w:szCs w:val="20"/>
          <w:u w:val="single"/>
        </w:rPr>
      </w:pPr>
      <w:r w:rsidRPr="00CD7FB9">
        <w:rPr>
          <w:rFonts w:ascii="Verdana" w:hAnsi="Verdana"/>
          <w:sz w:val="20"/>
          <w:szCs w:val="20"/>
          <w:u w:val="single"/>
        </w:rPr>
        <w:t>Uitzonderingen</w:t>
      </w:r>
    </w:p>
    <w:p w:rsidR="00D32E9A" w:rsidRPr="00CD7FB9" w:rsidRDefault="00D32E9A" w:rsidP="00F85716">
      <w:pPr>
        <w:spacing w:after="0" w:line="240" w:lineRule="auto"/>
        <w:ind w:left="1418" w:hanging="284"/>
        <w:rPr>
          <w:rFonts w:ascii="Verdana" w:hAnsi="Verdana"/>
          <w:sz w:val="20"/>
          <w:szCs w:val="20"/>
        </w:rPr>
      </w:pPr>
      <w:r w:rsidRPr="00CD7FB9">
        <w:rPr>
          <w:rFonts w:ascii="Verdana" w:hAnsi="Verdana"/>
          <w:sz w:val="20"/>
          <w:szCs w:val="20"/>
        </w:rPr>
        <w:t>- In afwijking van artikel 10 van het reglement betalen adviesraden geen huur wanneer zij gebruik maken van de culturele infrastructuur voor de organisatie van activiteiten of vergaderingen die rechtstreeks betrekking hebben op hun adviesopdracht (zoals Raad van bestuur of Algemene Vergadering).</w:t>
      </w:r>
    </w:p>
    <w:p w:rsidR="001C52AD" w:rsidRPr="00CD7FB9" w:rsidRDefault="00D32E9A" w:rsidP="00F85716">
      <w:pPr>
        <w:spacing w:after="0" w:line="240" w:lineRule="auto"/>
        <w:ind w:left="1418" w:hanging="284"/>
        <w:rPr>
          <w:rFonts w:ascii="Verdana" w:hAnsi="Verdana"/>
          <w:sz w:val="16"/>
          <w:szCs w:val="16"/>
        </w:rPr>
      </w:pPr>
      <w:r w:rsidRPr="00CD7FB9">
        <w:rPr>
          <w:rFonts w:ascii="Verdana" w:hAnsi="Verdana"/>
          <w:sz w:val="20"/>
          <w:szCs w:val="20"/>
        </w:rPr>
        <w:t>- In afwijking van artikel 10 van het reglement betaalt de heemkundige kring Cuerna geen huurprijs voor het huren en gebruiken van de tentoonstellingsruimte in het Oud gemeentehuis.</w:t>
      </w:r>
    </w:p>
    <w:p w:rsidR="00D32E9A" w:rsidRPr="00CD7FB9" w:rsidRDefault="00D32E9A" w:rsidP="00F85716">
      <w:pPr>
        <w:spacing w:after="0" w:line="240" w:lineRule="auto"/>
        <w:ind w:left="1418" w:hanging="284"/>
        <w:rPr>
          <w:rFonts w:ascii="Verdana" w:hAnsi="Verdana"/>
          <w:sz w:val="20"/>
          <w:szCs w:val="20"/>
        </w:rPr>
      </w:pPr>
      <w:r w:rsidRPr="00CD7FB9">
        <w:rPr>
          <w:rFonts w:ascii="Verdana" w:hAnsi="Verdana"/>
          <w:sz w:val="20"/>
          <w:szCs w:val="20"/>
        </w:rPr>
        <w:t>- Als een gebruiker een benefietactiviteit organiseert, kan het College van Burgemeester en Schepenen een goedkoper tarief instellen voor de gebruiker in kwestie. De gebruiker wordt</w:t>
      </w:r>
      <w:r w:rsidRPr="00CD7FB9">
        <w:rPr>
          <w:rFonts w:ascii="Verdana" w:hAnsi="Verdana"/>
          <w:b/>
          <w:sz w:val="20"/>
          <w:szCs w:val="20"/>
        </w:rPr>
        <w:t xml:space="preserve"> </w:t>
      </w:r>
      <w:r w:rsidRPr="00CD7FB9">
        <w:rPr>
          <w:rFonts w:ascii="Verdana" w:hAnsi="Verdana"/>
          <w:sz w:val="20"/>
          <w:szCs w:val="20"/>
        </w:rPr>
        <w:t xml:space="preserve">dan, in afwijking van artikel 3 van het reglement, 1 categorie lager ingedeeld dan oorspronkelijk zou gelden. De gebruiker dient dit echter expliciet bij het College aan te vragen en dient daarbij te verduidelijken aan welk goed doel de winst van de activiteit integraal zal geschonken worden. De gebruiker levert uiterlijk 2 maanden na de activiteit het bewijs van het overmaken van deze winst. </w:t>
      </w:r>
    </w:p>
    <w:p w:rsidR="00F85716" w:rsidRPr="00CD7FB9" w:rsidRDefault="00F85716">
      <w:pPr>
        <w:spacing w:after="0" w:line="240" w:lineRule="auto"/>
        <w:rPr>
          <w:rFonts w:ascii="Verdana" w:hAnsi="Verdana"/>
          <w:sz w:val="20"/>
          <w:szCs w:val="20"/>
          <w:u w:val="single"/>
        </w:rPr>
      </w:pPr>
      <w:r w:rsidRPr="00CD7FB9">
        <w:rPr>
          <w:rFonts w:ascii="Verdana" w:hAnsi="Verdana"/>
          <w:sz w:val="20"/>
          <w:szCs w:val="20"/>
          <w:u w:val="single"/>
        </w:rPr>
        <w:br w:type="page"/>
      </w:r>
    </w:p>
    <w:p w:rsidR="00D32E9A" w:rsidRPr="00CD7FB9" w:rsidRDefault="00D32E9A" w:rsidP="00D32E9A">
      <w:pPr>
        <w:numPr>
          <w:ilvl w:val="0"/>
          <w:numId w:val="15"/>
        </w:numPr>
        <w:spacing w:after="0" w:line="240" w:lineRule="auto"/>
        <w:ind w:left="1134" w:hanging="567"/>
        <w:rPr>
          <w:rFonts w:ascii="Verdana" w:hAnsi="Verdana"/>
          <w:sz w:val="20"/>
          <w:szCs w:val="20"/>
          <w:u w:val="single"/>
        </w:rPr>
      </w:pPr>
      <w:r w:rsidRPr="00CD7FB9">
        <w:rPr>
          <w:rFonts w:ascii="Verdana" w:hAnsi="Verdana"/>
          <w:sz w:val="20"/>
          <w:szCs w:val="20"/>
          <w:u w:val="single"/>
        </w:rPr>
        <w:lastRenderedPageBreak/>
        <w:t>Tarieven dranken.</w:t>
      </w:r>
    </w:p>
    <w:p w:rsidR="00D32E9A" w:rsidRPr="00CD7FB9" w:rsidRDefault="00D32E9A" w:rsidP="00D32E9A">
      <w:pPr>
        <w:pStyle w:val="Default"/>
        <w:ind w:left="1134"/>
        <w:rPr>
          <w:sz w:val="20"/>
          <w:szCs w:val="20"/>
        </w:rPr>
      </w:pPr>
      <w:r w:rsidRPr="00CD7FB9">
        <w:rPr>
          <w:sz w:val="20"/>
          <w:szCs w:val="20"/>
        </w:rPr>
        <w:t>De gebruiker van de culturele infrastructuur is er toe gehouden dranken (bieren en frisdranken) af te nemen in de basisinfrastructuur (met uitzondering van de buurthuizen en het woonhuis of vertelzolder wanneer deze laatste afzonderlijk verhuurd worden). De specifieke lijst van dranken wordt vastgesteld door het College van Burgemeester en Schepenen. Wijn valt buiten deze afnameplicht maar is wel op aanvraag te verkrijgen. Sterke dranken, aperitieven, koffie en energiedranken vallen eveneens buiten deze afnameplicht en zijn ook via het gemeentebestuur niet te verkrijgen.</w:t>
      </w:r>
    </w:p>
    <w:p w:rsidR="00D32E9A" w:rsidRPr="00CD7FB9" w:rsidRDefault="00D32E9A" w:rsidP="00D32E9A">
      <w:pPr>
        <w:pStyle w:val="Default"/>
        <w:ind w:left="1134"/>
        <w:rPr>
          <w:sz w:val="16"/>
          <w:szCs w:val="16"/>
        </w:rPr>
      </w:pPr>
    </w:p>
    <w:p w:rsidR="00D32E9A" w:rsidRPr="00CD7FB9" w:rsidRDefault="00D32E9A" w:rsidP="00D32E9A">
      <w:pPr>
        <w:pStyle w:val="Default"/>
        <w:ind w:left="1134"/>
        <w:rPr>
          <w:sz w:val="20"/>
          <w:szCs w:val="20"/>
        </w:rPr>
      </w:pPr>
      <w:r w:rsidRPr="00CD7FB9">
        <w:rPr>
          <w:sz w:val="20"/>
          <w:szCs w:val="20"/>
        </w:rPr>
        <w:t>Het is de gebruiker verboden om in die culturele infrastructuur waar de gebruiker gehouden is drank af te nemen, andere bieren of frisdranken te verkopen en te verbruiken dan deze voorzien op de tarievenlijst.</w:t>
      </w:r>
    </w:p>
    <w:p w:rsidR="00D32E9A" w:rsidRPr="00CD7FB9" w:rsidRDefault="00D32E9A" w:rsidP="00D32E9A">
      <w:pPr>
        <w:pStyle w:val="Default"/>
        <w:ind w:left="1134"/>
        <w:rPr>
          <w:sz w:val="16"/>
          <w:szCs w:val="16"/>
        </w:rPr>
      </w:pPr>
    </w:p>
    <w:p w:rsidR="00D32E9A" w:rsidRPr="00CD7FB9" w:rsidRDefault="00D32E9A" w:rsidP="00D32E9A">
      <w:pPr>
        <w:pStyle w:val="Default"/>
        <w:ind w:left="1134"/>
        <w:rPr>
          <w:sz w:val="20"/>
          <w:szCs w:val="20"/>
        </w:rPr>
      </w:pPr>
      <w:r w:rsidRPr="00CD7FB9">
        <w:rPr>
          <w:sz w:val="20"/>
          <w:szCs w:val="20"/>
        </w:rPr>
        <w:t xml:space="preserve">De tarieven worden als volgt bepaald: </w:t>
      </w:r>
    </w:p>
    <w:p w:rsidR="00D32E9A" w:rsidRPr="00CD7FB9" w:rsidRDefault="00D32E9A" w:rsidP="00D32E9A">
      <w:pPr>
        <w:pStyle w:val="Default"/>
        <w:ind w:left="1134"/>
        <w:rPr>
          <w:sz w:val="20"/>
          <w:szCs w:val="20"/>
        </w:rPr>
      </w:pPr>
      <w:r w:rsidRPr="00CD7FB9">
        <w:rPr>
          <w:sz w:val="20"/>
          <w:szCs w:val="20"/>
        </w:rPr>
        <w:t>Eenheidsprijs = aankoopprijs bij de door het College aangeduide leverancier (exclusief BTW) + 20% winstmarge voor niet-alcoholische dranken en 25% winstmarge voor alcoholische dranken.</w:t>
      </w:r>
    </w:p>
    <w:p w:rsidR="00D32E9A" w:rsidRPr="00CD7FB9" w:rsidRDefault="00D32E9A" w:rsidP="00D32E9A">
      <w:pPr>
        <w:pStyle w:val="Default"/>
        <w:ind w:left="1134"/>
        <w:rPr>
          <w:sz w:val="20"/>
          <w:szCs w:val="20"/>
        </w:rPr>
      </w:pPr>
      <w:r w:rsidRPr="00CD7FB9">
        <w:rPr>
          <w:sz w:val="20"/>
          <w:szCs w:val="20"/>
        </w:rPr>
        <w:t xml:space="preserve">Totaal = eenheidsprijs excl. BTW (verkoopprijs) te verhogen met geldende BTW-tarief. </w:t>
      </w:r>
    </w:p>
    <w:p w:rsidR="00D32E9A" w:rsidRPr="00CD7FB9" w:rsidRDefault="00D32E9A" w:rsidP="00D32E9A">
      <w:pPr>
        <w:spacing w:after="0" w:line="240" w:lineRule="auto"/>
        <w:ind w:left="1134"/>
        <w:rPr>
          <w:rFonts w:ascii="Verdana" w:hAnsi="Verdana"/>
          <w:sz w:val="16"/>
          <w:szCs w:val="16"/>
        </w:rPr>
      </w:pPr>
    </w:p>
    <w:p w:rsidR="00D32E9A" w:rsidRPr="00CD7FB9" w:rsidRDefault="00D32E9A" w:rsidP="00D32E9A">
      <w:pPr>
        <w:autoSpaceDE w:val="0"/>
        <w:autoSpaceDN w:val="0"/>
        <w:adjustRightInd w:val="0"/>
        <w:spacing w:after="0" w:line="240" w:lineRule="auto"/>
        <w:ind w:left="1134"/>
        <w:rPr>
          <w:rFonts w:ascii="Verdana" w:eastAsia="Times New Roman" w:hAnsi="Verdana" w:cs="Verdana"/>
          <w:color w:val="000000"/>
          <w:sz w:val="20"/>
          <w:szCs w:val="20"/>
          <w:lang w:eastAsia="nl-BE"/>
        </w:rPr>
      </w:pPr>
      <w:r w:rsidRPr="00CD7FB9">
        <w:rPr>
          <w:rFonts w:ascii="Verdana" w:eastAsia="Times New Roman" w:hAnsi="Verdana" w:cs="Verdana"/>
          <w:color w:val="000000"/>
          <w:sz w:val="20"/>
          <w:szCs w:val="20"/>
          <w:lang w:eastAsia="nl-BE"/>
        </w:rPr>
        <w:t>Voor gebruikers die vaten afnemen, wordt een bijdrage van 1/20</w:t>
      </w:r>
      <w:r w:rsidRPr="00CD7FB9">
        <w:rPr>
          <w:rFonts w:ascii="Verdana" w:eastAsia="Times New Roman" w:hAnsi="Verdana" w:cs="Verdana"/>
          <w:color w:val="000000"/>
          <w:sz w:val="20"/>
          <w:szCs w:val="20"/>
          <w:vertAlign w:val="superscript"/>
          <w:lang w:eastAsia="nl-BE"/>
        </w:rPr>
        <w:t>ste</w:t>
      </w:r>
      <w:r w:rsidRPr="00CD7FB9">
        <w:rPr>
          <w:rFonts w:ascii="Verdana" w:eastAsia="Times New Roman" w:hAnsi="Verdana" w:cs="Verdana"/>
          <w:color w:val="000000"/>
          <w:sz w:val="20"/>
          <w:szCs w:val="20"/>
          <w:lang w:eastAsia="nl-BE"/>
        </w:rPr>
        <w:t xml:space="preserve"> van de aankoopprijs per koolzuurfles exclusief BTW per verbruikt vat aangerekend. Op deze bijdrage wordt geen winst afgenomen.</w:t>
      </w:r>
    </w:p>
    <w:p w:rsidR="00D32E9A" w:rsidRPr="00CD7FB9" w:rsidRDefault="00D32E9A" w:rsidP="00D32E9A">
      <w:pPr>
        <w:autoSpaceDE w:val="0"/>
        <w:autoSpaceDN w:val="0"/>
        <w:adjustRightInd w:val="0"/>
        <w:spacing w:after="0" w:line="240" w:lineRule="auto"/>
        <w:ind w:left="1134"/>
        <w:rPr>
          <w:rFonts w:ascii="Verdana" w:eastAsia="Times New Roman" w:hAnsi="Verdana" w:cs="Verdana"/>
          <w:color w:val="000000"/>
          <w:sz w:val="16"/>
          <w:szCs w:val="16"/>
          <w:lang w:eastAsia="nl-BE"/>
        </w:rPr>
      </w:pPr>
    </w:p>
    <w:p w:rsidR="00D32E9A" w:rsidRPr="00CD7FB9" w:rsidRDefault="00D32E9A" w:rsidP="00D32E9A">
      <w:pPr>
        <w:autoSpaceDE w:val="0"/>
        <w:autoSpaceDN w:val="0"/>
        <w:adjustRightInd w:val="0"/>
        <w:spacing w:after="0" w:line="240" w:lineRule="auto"/>
        <w:ind w:left="1134"/>
        <w:rPr>
          <w:rFonts w:ascii="Verdana" w:eastAsia="Times New Roman" w:hAnsi="Verdana"/>
          <w:sz w:val="20"/>
          <w:szCs w:val="20"/>
          <w:lang w:eastAsia="nl-BE"/>
        </w:rPr>
      </w:pPr>
      <w:r w:rsidRPr="00CD7FB9">
        <w:rPr>
          <w:rFonts w:ascii="Verdana" w:eastAsia="Times New Roman" w:hAnsi="Verdana"/>
          <w:sz w:val="20"/>
          <w:szCs w:val="20"/>
          <w:lang w:eastAsia="nl-BE"/>
        </w:rPr>
        <w:t xml:space="preserve">Bij thema-avonden kunnen bij wijze van uitzondering speciale bieren aangevraagd en aangeboden worden. De aanvraag gebeurt gemotiveerd en schriftelijk bij het College van Burgemeester en Schepenen en wordt toegestaan of afgewezen na advies van het evenementenloket. Wanneer deze uitzondering toegestaan wordt, wordt aan de organisator in kwestie steeds een volledige bak aangerekend, ongeacht of deze bak volledig verbruikt is. </w:t>
      </w:r>
    </w:p>
    <w:p w:rsidR="00D32E9A" w:rsidRPr="00CD7FB9" w:rsidRDefault="00D32E9A" w:rsidP="00D32E9A">
      <w:pPr>
        <w:spacing w:after="0" w:line="240" w:lineRule="auto"/>
        <w:ind w:left="1134"/>
        <w:rPr>
          <w:rFonts w:ascii="Verdana" w:hAnsi="Verdana"/>
          <w:sz w:val="20"/>
          <w:szCs w:val="20"/>
        </w:rPr>
      </w:pPr>
      <w:r w:rsidRPr="00CD7FB9">
        <w:rPr>
          <w:rFonts w:ascii="Verdana" w:eastAsia="Times New Roman" w:hAnsi="Verdana"/>
          <w:sz w:val="20"/>
          <w:szCs w:val="20"/>
          <w:lang w:val="nl-NL" w:eastAsia="nl-NL"/>
        </w:rPr>
        <w:t>Wanneer de bak niet volledig verbruikt is, wordt ook het leeggoed aangerekend. De prijs wordt bepaald op basis van het bovenstaande standaardprincipe.</w:t>
      </w:r>
    </w:p>
    <w:p w:rsidR="00D32E9A" w:rsidRPr="00CD7FB9" w:rsidRDefault="00D32E9A" w:rsidP="00A047CD">
      <w:pPr>
        <w:spacing w:after="0" w:line="240" w:lineRule="auto"/>
        <w:rPr>
          <w:rFonts w:ascii="Verdana" w:hAnsi="Verdana"/>
          <w:sz w:val="20"/>
          <w:szCs w:val="20"/>
        </w:rPr>
      </w:pPr>
    </w:p>
    <w:p w:rsidR="00CE7FAB" w:rsidRPr="00CD7FB9" w:rsidRDefault="00CE7FAB" w:rsidP="00CE7FAB">
      <w:pPr>
        <w:pStyle w:val="Kop1"/>
        <w:numPr>
          <w:ilvl w:val="0"/>
          <w:numId w:val="1"/>
        </w:numPr>
        <w:tabs>
          <w:tab w:val="left" w:pos="567"/>
        </w:tabs>
        <w:spacing w:before="0" w:after="0" w:line="240" w:lineRule="auto"/>
        <w:ind w:left="567" w:hanging="567"/>
        <w:rPr>
          <w:rFonts w:ascii="Verdana" w:hAnsi="Verdana"/>
          <w:sz w:val="20"/>
          <w:szCs w:val="20"/>
        </w:rPr>
      </w:pPr>
      <w:bookmarkStart w:id="43" w:name="_Toc24986951"/>
      <w:r w:rsidRPr="00CD7FB9">
        <w:rPr>
          <w:rFonts w:ascii="Verdana" w:hAnsi="Verdana"/>
          <w:sz w:val="20"/>
          <w:szCs w:val="20"/>
        </w:rPr>
        <w:t>Gebruik sportinfrastructuur.</w:t>
      </w:r>
      <w:bookmarkEnd w:id="43"/>
    </w:p>
    <w:p w:rsidR="00CE7FAB" w:rsidRPr="00CD7FB9" w:rsidRDefault="00CE7FAB" w:rsidP="00CE7FAB">
      <w:pPr>
        <w:tabs>
          <w:tab w:val="left" w:pos="567"/>
          <w:tab w:val="left" w:pos="709"/>
        </w:tabs>
        <w:spacing w:after="0" w:line="240" w:lineRule="auto"/>
        <w:ind w:left="530"/>
        <w:rPr>
          <w:rFonts w:ascii="Verdana" w:hAnsi="Verdana"/>
          <w:b/>
          <w:i/>
          <w:sz w:val="16"/>
          <w:szCs w:val="16"/>
        </w:rPr>
      </w:pPr>
    </w:p>
    <w:tbl>
      <w:tblPr>
        <w:tblW w:w="940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2"/>
        <w:gridCol w:w="1984"/>
        <w:gridCol w:w="2112"/>
      </w:tblGrid>
      <w:tr w:rsidR="00CE7FAB" w:rsidRPr="00CD7FB9" w:rsidTr="00005A2F">
        <w:trPr>
          <w:trHeight w:val="255"/>
        </w:trPr>
        <w:tc>
          <w:tcPr>
            <w:tcW w:w="9408" w:type="dxa"/>
            <w:gridSpan w:val="3"/>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VOETBAL</w:t>
            </w:r>
          </w:p>
        </w:tc>
      </w:tr>
      <w:tr w:rsidR="00CE7FAB" w:rsidRPr="00CD7FB9" w:rsidTr="00005A2F">
        <w:trPr>
          <w:trHeight w:val="255"/>
        </w:trPr>
        <w:tc>
          <w:tcPr>
            <w:tcW w:w="9408" w:type="dxa"/>
            <w:gridSpan w:val="3"/>
            <w:shd w:val="clear" w:color="auto" w:fill="auto"/>
            <w:noWrap/>
            <w:vAlign w:val="bottom"/>
            <w:hideMark/>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Verhuur materiaal</w:t>
            </w:r>
          </w:p>
        </w:tc>
      </w:tr>
      <w:tr w:rsidR="00CE7FAB" w:rsidRPr="00CD7FB9" w:rsidTr="00515634">
        <w:trPr>
          <w:trHeight w:val="255"/>
        </w:trPr>
        <w:tc>
          <w:tcPr>
            <w:tcW w:w="53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bCs/>
                <w:sz w:val="20"/>
                <w:szCs w:val="20"/>
                <w:lang w:eastAsia="nl-NL"/>
              </w:rPr>
            </w:pPr>
          </w:p>
        </w:tc>
        <w:tc>
          <w:tcPr>
            <w:tcW w:w="1984"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b/>
                <w:bCs/>
                <w:sz w:val="20"/>
                <w:szCs w:val="20"/>
                <w:lang w:eastAsia="nl-NL"/>
              </w:rPr>
            </w:pPr>
            <w:r w:rsidRPr="00CD7FB9">
              <w:rPr>
                <w:rFonts w:ascii="Verdana" w:eastAsia="Times New Roman" w:hAnsi="Verdana" w:cs="Tahoma"/>
                <w:b/>
                <w:bCs/>
                <w:sz w:val="20"/>
                <w:szCs w:val="20"/>
                <w:lang w:eastAsia="nl-NL"/>
              </w:rPr>
              <w:t>Kuurne</w:t>
            </w:r>
          </w:p>
        </w:tc>
        <w:tc>
          <w:tcPr>
            <w:tcW w:w="21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b/>
                <w:bCs/>
                <w:sz w:val="20"/>
                <w:szCs w:val="20"/>
                <w:lang w:eastAsia="nl-NL"/>
              </w:rPr>
            </w:pPr>
            <w:r w:rsidRPr="00CD7FB9">
              <w:rPr>
                <w:rFonts w:ascii="Verdana" w:eastAsia="Times New Roman" w:hAnsi="Verdana" w:cs="Tahoma"/>
                <w:b/>
                <w:bCs/>
                <w:sz w:val="20"/>
                <w:szCs w:val="20"/>
                <w:lang w:eastAsia="nl-NL"/>
              </w:rPr>
              <w:t>Niet-Kuurne</w:t>
            </w:r>
          </w:p>
        </w:tc>
      </w:tr>
      <w:tr w:rsidR="00CE7FAB" w:rsidRPr="00CD7FB9" w:rsidTr="00515634">
        <w:trPr>
          <w:trHeight w:val="255"/>
        </w:trPr>
        <w:tc>
          <w:tcPr>
            <w:tcW w:w="5312" w:type="dxa"/>
            <w:shd w:val="clear" w:color="auto" w:fill="auto"/>
            <w:noWrap/>
            <w:vAlign w:val="bottom"/>
            <w:hideMark/>
          </w:tcPr>
          <w:p w:rsidR="00CE7FAB" w:rsidRPr="00CD7FB9" w:rsidRDefault="00CE7FAB" w:rsidP="001E06BD">
            <w:pPr>
              <w:tabs>
                <w:tab w:val="left" w:pos="5400"/>
              </w:tabs>
              <w:spacing w:after="0" w:line="240" w:lineRule="auto"/>
              <w:rPr>
                <w:rFonts w:ascii="Verdana" w:eastAsia="Times New Roman" w:hAnsi="Verdana" w:cs="Tahoma"/>
                <w:bCs/>
                <w:sz w:val="20"/>
                <w:szCs w:val="20"/>
                <w:lang w:eastAsia="nl-NL"/>
              </w:rPr>
            </w:pPr>
            <w:r w:rsidRPr="00CD7FB9">
              <w:rPr>
                <w:rFonts w:ascii="Verdana" w:eastAsia="Times New Roman" w:hAnsi="Verdana" w:cs="Tahoma"/>
                <w:bCs/>
                <w:sz w:val="20"/>
                <w:szCs w:val="20"/>
                <w:lang w:eastAsia="nl-NL"/>
              </w:rPr>
              <w:t>Voetbaldoelen mini</w:t>
            </w:r>
          </w:p>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Waarborg</w:t>
            </w:r>
          </w:p>
        </w:tc>
        <w:tc>
          <w:tcPr>
            <w:tcW w:w="1984" w:type="dxa"/>
            <w:shd w:val="clear" w:color="auto" w:fill="auto"/>
            <w:noWrap/>
            <w:vAlign w:val="bottom"/>
            <w:hideMark/>
          </w:tcPr>
          <w:p w:rsidR="00CE7FAB" w:rsidRPr="00CD7FB9" w:rsidRDefault="00CE7FAB" w:rsidP="001E06BD">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€ 5,00</w:t>
            </w:r>
          </w:p>
          <w:p w:rsidR="00CE7FAB" w:rsidRPr="00CD7FB9" w:rsidRDefault="00CE7FAB" w:rsidP="001E06BD">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€ 100,00</w:t>
            </w:r>
          </w:p>
        </w:tc>
        <w:tc>
          <w:tcPr>
            <w:tcW w:w="2112" w:type="dxa"/>
            <w:shd w:val="clear" w:color="auto" w:fill="auto"/>
            <w:noWrap/>
            <w:vAlign w:val="bottom"/>
            <w:hideMark/>
          </w:tcPr>
          <w:p w:rsidR="00CE7FAB" w:rsidRPr="00CD7FB9" w:rsidRDefault="00CE7FAB" w:rsidP="001E06BD">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€ 10,00</w:t>
            </w:r>
          </w:p>
          <w:p w:rsidR="00CE7FAB" w:rsidRPr="00CD7FB9" w:rsidRDefault="00CE7FAB" w:rsidP="001E06BD">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€ 100,00</w:t>
            </w:r>
          </w:p>
        </w:tc>
      </w:tr>
      <w:tr w:rsidR="00CE7FAB" w:rsidRPr="00CD7FB9" w:rsidTr="00005A2F">
        <w:trPr>
          <w:trHeight w:hRule="exact" w:val="293"/>
        </w:trPr>
        <w:tc>
          <w:tcPr>
            <w:tcW w:w="9408" w:type="dxa"/>
            <w:gridSpan w:val="3"/>
            <w:shd w:val="clear" w:color="auto" w:fill="auto"/>
            <w:noWrap/>
            <w:vAlign w:val="bottom"/>
            <w:hideMark/>
          </w:tcPr>
          <w:p w:rsidR="00CE7FAB" w:rsidRPr="00CD7FB9" w:rsidRDefault="00CE7FAB" w:rsidP="001E06BD">
            <w:pPr>
              <w:tabs>
                <w:tab w:val="left" w:pos="5400"/>
              </w:tabs>
              <w:spacing w:after="0" w:line="240" w:lineRule="auto"/>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SPORTHAL</w:t>
            </w:r>
          </w:p>
        </w:tc>
      </w:tr>
      <w:tr w:rsidR="00CE7FAB" w:rsidRPr="00CD7FB9" w:rsidTr="00515634">
        <w:trPr>
          <w:trHeight w:val="255"/>
        </w:trPr>
        <w:tc>
          <w:tcPr>
            <w:tcW w:w="5312" w:type="dxa"/>
            <w:shd w:val="clear" w:color="auto" w:fill="auto"/>
            <w:noWrap/>
            <w:vAlign w:val="bottom"/>
            <w:hideMark/>
          </w:tcPr>
          <w:p w:rsidR="00CE7FAB" w:rsidRPr="00CD7FB9" w:rsidRDefault="00CE7FAB" w:rsidP="001E06BD">
            <w:pPr>
              <w:tabs>
                <w:tab w:val="left" w:pos="5400"/>
              </w:tabs>
              <w:spacing w:after="0" w:line="240" w:lineRule="auto"/>
              <w:rPr>
                <w:rFonts w:ascii="Verdana" w:eastAsia="Times New Roman" w:hAnsi="Verdana" w:cs="Tahoma"/>
                <w:bCs/>
                <w:iCs/>
                <w:sz w:val="20"/>
                <w:szCs w:val="20"/>
                <w:lang w:eastAsia="nl-NL"/>
              </w:rPr>
            </w:pPr>
            <w:r w:rsidRPr="00CD7FB9">
              <w:rPr>
                <w:rFonts w:ascii="Verdana" w:eastAsia="Times New Roman" w:hAnsi="Verdana" w:cs="Tahoma"/>
                <w:bCs/>
                <w:iCs/>
                <w:sz w:val="20"/>
                <w:szCs w:val="20"/>
                <w:lang w:eastAsia="nl-NL"/>
              </w:rPr>
              <w:t>Activiteiten</w:t>
            </w:r>
          </w:p>
        </w:tc>
        <w:tc>
          <w:tcPr>
            <w:tcW w:w="1984" w:type="dxa"/>
            <w:shd w:val="clear" w:color="auto" w:fill="auto"/>
            <w:noWrap/>
            <w:vAlign w:val="bottom"/>
            <w:hideMark/>
          </w:tcPr>
          <w:p w:rsidR="00CE7FAB" w:rsidRPr="00CD7FB9" w:rsidRDefault="00CE7FAB" w:rsidP="001E06BD">
            <w:pPr>
              <w:tabs>
                <w:tab w:val="left" w:pos="5400"/>
              </w:tabs>
              <w:spacing w:after="0" w:line="240" w:lineRule="auto"/>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1e kind</w:t>
            </w:r>
          </w:p>
        </w:tc>
        <w:tc>
          <w:tcPr>
            <w:tcW w:w="2112" w:type="dxa"/>
            <w:shd w:val="clear" w:color="auto" w:fill="auto"/>
            <w:noWrap/>
            <w:vAlign w:val="bottom"/>
            <w:hideMark/>
          </w:tcPr>
          <w:p w:rsidR="00CE7FAB" w:rsidRPr="00CD7FB9" w:rsidRDefault="00CE7FAB" w:rsidP="001E06BD">
            <w:pPr>
              <w:tabs>
                <w:tab w:val="left" w:pos="5400"/>
              </w:tabs>
              <w:spacing w:after="0" w:line="240" w:lineRule="auto"/>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vanaf 2e kind</w:t>
            </w:r>
          </w:p>
        </w:tc>
      </w:tr>
      <w:tr w:rsidR="00CE7FAB" w:rsidRPr="00CD7FB9" w:rsidTr="00515634">
        <w:trPr>
          <w:trHeight w:val="255"/>
        </w:trPr>
        <w:tc>
          <w:tcPr>
            <w:tcW w:w="5312" w:type="dxa"/>
            <w:shd w:val="clear" w:color="auto" w:fill="auto"/>
            <w:noWrap/>
            <w:hideMark/>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Sportkamp</w:t>
            </w:r>
          </w:p>
        </w:tc>
        <w:tc>
          <w:tcPr>
            <w:tcW w:w="1984" w:type="dxa"/>
            <w:shd w:val="clear" w:color="auto" w:fill="auto"/>
            <w:noWrap/>
            <w:hideMark/>
          </w:tcPr>
          <w:p w:rsidR="00CE7FAB" w:rsidRPr="00CD7FB9" w:rsidRDefault="00CE7FAB" w:rsidP="001E06BD">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€ 65,00</w:t>
            </w:r>
          </w:p>
        </w:tc>
        <w:tc>
          <w:tcPr>
            <w:tcW w:w="2112" w:type="dxa"/>
            <w:shd w:val="clear" w:color="auto" w:fill="auto"/>
            <w:noWrap/>
            <w:vAlign w:val="bottom"/>
            <w:hideMark/>
          </w:tcPr>
          <w:p w:rsidR="00CE7FAB" w:rsidRPr="00CD7FB9" w:rsidRDefault="00CE7FAB" w:rsidP="001E06BD">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xml:space="preserve">€ 60,00 </w:t>
            </w:r>
            <w:r w:rsidRPr="00CD7FB9">
              <w:rPr>
                <w:rFonts w:ascii="Verdana" w:eastAsia="Times New Roman" w:hAnsi="Verdana" w:cs="Tahoma"/>
                <w:sz w:val="20"/>
                <w:szCs w:val="20"/>
                <w:lang w:eastAsia="nl-NL"/>
              </w:rPr>
              <w:t>vanaf 3</w:t>
            </w:r>
            <w:r w:rsidRPr="00CD7FB9">
              <w:rPr>
                <w:rFonts w:ascii="Verdana" w:eastAsia="Times New Roman" w:hAnsi="Verdana" w:cs="Tahoma"/>
                <w:sz w:val="20"/>
                <w:szCs w:val="20"/>
                <w:vertAlign w:val="superscript"/>
                <w:lang w:eastAsia="nl-NL"/>
              </w:rPr>
              <w:t>e</w:t>
            </w:r>
            <w:r w:rsidRPr="00CD7FB9">
              <w:rPr>
                <w:rFonts w:ascii="Verdana" w:eastAsia="Times New Roman" w:hAnsi="Verdana" w:cs="Tahoma"/>
                <w:sz w:val="20"/>
                <w:szCs w:val="20"/>
                <w:lang w:eastAsia="nl-NL"/>
              </w:rPr>
              <w:t xml:space="preserve"> kind</w:t>
            </w:r>
            <w:r w:rsidRPr="00CD7FB9">
              <w:rPr>
                <w:rFonts w:ascii="Verdana" w:eastAsia="Times New Roman" w:hAnsi="Verdana" w:cs="Tahoma"/>
                <w:b/>
                <w:sz w:val="20"/>
                <w:szCs w:val="20"/>
                <w:lang w:eastAsia="nl-NL"/>
              </w:rPr>
              <w:t xml:space="preserve"> € 55,00</w:t>
            </w:r>
          </w:p>
        </w:tc>
      </w:tr>
      <w:tr w:rsidR="00CE7FAB" w:rsidRPr="00CD7FB9" w:rsidTr="00515634">
        <w:trPr>
          <w:trHeight w:val="255"/>
        </w:trPr>
        <w:tc>
          <w:tcPr>
            <w:tcW w:w="5312" w:type="dxa"/>
            <w:shd w:val="clear" w:color="auto" w:fill="auto"/>
            <w:noWrap/>
            <w:vAlign w:val="bottom"/>
            <w:hideMark/>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Badminton voor volwassenen</w:t>
            </w:r>
          </w:p>
        </w:tc>
        <w:tc>
          <w:tcPr>
            <w:tcW w:w="1984" w:type="dxa"/>
            <w:shd w:val="clear" w:color="auto" w:fill="auto"/>
            <w:noWrap/>
            <w:vAlign w:val="bottom"/>
            <w:hideMark/>
          </w:tcPr>
          <w:p w:rsidR="00CE7FAB" w:rsidRPr="00CD7FB9" w:rsidRDefault="00CE7FAB" w:rsidP="003F1CF3">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xml:space="preserve">€ </w:t>
            </w:r>
            <w:r w:rsidR="003F1CF3" w:rsidRPr="00CD7FB9">
              <w:rPr>
                <w:rFonts w:ascii="Verdana" w:eastAsia="Times New Roman" w:hAnsi="Verdana" w:cs="Tahoma"/>
                <w:b/>
                <w:sz w:val="20"/>
                <w:szCs w:val="20"/>
                <w:lang w:eastAsia="nl-NL"/>
              </w:rPr>
              <w:t>2</w:t>
            </w:r>
            <w:r w:rsidRPr="00CD7FB9">
              <w:rPr>
                <w:rFonts w:ascii="Verdana" w:eastAsia="Times New Roman" w:hAnsi="Verdana" w:cs="Tahoma"/>
                <w:b/>
                <w:sz w:val="20"/>
                <w:szCs w:val="20"/>
                <w:lang w:eastAsia="nl-NL"/>
              </w:rPr>
              <w:t>5,00</w:t>
            </w:r>
          </w:p>
        </w:tc>
        <w:tc>
          <w:tcPr>
            <w:tcW w:w="2112" w:type="dxa"/>
            <w:shd w:val="clear" w:color="auto" w:fill="auto"/>
            <w:noWrap/>
            <w:vAlign w:val="bottom"/>
            <w:hideMark/>
          </w:tcPr>
          <w:p w:rsidR="00CE7FAB" w:rsidRPr="00CD7FB9" w:rsidRDefault="00CE7FAB" w:rsidP="001E06BD">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w:t>
            </w:r>
          </w:p>
        </w:tc>
      </w:tr>
      <w:tr w:rsidR="00CE7FAB" w:rsidRPr="00CD7FB9" w:rsidTr="00515634">
        <w:trPr>
          <w:trHeight w:val="255"/>
        </w:trPr>
        <w:tc>
          <w:tcPr>
            <w:tcW w:w="5312" w:type="dxa"/>
            <w:tcBorders>
              <w:bottom w:val="single" w:sz="4" w:space="0" w:color="auto"/>
            </w:tcBorders>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 xml:space="preserve">Stay Fit </w:t>
            </w:r>
          </w:p>
        </w:tc>
        <w:tc>
          <w:tcPr>
            <w:tcW w:w="1984" w:type="dxa"/>
            <w:tcBorders>
              <w:bottom w:val="single" w:sz="4" w:space="0" w:color="auto"/>
            </w:tcBorders>
            <w:shd w:val="clear" w:color="auto" w:fill="auto"/>
            <w:noWrap/>
            <w:vAlign w:val="bottom"/>
          </w:tcPr>
          <w:p w:rsidR="00CE7FAB" w:rsidRPr="00CD7FB9" w:rsidRDefault="00CE7FAB" w:rsidP="001E06BD">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€ 3,00 per les</w:t>
            </w:r>
          </w:p>
        </w:tc>
        <w:tc>
          <w:tcPr>
            <w:tcW w:w="2112" w:type="dxa"/>
            <w:tcBorders>
              <w:bottom w:val="single" w:sz="4" w:space="0" w:color="auto"/>
            </w:tcBorders>
            <w:shd w:val="clear" w:color="auto" w:fill="auto"/>
            <w:noWrap/>
            <w:vAlign w:val="bottom"/>
          </w:tcPr>
          <w:p w:rsidR="00CE7FAB" w:rsidRPr="00CD7FB9" w:rsidRDefault="00CE7FAB" w:rsidP="001E06BD">
            <w:pPr>
              <w:tabs>
                <w:tab w:val="left" w:pos="5400"/>
              </w:tabs>
              <w:spacing w:after="0" w:line="240" w:lineRule="auto"/>
              <w:jc w:val="right"/>
              <w:rPr>
                <w:rFonts w:ascii="Verdana" w:eastAsia="Times New Roman" w:hAnsi="Verdana" w:cs="Tahoma"/>
                <w:i/>
                <w:sz w:val="20"/>
                <w:szCs w:val="20"/>
                <w:lang w:eastAsia="nl-NL"/>
              </w:rPr>
            </w:pPr>
          </w:p>
        </w:tc>
      </w:tr>
      <w:tr w:rsidR="00CE7FAB" w:rsidRPr="00CD7FB9" w:rsidTr="00515634">
        <w:trPr>
          <w:trHeight w:val="255"/>
        </w:trPr>
        <w:tc>
          <w:tcPr>
            <w:tcW w:w="5312" w:type="dxa"/>
            <w:tcBorders>
              <w:bottom w:val="single" w:sz="4" w:space="0" w:color="auto"/>
            </w:tcBorders>
            <w:shd w:val="clear" w:color="auto" w:fill="auto"/>
            <w:noWrap/>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 xml:space="preserve">Schoolsportklassen </w:t>
            </w:r>
          </w:p>
        </w:tc>
        <w:tc>
          <w:tcPr>
            <w:tcW w:w="1984" w:type="dxa"/>
            <w:tcBorders>
              <w:bottom w:val="single" w:sz="4" w:space="0" w:color="auto"/>
            </w:tcBorders>
            <w:shd w:val="clear" w:color="auto" w:fill="auto"/>
            <w:noWrap/>
            <w:vAlign w:val="bottom"/>
          </w:tcPr>
          <w:p w:rsidR="00CE7FAB" w:rsidRPr="00CD7FB9" w:rsidRDefault="00CE7FAB" w:rsidP="003F1CF3">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€ 2,</w:t>
            </w:r>
            <w:r w:rsidR="003F1CF3" w:rsidRPr="00CD7FB9">
              <w:rPr>
                <w:rFonts w:ascii="Verdana" w:eastAsia="Times New Roman" w:hAnsi="Verdana" w:cs="Tahoma"/>
                <w:b/>
                <w:sz w:val="20"/>
                <w:szCs w:val="20"/>
                <w:lang w:eastAsia="nl-NL"/>
              </w:rPr>
              <w:t>5</w:t>
            </w:r>
            <w:r w:rsidRPr="00CD7FB9">
              <w:rPr>
                <w:rFonts w:ascii="Verdana" w:eastAsia="Times New Roman" w:hAnsi="Verdana" w:cs="Tahoma"/>
                <w:b/>
                <w:sz w:val="20"/>
                <w:szCs w:val="20"/>
                <w:lang w:eastAsia="nl-NL"/>
              </w:rPr>
              <w:t xml:space="preserve">0 </w:t>
            </w:r>
            <w:r w:rsidRPr="00CD7FB9">
              <w:rPr>
                <w:rFonts w:ascii="Verdana" w:eastAsia="Times New Roman" w:hAnsi="Verdana" w:cs="Tahoma"/>
                <w:sz w:val="20"/>
                <w:szCs w:val="20"/>
                <w:lang w:eastAsia="nl-NL"/>
              </w:rPr>
              <w:t>per dagdeel/per kind</w:t>
            </w:r>
          </w:p>
        </w:tc>
        <w:tc>
          <w:tcPr>
            <w:tcW w:w="2112" w:type="dxa"/>
            <w:tcBorders>
              <w:bottom w:val="single" w:sz="4" w:space="0" w:color="auto"/>
            </w:tcBorders>
            <w:shd w:val="clear" w:color="auto" w:fill="auto"/>
            <w:noWrap/>
            <w:vAlign w:val="bottom"/>
          </w:tcPr>
          <w:p w:rsidR="00CE7FAB" w:rsidRPr="00CD7FB9" w:rsidRDefault="00CE7FAB" w:rsidP="001E06BD">
            <w:pPr>
              <w:tabs>
                <w:tab w:val="left" w:pos="5400"/>
              </w:tabs>
              <w:spacing w:after="0" w:line="240" w:lineRule="auto"/>
              <w:jc w:val="right"/>
              <w:rPr>
                <w:rFonts w:ascii="Verdana" w:eastAsia="Times New Roman" w:hAnsi="Verdana" w:cs="Tahoma"/>
                <w:b/>
                <w:sz w:val="20"/>
                <w:szCs w:val="20"/>
                <w:lang w:eastAsia="nl-NL"/>
              </w:rPr>
            </w:pPr>
          </w:p>
        </w:tc>
      </w:tr>
      <w:tr w:rsidR="00CE7FAB" w:rsidRPr="00CD7FB9" w:rsidTr="00515634">
        <w:trPr>
          <w:trHeight w:val="255"/>
        </w:trPr>
        <w:tc>
          <w:tcPr>
            <w:tcW w:w="5312" w:type="dxa"/>
            <w:tcBorders>
              <w:bottom w:val="single" w:sz="4" w:space="0" w:color="auto"/>
            </w:tcBorders>
            <w:shd w:val="clear" w:color="auto" w:fill="auto"/>
            <w:noWrap/>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Schoolsportdag</w:t>
            </w:r>
          </w:p>
        </w:tc>
        <w:tc>
          <w:tcPr>
            <w:tcW w:w="1984" w:type="dxa"/>
            <w:tcBorders>
              <w:bottom w:val="single" w:sz="4" w:space="0" w:color="auto"/>
            </w:tcBorders>
            <w:shd w:val="clear" w:color="auto" w:fill="auto"/>
            <w:noWrap/>
            <w:vAlign w:val="bottom"/>
          </w:tcPr>
          <w:p w:rsidR="00CE7FAB" w:rsidRPr="00CD7FB9" w:rsidRDefault="00CE7FAB" w:rsidP="001E06BD">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€ 10,00</w:t>
            </w:r>
          </w:p>
        </w:tc>
        <w:tc>
          <w:tcPr>
            <w:tcW w:w="2112" w:type="dxa"/>
            <w:tcBorders>
              <w:bottom w:val="single" w:sz="4" w:space="0" w:color="auto"/>
            </w:tcBorders>
            <w:shd w:val="clear" w:color="auto" w:fill="auto"/>
            <w:noWrap/>
            <w:vAlign w:val="bottom"/>
          </w:tcPr>
          <w:p w:rsidR="00CE7FAB" w:rsidRPr="00CD7FB9" w:rsidRDefault="00CE7FAB" w:rsidP="001E06BD">
            <w:pPr>
              <w:tabs>
                <w:tab w:val="left" w:pos="5400"/>
              </w:tabs>
              <w:spacing w:after="0" w:line="240" w:lineRule="auto"/>
              <w:jc w:val="right"/>
              <w:rPr>
                <w:rFonts w:ascii="Verdana" w:eastAsia="Times New Roman" w:hAnsi="Verdana" w:cs="Tahoma"/>
                <w:b/>
                <w:sz w:val="20"/>
                <w:szCs w:val="20"/>
                <w:lang w:eastAsia="nl-NL"/>
              </w:rPr>
            </w:pPr>
          </w:p>
        </w:tc>
      </w:tr>
      <w:tr w:rsidR="00CE7FAB" w:rsidRPr="00CD7FB9" w:rsidTr="00515634">
        <w:trPr>
          <w:trHeight w:val="255"/>
        </w:trPr>
        <w:tc>
          <w:tcPr>
            <w:tcW w:w="5312" w:type="dxa"/>
            <w:tcBorders>
              <w:bottom w:val="single" w:sz="4" w:space="0" w:color="auto"/>
            </w:tcBorders>
            <w:shd w:val="clear" w:color="auto" w:fill="auto"/>
            <w:noWrap/>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Yoga/Pilates</w:t>
            </w:r>
          </w:p>
        </w:tc>
        <w:tc>
          <w:tcPr>
            <w:tcW w:w="1984" w:type="dxa"/>
            <w:tcBorders>
              <w:bottom w:val="single" w:sz="4" w:space="0" w:color="auto"/>
            </w:tcBorders>
            <w:shd w:val="clear" w:color="auto" w:fill="auto"/>
            <w:noWrap/>
            <w:vAlign w:val="bottom"/>
          </w:tcPr>
          <w:p w:rsidR="00CE7FAB" w:rsidRPr="00CD7FB9" w:rsidRDefault="00CE7FAB" w:rsidP="001E06BD">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€ 5,00 per les</w:t>
            </w:r>
          </w:p>
        </w:tc>
        <w:tc>
          <w:tcPr>
            <w:tcW w:w="2112" w:type="dxa"/>
            <w:tcBorders>
              <w:bottom w:val="single" w:sz="4" w:space="0" w:color="auto"/>
            </w:tcBorders>
            <w:shd w:val="clear" w:color="auto" w:fill="auto"/>
            <w:noWrap/>
            <w:vAlign w:val="bottom"/>
          </w:tcPr>
          <w:p w:rsidR="00CE7FAB" w:rsidRPr="00CD7FB9" w:rsidRDefault="00CE7FAB" w:rsidP="001E06BD">
            <w:pPr>
              <w:tabs>
                <w:tab w:val="left" w:pos="5400"/>
              </w:tabs>
              <w:spacing w:after="0" w:line="240" w:lineRule="auto"/>
              <w:jc w:val="right"/>
              <w:rPr>
                <w:rFonts w:ascii="Verdana" w:eastAsia="Times New Roman" w:hAnsi="Verdana" w:cs="Tahoma"/>
                <w:i/>
                <w:sz w:val="20"/>
                <w:szCs w:val="20"/>
                <w:lang w:eastAsia="nl-NL"/>
              </w:rPr>
            </w:pPr>
          </w:p>
        </w:tc>
      </w:tr>
      <w:tr w:rsidR="00CE7FAB" w:rsidRPr="00CD7FB9" w:rsidTr="00515634">
        <w:trPr>
          <w:trHeight w:val="255"/>
        </w:trPr>
        <w:tc>
          <w:tcPr>
            <w:tcW w:w="5312" w:type="dxa"/>
            <w:tcBorders>
              <w:bottom w:val="single" w:sz="4" w:space="0" w:color="auto"/>
            </w:tcBorders>
            <w:shd w:val="clear" w:color="auto" w:fill="auto"/>
            <w:noWrap/>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Sportflix</w:t>
            </w:r>
          </w:p>
        </w:tc>
        <w:tc>
          <w:tcPr>
            <w:tcW w:w="1984" w:type="dxa"/>
            <w:tcBorders>
              <w:bottom w:val="single" w:sz="4" w:space="0" w:color="auto"/>
            </w:tcBorders>
            <w:shd w:val="clear" w:color="auto" w:fill="auto"/>
            <w:noWrap/>
            <w:vAlign w:val="bottom"/>
          </w:tcPr>
          <w:p w:rsidR="00CE7FAB" w:rsidRPr="00CD7FB9" w:rsidRDefault="00CE7FAB" w:rsidP="001E06BD">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€ 15,00</w:t>
            </w:r>
          </w:p>
        </w:tc>
        <w:tc>
          <w:tcPr>
            <w:tcW w:w="2112" w:type="dxa"/>
            <w:tcBorders>
              <w:bottom w:val="single" w:sz="4" w:space="0" w:color="auto"/>
            </w:tcBorders>
            <w:shd w:val="clear" w:color="auto" w:fill="auto"/>
            <w:noWrap/>
            <w:vAlign w:val="bottom"/>
          </w:tcPr>
          <w:p w:rsidR="00CE7FAB" w:rsidRPr="00CD7FB9" w:rsidRDefault="00CE7FAB" w:rsidP="001E06BD">
            <w:pPr>
              <w:tabs>
                <w:tab w:val="left" w:pos="5400"/>
              </w:tabs>
              <w:spacing w:after="0" w:line="240" w:lineRule="auto"/>
              <w:jc w:val="right"/>
              <w:rPr>
                <w:rFonts w:ascii="Verdana" w:eastAsia="Times New Roman" w:hAnsi="Verdana" w:cs="Tahoma"/>
                <w:b/>
                <w:sz w:val="20"/>
                <w:szCs w:val="20"/>
                <w:lang w:eastAsia="nl-NL"/>
              </w:rPr>
            </w:pPr>
          </w:p>
        </w:tc>
      </w:tr>
      <w:tr w:rsidR="00CE7FAB" w:rsidRPr="00CD7FB9" w:rsidTr="00515634">
        <w:trPr>
          <w:trHeight w:val="255"/>
        </w:trPr>
        <w:tc>
          <w:tcPr>
            <w:tcW w:w="5312" w:type="dxa"/>
            <w:tcBorders>
              <w:right w:val="nil"/>
            </w:tcBorders>
            <w:shd w:val="clear" w:color="auto" w:fill="auto"/>
            <w:noWrap/>
            <w:vAlign w:val="bottom"/>
            <w:hideMark/>
          </w:tcPr>
          <w:p w:rsidR="00CE7FAB" w:rsidRPr="00CD7FB9" w:rsidRDefault="00CE7FAB" w:rsidP="001E06BD">
            <w:pPr>
              <w:tabs>
                <w:tab w:val="left" w:pos="5400"/>
              </w:tabs>
              <w:spacing w:after="0" w:line="240" w:lineRule="auto"/>
              <w:rPr>
                <w:rFonts w:ascii="Verdana" w:eastAsia="Times New Roman" w:hAnsi="Verdana" w:cs="Tahoma"/>
                <w:b/>
                <w:bCs/>
                <w:sz w:val="20"/>
                <w:szCs w:val="20"/>
                <w:lang w:eastAsia="nl-NL"/>
              </w:rPr>
            </w:pPr>
            <w:r w:rsidRPr="00CD7FB9">
              <w:rPr>
                <w:rFonts w:ascii="Verdana" w:eastAsia="Times New Roman" w:hAnsi="Verdana" w:cs="Tahoma"/>
                <w:b/>
                <w:bCs/>
                <w:sz w:val="20"/>
                <w:szCs w:val="20"/>
                <w:lang w:eastAsia="nl-NL"/>
              </w:rPr>
              <w:t>ZWEMBAD</w:t>
            </w:r>
          </w:p>
        </w:tc>
        <w:tc>
          <w:tcPr>
            <w:tcW w:w="1984" w:type="dxa"/>
            <w:tcBorders>
              <w:left w:val="nil"/>
              <w:right w:val="nil"/>
            </w:tcBorders>
            <w:shd w:val="clear" w:color="auto" w:fill="auto"/>
            <w:noWrap/>
            <w:vAlign w:val="bottom"/>
            <w:hideMark/>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p>
        </w:tc>
        <w:tc>
          <w:tcPr>
            <w:tcW w:w="2112" w:type="dxa"/>
            <w:tcBorders>
              <w:left w:val="nil"/>
            </w:tcBorders>
            <w:shd w:val="clear" w:color="000000" w:fill="FFFFFF"/>
            <w:noWrap/>
            <w:vAlign w:val="bottom"/>
            <w:hideMark/>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p>
        </w:tc>
      </w:tr>
      <w:tr w:rsidR="00CE7FAB" w:rsidRPr="00CD7FB9" w:rsidTr="00005A2F">
        <w:trPr>
          <w:trHeight w:val="70"/>
        </w:trPr>
        <w:tc>
          <w:tcPr>
            <w:tcW w:w="9408" w:type="dxa"/>
            <w:gridSpan w:val="3"/>
            <w:shd w:val="clear" w:color="auto" w:fill="auto"/>
            <w:noWrap/>
            <w:vAlign w:val="bottom"/>
            <w:hideMark/>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bCs/>
                <w:iCs/>
                <w:sz w:val="20"/>
                <w:szCs w:val="20"/>
                <w:lang w:eastAsia="nl-NL"/>
              </w:rPr>
              <w:t>Activiteiten</w:t>
            </w:r>
            <w:r w:rsidRPr="00CD7FB9">
              <w:rPr>
                <w:rFonts w:ascii="Verdana" w:eastAsia="Times New Roman" w:hAnsi="Verdana" w:cs="Tahoma"/>
                <w:sz w:val="20"/>
                <w:szCs w:val="20"/>
                <w:lang w:eastAsia="nl-NL"/>
              </w:rPr>
              <w:t> </w:t>
            </w:r>
          </w:p>
        </w:tc>
      </w:tr>
      <w:tr w:rsidR="00CE7FAB" w:rsidRPr="00CD7FB9" w:rsidTr="00515634">
        <w:trPr>
          <w:trHeight w:val="255"/>
        </w:trPr>
        <w:tc>
          <w:tcPr>
            <w:tcW w:w="5312" w:type="dxa"/>
            <w:shd w:val="clear" w:color="auto" w:fill="auto"/>
            <w:noWrap/>
            <w:vAlign w:val="bottom"/>
            <w:hideMark/>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Aquagym 1 beurt</w:t>
            </w:r>
          </w:p>
        </w:tc>
        <w:tc>
          <w:tcPr>
            <w:tcW w:w="1984" w:type="dxa"/>
            <w:shd w:val="clear" w:color="auto" w:fill="auto"/>
            <w:noWrap/>
            <w:vAlign w:val="bottom"/>
            <w:hideMark/>
          </w:tcPr>
          <w:p w:rsidR="00CE7FAB" w:rsidRPr="00CD7FB9" w:rsidRDefault="00CE7FAB" w:rsidP="003F1CF3">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xml:space="preserve">€ </w:t>
            </w:r>
            <w:r w:rsidR="003F1CF3" w:rsidRPr="00CD7FB9">
              <w:rPr>
                <w:rFonts w:ascii="Verdana" w:eastAsia="Times New Roman" w:hAnsi="Verdana" w:cs="Tahoma"/>
                <w:b/>
                <w:sz w:val="20"/>
                <w:szCs w:val="20"/>
                <w:lang w:eastAsia="nl-NL"/>
              </w:rPr>
              <w:t>5</w:t>
            </w:r>
            <w:r w:rsidRPr="00CD7FB9">
              <w:rPr>
                <w:rFonts w:ascii="Verdana" w:eastAsia="Times New Roman" w:hAnsi="Verdana" w:cs="Tahoma"/>
                <w:b/>
                <w:sz w:val="20"/>
                <w:szCs w:val="20"/>
                <w:lang w:eastAsia="nl-NL"/>
              </w:rPr>
              <w:t>,00</w:t>
            </w:r>
          </w:p>
        </w:tc>
        <w:tc>
          <w:tcPr>
            <w:tcW w:w="2112" w:type="dxa"/>
            <w:shd w:val="clear" w:color="auto" w:fill="auto"/>
            <w:noWrap/>
            <w:vAlign w:val="bottom"/>
            <w:hideMark/>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 </w:t>
            </w:r>
          </w:p>
        </w:tc>
      </w:tr>
      <w:tr w:rsidR="00CE7FAB" w:rsidRPr="00CD7FB9" w:rsidTr="00515634">
        <w:trPr>
          <w:trHeight w:val="255"/>
        </w:trPr>
        <w:tc>
          <w:tcPr>
            <w:tcW w:w="5312" w:type="dxa"/>
            <w:shd w:val="clear" w:color="auto" w:fill="auto"/>
            <w:noWrap/>
            <w:vAlign w:val="bottom"/>
            <w:hideMark/>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Aquagym 5 beurten</w:t>
            </w:r>
          </w:p>
        </w:tc>
        <w:tc>
          <w:tcPr>
            <w:tcW w:w="1984" w:type="dxa"/>
            <w:shd w:val="clear" w:color="auto" w:fill="auto"/>
            <w:noWrap/>
            <w:vAlign w:val="bottom"/>
            <w:hideMark/>
          </w:tcPr>
          <w:p w:rsidR="00CE7FAB" w:rsidRPr="00CD7FB9" w:rsidRDefault="00CE7FAB" w:rsidP="003F1CF3">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xml:space="preserve">€ </w:t>
            </w:r>
            <w:r w:rsidR="003F1CF3" w:rsidRPr="00CD7FB9">
              <w:rPr>
                <w:rFonts w:ascii="Verdana" w:eastAsia="Times New Roman" w:hAnsi="Verdana" w:cs="Tahoma"/>
                <w:b/>
                <w:sz w:val="20"/>
                <w:szCs w:val="20"/>
                <w:lang w:eastAsia="nl-NL"/>
              </w:rPr>
              <w:t>20</w:t>
            </w:r>
            <w:r w:rsidRPr="00CD7FB9">
              <w:rPr>
                <w:rFonts w:ascii="Verdana" w:eastAsia="Times New Roman" w:hAnsi="Verdana" w:cs="Tahoma"/>
                <w:b/>
                <w:sz w:val="20"/>
                <w:szCs w:val="20"/>
                <w:lang w:eastAsia="nl-NL"/>
              </w:rPr>
              <w:t>,00</w:t>
            </w:r>
          </w:p>
        </w:tc>
        <w:tc>
          <w:tcPr>
            <w:tcW w:w="2112" w:type="dxa"/>
            <w:shd w:val="clear" w:color="auto" w:fill="auto"/>
            <w:noWrap/>
            <w:vAlign w:val="bottom"/>
            <w:hideMark/>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 </w:t>
            </w:r>
          </w:p>
        </w:tc>
      </w:tr>
      <w:tr w:rsidR="00CE7FAB" w:rsidRPr="00CD7FB9" w:rsidTr="00515634">
        <w:trPr>
          <w:trHeight w:val="255"/>
        </w:trPr>
        <w:tc>
          <w:tcPr>
            <w:tcW w:w="5312" w:type="dxa"/>
            <w:shd w:val="clear" w:color="auto" w:fill="auto"/>
            <w:noWrap/>
            <w:vAlign w:val="bottom"/>
            <w:hideMark/>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Aquastep 5 beurten</w:t>
            </w:r>
          </w:p>
        </w:tc>
        <w:tc>
          <w:tcPr>
            <w:tcW w:w="1984" w:type="dxa"/>
            <w:shd w:val="clear" w:color="auto" w:fill="auto"/>
            <w:noWrap/>
            <w:vAlign w:val="bottom"/>
            <w:hideMark/>
          </w:tcPr>
          <w:p w:rsidR="00CE7FAB" w:rsidRPr="00CD7FB9" w:rsidRDefault="00CE7FAB" w:rsidP="003F1CF3">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xml:space="preserve">€ </w:t>
            </w:r>
            <w:r w:rsidR="003F1CF3" w:rsidRPr="00CD7FB9">
              <w:rPr>
                <w:rFonts w:ascii="Verdana" w:eastAsia="Times New Roman" w:hAnsi="Verdana" w:cs="Tahoma"/>
                <w:b/>
                <w:sz w:val="20"/>
                <w:szCs w:val="20"/>
                <w:lang w:eastAsia="nl-NL"/>
              </w:rPr>
              <w:t>20,00</w:t>
            </w:r>
          </w:p>
        </w:tc>
        <w:tc>
          <w:tcPr>
            <w:tcW w:w="2112" w:type="dxa"/>
            <w:shd w:val="clear" w:color="auto" w:fill="auto"/>
            <w:noWrap/>
            <w:vAlign w:val="bottom"/>
            <w:hideMark/>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 </w:t>
            </w:r>
          </w:p>
        </w:tc>
      </w:tr>
      <w:tr w:rsidR="00CE7FAB" w:rsidRPr="00CD7FB9" w:rsidTr="00515634">
        <w:trPr>
          <w:trHeight w:val="255"/>
        </w:trPr>
        <w:tc>
          <w:tcPr>
            <w:tcW w:w="53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 xml:space="preserve">Eendje, zeepaardje, pinguin, zeehond </w:t>
            </w:r>
          </w:p>
        </w:tc>
        <w:tc>
          <w:tcPr>
            <w:tcW w:w="1984" w:type="dxa"/>
            <w:shd w:val="clear" w:color="auto" w:fill="auto"/>
            <w:noWrap/>
            <w:vAlign w:val="bottom"/>
          </w:tcPr>
          <w:p w:rsidR="00CE7FAB" w:rsidRPr="00CD7FB9" w:rsidRDefault="00CE7FAB" w:rsidP="001E06BD">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xml:space="preserve">€ 4,00 </w:t>
            </w:r>
            <w:r w:rsidRPr="00CD7FB9">
              <w:rPr>
                <w:rFonts w:ascii="Verdana" w:eastAsia="Times New Roman" w:hAnsi="Verdana" w:cs="Tahoma"/>
                <w:sz w:val="20"/>
                <w:szCs w:val="20"/>
                <w:lang w:eastAsia="nl-NL"/>
              </w:rPr>
              <w:t>per les</w:t>
            </w:r>
          </w:p>
        </w:tc>
        <w:tc>
          <w:tcPr>
            <w:tcW w:w="21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i/>
                <w:sz w:val="20"/>
                <w:szCs w:val="20"/>
                <w:lang w:eastAsia="nl-NL"/>
              </w:rPr>
            </w:pPr>
          </w:p>
        </w:tc>
      </w:tr>
      <w:tr w:rsidR="00CE7FAB" w:rsidRPr="00CD7FB9" w:rsidTr="00515634">
        <w:trPr>
          <w:trHeight w:val="255"/>
        </w:trPr>
        <w:tc>
          <w:tcPr>
            <w:tcW w:w="53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lastRenderedPageBreak/>
              <w:t xml:space="preserve">Waterschildpad, dolfijn, otter, haai </w:t>
            </w:r>
          </w:p>
        </w:tc>
        <w:tc>
          <w:tcPr>
            <w:tcW w:w="1984" w:type="dxa"/>
            <w:shd w:val="clear" w:color="auto" w:fill="auto"/>
            <w:noWrap/>
            <w:vAlign w:val="bottom"/>
          </w:tcPr>
          <w:p w:rsidR="00CE7FAB" w:rsidRPr="00CD7FB9" w:rsidRDefault="00CE7FAB" w:rsidP="001E06BD">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xml:space="preserve">€ 5,50 </w:t>
            </w:r>
            <w:r w:rsidRPr="00CD7FB9">
              <w:rPr>
                <w:rFonts w:ascii="Verdana" w:eastAsia="Times New Roman" w:hAnsi="Verdana" w:cs="Tahoma"/>
                <w:sz w:val="20"/>
                <w:szCs w:val="20"/>
                <w:lang w:eastAsia="nl-NL"/>
              </w:rPr>
              <w:t>per les</w:t>
            </w:r>
          </w:p>
        </w:tc>
        <w:tc>
          <w:tcPr>
            <w:tcW w:w="21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i/>
                <w:sz w:val="20"/>
                <w:szCs w:val="20"/>
                <w:lang w:eastAsia="nl-NL"/>
              </w:rPr>
            </w:pPr>
          </w:p>
        </w:tc>
      </w:tr>
      <w:tr w:rsidR="00CE7FAB" w:rsidRPr="00CD7FB9" w:rsidTr="00515634">
        <w:trPr>
          <w:trHeight w:val="255"/>
        </w:trPr>
        <w:tc>
          <w:tcPr>
            <w:tcW w:w="53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Orka per reeks</w:t>
            </w:r>
          </w:p>
        </w:tc>
        <w:tc>
          <w:tcPr>
            <w:tcW w:w="1984" w:type="dxa"/>
            <w:shd w:val="clear" w:color="auto" w:fill="auto"/>
            <w:noWrap/>
            <w:vAlign w:val="bottom"/>
          </w:tcPr>
          <w:p w:rsidR="00CE7FAB" w:rsidRPr="00CD7FB9" w:rsidRDefault="00CE7FAB" w:rsidP="003F1CF3">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€ 4</w:t>
            </w:r>
            <w:r w:rsidR="003F1CF3" w:rsidRPr="00CD7FB9">
              <w:rPr>
                <w:rFonts w:ascii="Verdana" w:eastAsia="Times New Roman" w:hAnsi="Verdana" w:cs="Tahoma"/>
                <w:b/>
                <w:sz w:val="20"/>
                <w:szCs w:val="20"/>
                <w:lang w:eastAsia="nl-NL"/>
              </w:rPr>
              <w:t>5</w:t>
            </w:r>
            <w:r w:rsidRPr="00CD7FB9">
              <w:rPr>
                <w:rFonts w:ascii="Verdana" w:eastAsia="Times New Roman" w:hAnsi="Verdana" w:cs="Tahoma"/>
                <w:b/>
                <w:sz w:val="20"/>
                <w:szCs w:val="20"/>
                <w:lang w:eastAsia="nl-NL"/>
              </w:rPr>
              <w:t>,00</w:t>
            </w:r>
          </w:p>
        </w:tc>
        <w:tc>
          <w:tcPr>
            <w:tcW w:w="21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i/>
                <w:sz w:val="20"/>
                <w:szCs w:val="20"/>
                <w:lang w:eastAsia="nl-NL"/>
              </w:rPr>
            </w:pPr>
          </w:p>
        </w:tc>
      </w:tr>
      <w:tr w:rsidR="00CE7FAB" w:rsidRPr="00CD7FB9" w:rsidTr="00515634">
        <w:trPr>
          <w:trHeight w:val="255"/>
        </w:trPr>
        <w:tc>
          <w:tcPr>
            <w:tcW w:w="53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Orka instappen na herfstvakantie of na krokusvakantie</w:t>
            </w:r>
          </w:p>
        </w:tc>
        <w:tc>
          <w:tcPr>
            <w:tcW w:w="1984" w:type="dxa"/>
            <w:shd w:val="clear" w:color="auto" w:fill="auto"/>
            <w:noWrap/>
            <w:vAlign w:val="bottom"/>
          </w:tcPr>
          <w:p w:rsidR="00CE7FAB" w:rsidRPr="00CD7FB9" w:rsidRDefault="00CE7FAB" w:rsidP="003F1CF3">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xml:space="preserve">€ </w:t>
            </w:r>
            <w:r w:rsidR="003F1CF3" w:rsidRPr="00CD7FB9">
              <w:rPr>
                <w:rFonts w:ascii="Verdana" w:eastAsia="Times New Roman" w:hAnsi="Verdana" w:cs="Tahoma"/>
                <w:b/>
                <w:sz w:val="20"/>
                <w:szCs w:val="20"/>
                <w:lang w:eastAsia="nl-NL"/>
              </w:rPr>
              <w:t>30</w:t>
            </w:r>
            <w:r w:rsidRPr="00CD7FB9">
              <w:rPr>
                <w:rFonts w:ascii="Verdana" w:eastAsia="Times New Roman" w:hAnsi="Verdana" w:cs="Tahoma"/>
                <w:b/>
                <w:sz w:val="20"/>
                <w:szCs w:val="20"/>
                <w:lang w:eastAsia="nl-NL"/>
              </w:rPr>
              <w:t>,00</w:t>
            </w:r>
          </w:p>
        </w:tc>
        <w:tc>
          <w:tcPr>
            <w:tcW w:w="21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i/>
                <w:sz w:val="20"/>
                <w:szCs w:val="20"/>
                <w:lang w:eastAsia="nl-NL"/>
              </w:rPr>
            </w:pPr>
          </w:p>
        </w:tc>
      </w:tr>
      <w:tr w:rsidR="00CE7FAB" w:rsidRPr="00CD7FB9" w:rsidTr="00515634">
        <w:trPr>
          <w:trHeight w:val="255"/>
        </w:trPr>
        <w:tc>
          <w:tcPr>
            <w:tcW w:w="53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 xml:space="preserve">Zwemles voor volwassenen </w:t>
            </w:r>
          </w:p>
        </w:tc>
        <w:tc>
          <w:tcPr>
            <w:tcW w:w="1984" w:type="dxa"/>
            <w:shd w:val="clear" w:color="auto" w:fill="auto"/>
            <w:noWrap/>
            <w:vAlign w:val="bottom"/>
          </w:tcPr>
          <w:p w:rsidR="00CE7FAB" w:rsidRPr="00CD7FB9" w:rsidRDefault="00CE7FAB" w:rsidP="001E06BD">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xml:space="preserve">€ 6,00 </w:t>
            </w:r>
            <w:r w:rsidRPr="00CD7FB9">
              <w:rPr>
                <w:rFonts w:ascii="Verdana" w:eastAsia="Times New Roman" w:hAnsi="Verdana" w:cs="Tahoma"/>
                <w:sz w:val="20"/>
                <w:szCs w:val="20"/>
                <w:lang w:eastAsia="nl-NL"/>
              </w:rPr>
              <w:t>per les</w:t>
            </w:r>
          </w:p>
        </w:tc>
        <w:tc>
          <w:tcPr>
            <w:tcW w:w="21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i/>
                <w:sz w:val="20"/>
                <w:szCs w:val="20"/>
                <w:lang w:eastAsia="nl-NL"/>
              </w:rPr>
            </w:pPr>
          </w:p>
        </w:tc>
      </w:tr>
      <w:tr w:rsidR="00CE7FAB" w:rsidRPr="00CD7FB9" w:rsidTr="00515634">
        <w:trPr>
          <w:trHeight w:val="255"/>
        </w:trPr>
        <w:tc>
          <w:tcPr>
            <w:tcW w:w="53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Zwemschool 1x per week</w:t>
            </w:r>
          </w:p>
        </w:tc>
        <w:tc>
          <w:tcPr>
            <w:tcW w:w="1984" w:type="dxa"/>
            <w:shd w:val="clear" w:color="auto" w:fill="auto"/>
            <w:noWrap/>
            <w:vAlign w:val="bottom"/>
          </w:tcPr>
          <w:p w:rsidR="00CE7FAB" w:rsidRPr="00CD7FB9" w:rsidRDefault="00CE7FAB" w:rsidP="001E06BD">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€ 75,00</w:t>
            </w:r>
          </w:p>
        </w:tc>
        <w:tc>
          <w:tcPr>
            <w:tcW w:w="21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p>
        </w:tc>
      </w:tr>
      <w:tr w:rsidR="00CE7FAB" w:rsidRPr="00CD7FB9" w:rsidTr="00515634">
        <w:trPr>
          <w:trHeight w:val="255"/>
        </w:trPr>
        <w:tc>
          <w:tcPr>
            <w:tcW w:w="53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Zwemschool 2x per week</w:t>
            </w:r>
          </w:p>
        </w:tc>
        <w:tc>
          <w:tcPr>
            <w:tcW w:w="1984" w:type="dxa"/>
            <w:shd w:val="clear" w:color="auto" w:fill="auto"/>
            <w:noWrap/>
            <w:vAlign w:val="bottom"/>
          </w:tcPr>
          <w:p w:rsidR="00CE7FAB" w:rsidRPr="00CD7FB9" w:rsidRDefault="00CE7FAB" w:rsidP="001E06BD">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€ 125,00</w:t>
            </w:r>
          </w:p>
        </w:tc>
        <w:tc>
          <w:tcPr>
            <w:tcW w:w="21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p>
        </w:tc>
      </w:tr>
      <w:tr w:rsidR="00CE7FAB" w:rsidRPr="00CD7FB9" w:rsidTr="00515634">
        <w:trPr>
          <w:trHeight w:val="255"/>
        </w:trPr>
        <w:tc>
          <w:tcPr>
            <w:tcW w:w="53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Zwemschool 3x per week</w:t>
            </w:r>
          </w:p>
        </w:tc>
        <w:tc>
          <w:tcPr>
            <w:tcW w:w="1984" w:type="dxa"/>
            <w:shd w:val="clear" w:color="auto" w:fill="auto"/>
            <w:noWrap/>
            <w:vAlign w:val="bottom"/>
          </w:tcPr>
          <w:p w:rsidR="00CE7FAB" w:rsidRPr="00CD7FB9" w:rsidRDefault="00CE7FAB" w:rsidP="001E06BD">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€ 170,00</w:t>
            </w:r>
          </w:p>
        </w:tc>
        <w:tc>
          <w:tcPr>
            <w:tcW w:w="21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p>
        </w:tc>
      </w:tr>
      <w:tr w:rsidR="00CE7FAB" w:rsidRPr="00CD7FB9" w:rsidTr="00515634">
        <w:trPr>
          <w:trHeight w:val="255"/>
        </w:trPr>
        <w:tc>
          <w:tcPr>
            <w:tcW w:w="53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Zwemschool start na herfstvakantie 1x per week</w:t>
            </w:r>
          </w:p>
        </w:tc>
        <w:tc>
          <w:tcPr>
            <w:tcW w:w="1984" w:type="dxa"/>
            <w:shd w:val="clear" w:color="auto" w:fill="auto"/>
            <w:noWrap/>
            <w:vAlign w:val="bottom"/>
          </w:tcPr>
          <w:p w:rsidR="00CE7FAB" w:rsidRPr="00CD7FB9" w:rsidRDefault="00CE7FAB" w:rsidP="001E06BD">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€ 65,00</w:t>
            </w:r>
          </w:p>
        </w:tc>
        <w:tc>
          <w:tcPr>
            <w:tcW w:w="21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b/>
                <w:sz w:val="20"/>
                <w:szCs w:val="20"/>
                <w:lang w:eastAsia="nl-NL"/>
              </w:rPr>
            </w:pPr>
          </w:p>
        </w:tc>
      </w:tr>
      <w:tr w:rsidR="00CE7FAB" w:rsidRPr="00CD7FB9" w:rsidTr="00515634">
        <w:trPr>
          <w:trHeight w:val="255"/>
        </w:trPr>
        <w:tc>
          <w:tcPr>
            <w:tcW w:w="53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Zwemschool start na kerstvakantie 1x per week</w:t>
            </w:r>
          </w:p>
        </w:tc>
        <w:tc>
          <w:tcPr>
            <w:tcW w:w="1984" w:type="dxa"/>
            <w:shd w:val="clear" w:color="auto" w:fill="auto"/>
            <w:noWrap/>
            <w:vAlign w:val="bottom"/>
          </w:tcPr>
          <w:p w:rsidR="00CE7FAB" w:rsidRPr="00CD7FB9" w:rsidRDefault="00CE7FAB" w:rsidP="001E06BD">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€ 55,00</w:t>
            </w:r>
          </w:p>
        </w:tc>
        <w:tc>
          <w:tcPr>
            <w:tcW w:w="21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b/>
                <w:sz w:val="20"/>
                <w:szCs w:val="20"/>
                <w:lang w:eastAsia="nl-NL"/>
              </w:rPr>
            </w:pPr>
          </w:p>
        </w:tc>
      </w:tr>
      <w:tr w:rsidR="00CE7FAB" w:rsidRPr="00CD7FB9" w:rsidTr="00515634">
        <w:trPr>
          <w:trHeight w:val="255"/>
        </w:trPr>
        <w:tc>
          <w:tcPr>
            <w:tcW w:w="53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sz w:val="20"/>
                <w:szCs w:val="20"/>
                <w:lang w:eastAsia="nl-NL"/>
              </w:rPr>
            </w:pPr>
            <w:r w:rsidRPr="00CD7FB9">
              <w:rPr>
                <w:rFonts w:ascii="Verdana" w:eastAsia="Times New Roman" w:hAnsi="Verdana" w:cs="Tahoma"/>
                <w:sz w:val="20"/>
                <w:szCs w:val="20"/>
                <w:lang w:eastAsia="nl-NL"/>
              </w:rPr>
              <w:t>Zwemschool start na krokusvakantie 1x per week</w:t>
            </w:r>
          </w:p>
        </w:tc>
        <w:tc>
          <w:tcPr>
            <w:tcW w:w="1984" w:type="dxa"/>
            <w:shd w:val="clear" w:color="auto" w:fill="auto"/>
            <w:noWrap/>
            <w:vAlign w:val="bottom"/>
          </w:tcPr>
          <w:p w:rsidR="00CE7FAB" w:rsidRPr="00CD7FB9" w:rsidRDefault="00CE7FAB" w:rsidP="001E06BD">
            <w:pPr>
              <w:tabs>
                <w:tab w:val="left" w:pos="5400"/>
              </w:tabs>
              <w:spacing w:after="0" w:line="240" w:lineRule="auto"/>
              <w:jc w:val="right"/>
              <w:rPr>
                <w:rFonts w:ascii="Verdana" w:eastAsia="Times New Roman" w:hAnsi="Verdana" w:cs="Tahoma"/>
                <w:b/>
                <w:sz w:val="20"/>
                <w:szCs w:val="20"/>
                <w:lang w:eastAsia="nl-NL"/>
              </w:rPr>
            </w:pPr>
            <w:r w:rsidRPr="00CD7FB9">
              <w:rPr>
                <w:rFonts w:ascii="Verdana" w:eastAsia="Times New Roman" w:hAnsi="Verdana" w:cs="Tahoma"/>
                <w:b/>
                <w:sz w:val="20"/>
                <w:szCs w:val="20"/>
                <w:lang w:eastAsia="nl-NL"/>
              </w:rPr>
              <w:t>€ 45,00</w:t>
            </w:r>
          </w:p>
        </w:tc>
        <w:tc>
          <w:tcPr>
            <w:tcW w:w="2112" w:type="dxa"/>
            <w:shd w:val="clear" w:color="auto" w:fill="auto"/>
            <w:noWrap/>
            <w:vAlign w:val="bottom"/>
          </w:tcPr>
          <w:p w:rsidR="00CE7FAB" w:rsidRPr="00CD7FB9" w:rsidRDefault="00CE7FAB" w:rsidP="001E06BD">
            <w:pPr>
              <w:tabs>
                <w:tab w:val="left" w:pos="5400"/>
              </w:tabs>
              <w:spacing w:after="0" w:line="240" w:lineRule="auto"/>
              <w:rPr>
                <w:rFonts w:ascii="Verdana" w:eastAsia="Times New Roman" w:hAnsi="Verdana" w:cs="Tahoma"/>
                <w:b/>
                <w:sz w:val="20"/>
                <w:szCs w:val="20"/>
                <w:lang w:eastAsia="nl-NL"/>
              </w:rPr>
            </w:pPr>
          </w:p>
        </w:tc>
      </w:tr>
    </w:tbl>
    <w:p w:rsidR="00CE7FAB" w:rsidRPr="00CD7FB9" w:rsidRDefault="00CE7FAB" w:rsidP="00CE7FAB">
      <w:pPr>
        <w:tabs>
          <w:tab w:val="left" w:pos="5400"/>
        </w:tabs>
        <w:spacing w:after="0" w:line="240" w:lineRule="auto"/>
        <w:ind w:left="357"/>
        <w:rPr>
          <w:rFonts w:ascii="Verdana" w:eastAsia="Times New Roman" w:hAnsi="Verdana" w:cs="Tahoma"/>
          <w:sz w:val="16"/>
          <w:szCs w:val="16"/>
          <w:lang w:eastAsia="nl-NL"/>
        </w:rPr>
      </w:pPr>
    </w:p>
    <w:p w:rsidR="00CE7FAB" w:rsidRPr="00CD7FB9" w:rsidRDefault="00CE7FAB" w:rsidP="00CE7FAB">
      <w:pPr>
        <w:spacing w:after="0"/>
        <w:ind w:left="567"/>
        <w:rPr>
          <w:rFonts w:ascii="Verdana" w:hAnsi="Verdana"/>
          <w:sz w:val="20"/>
          <w:szCs w:val="20"/>
        </w:rPr>
      </w:pPr>
      <w:r w:rsidRPr="00CD7FB9">
        <w:rPr>
          <w:rFonts w:ascii="Verdana" w:hAnsi="Verdana"/>
          <w:sz w:val="20"/>
          <w:szCs w:val="20"/>
        </w:rPr>
        <w:t>Voor de volgende lessen kan er niet per les, maar enkel voor een volledige reeks betaald worden: eendje, zeepaardje, pinquin, zeehond, waterschildpad, dolfijn, otter, haai, zwemlessen voor volwassenen, stay fit, yoga.</w:t>
      </w:r>
    </w:p>
    <w:p w:rsidR="00CE7FAB" w:rsidRPr="00CD7FB9" w:rsidRDefault="00CE7FAB" w:rsidP="00CE7FAB">
      <w:pPr>
        <w:spacing w:after="0"/>
        <w:ind w:left="567"/>
        <w:rPr>
          <w:rFonts w:ascii="Verdana" w:eastAsia="Times New Roman" w:hAnsi="Verdana"/>
          <w:bCs/>
          <w:sz w:val="20"/>
          <w:szCs w:val="20"/>
        </w:rPr>
      </w:pPr>
      <w:r w:rsidRPr="00CD7FB9">
        <w:rPr>
          <w:rFonts w:ascii="Verdana" w:eastAsia="Times New Roman" w:hAnsi="Verdana"/>
          <w:bCs/>
          <w:sz w:val="20"/>
          <w:szCs w:val="20"/>
        </w:rPr>
        <w:t>Terugbetaling activiteiten georganiseerd door de sportdienst</w:t>
      </w:r>
    </w:p>
    <w:p w:rsidR="00CE7FAB" w:rsidRPr="00CD7FB9" w:rsidRDefault="00CE7FAB" w:rsidP="00CE7FAB">
      <w:pPr>
        <w:numPr>
          <w:ilvl w:val="0"/>
          <w:numId w:val="10"/>
        </w:numPr>
        <w:spacing w:after="0"/>
        <w:ind w:left="993"/>
        <w:rPr>
          <w:rFonts w:ascii="Verdana" w:hAnsi="Verdana"/>
          <w:sz w:val="20"/>
          <w:szCs w:val="20"/>
        </w:rPr>
      </w:pPr>
      <w:r w:rsidRPr="00CD7FB9">
        <w:rPr>
          <w:rFonts w:ascii="Verdana" w:hAnsi="Verdana"/>
          <w:sz w:val="20"/>
          <w:szCs w:val="20"/>
        </w:rPr>
        <w:t>Er is geen terugbetaling van activiteiten eens de activiteit of de lessenreeks gestart is, ook niet om medische redenen.</w:t>
      </w:r>
    </w:p>
    <w:p w:rsidR="00CE7FAB" w:rsidRPr="00CD7FB9" w:rsidRDefault="00CE7FAB" w:rsidP="00CE7FAB">
      <w:pPr>
        <w:numPr>
          <w:ilvl w:val="0"/>
          <w:numId w:val="10"/>
        </w:numPr>
        <w:spacing w:after="0"/>
        <w:ind w:left="993"/>
        <w:rPr>
          <w:rFonts w:ascii="Verdana" w:hAnsi="Verdana"/>
          <w:sz w:val="20"/>
          <w:szCs w:val="20"/>
        </w:rPr>
      </w:pPr>
      <w:r w:rsidRPr="00CD7FB9">
        <w:rPr>
          <w:rFonts w:ascii="Verdana" w:hAnsi="Verdana"/>
          <w:sz w:val="20"/>
          <w:szCs w:val="20"/>
        </w:rPr>
        <w:t>Er kan enkel terugbetaald worden voor aanvang van de activiteit of lessenreeks</w:t>
      </w:r>
    </w:p>
    <w:p w:rsidR="00CE7FAB" w:rsidRPr="00CD7FB9" w:rsidRDefault="00CE7FAB" w:rsidP="00CE7FAB">
      <w:pPr>
        <w:numPr>
          <w:ilvl w:val="0"/>
          <w:numId w:val="10"/>
        </w:numPr>
        <w:spacing w:after="0"/>
        <w:ind w:left="993"/>
        <w:rPr>
          <w:rFonts w:ascii="Verdana" w:hAnsi="Verdana"/>
          <w:sz w:val="20"/>
          <w:szCs w:val="20"/>
        </w:rPr>
      </w:pPr>
      <w:r w:rsidRPr="00CD7FB9">
        <w:rPr>
          <w:rFonts w:ascii="Verdana" w:hAnsi="Verdana"/>
          <w:sz w:val="20"/>
          <w:szCs w:val="20"/>
        </w:rPr>
        <w:t xml:space="preserve">Er is altijd een administratieve kost van </w:t>
      </w:r>
      <w:r w:rsidRPr="00CD7FB9">
        <w:rPr>
          <w:rFonts w:ascii="Verdana" w:hAnsi="Verdana"/>
          <w:b/>
          <w:sz w:val="20"/>
          <w:szCs w:val="20"/>
        </w:rPr>
        <w:t>€ 5,00</w:t>
      </w:r>
      <w:r w:rsidRPr="00CD7FB9">
        <w:rPr>
          <w:rFonts w:ascii="Verdana" w:hAnsi="Verdana"/>
          <w:sz w:val="20"/>
          <w:szCs w:val="20"/>
        </w:rPr>
        <w:t>.</w:t>
      </w:r>
    </w:p>
    <w:p w:rsidR="00CE7FAB" w:rsidRPr="00CD7FB9" w:rsidRDefault="00CE7FAB" w:rsidP="00A047CD">
      <w:pPr>
        <w:spacing w:after="0" w:line="240" w:lineRule="auto"/>
        <w:rPr>
          <w:rFonts w:ascii="Verdana" w:hAnsi="Verdana"/>
          <w:sz w:val="20"/>
          <w:szCs w:val="20"/>
        </w:rPr>
      </w:pPr>
    </w:p>
    <w:p w:rsidR="006F256B" w:rsidRPr="00CD7FB9" w:rsidRDefault="009B4F0A" w:rsidP="00F01FB4">
      <w:pPr>
        <w:pStyle w:val="Kop1"/>
        <w:numPr>
          <w:ilvl w:val="0"/>
          <w:numId w:val="1"/>
        </w:numPr>
        <w:tabs>
          <w:tab w:val="left" w:pos="567"/>
        </w:tabs>
        <w:spacing w:before="0" w:after="0" w:line="240" w:lineRule="auto"/>
        <w:ind w:left="567" w:hanging="567"/>
        <w:rPr>
          <w:rFonts w:ascii="Verdana" w:hAnsi="Verdana"/>
          <w:sz w:val="20"/>
          <w:szCs w:val="20"/>
        </w:rPr>
      </w:pPr>
      <w:bookmarkStart w:id="44" w:name="_Toc283818684"/>
      <w:bookmarkStart w:id="45" w:name="_Toc24986952"/>
      <w:r w:rsidRPr="00CD7FB9">
        <w:rPr>
          <w:rFonts w:ascii="Verdana" w:hAnsi="Verdana"/>
          <w:sz w:val="20"/>
          <w:szCs w:val="20"/>
        </w:rPr>
        <w:t>G</w:t>
      </w:r>
      <w:r w:rsidR="006F256B" w:rsidRPr="00CD7FB9">
        <w:rPr>
          <w:rFonts w:ascii="Verdana" w:hAnsi="Verdana"/>
          <w:sz w:val="20"/>
          <w:szCs w:val="20"/>
        </w:rPr>
        <w:t>ebruik van feestmateriaal.</w:t>
      </w:r>
      <w:bookmarkEnd w:id="44"/>
      <w:bookmarkEnd w:id="45"/>
    </w:p>
    <w:p w:rsidR="001D1693" w:rsidRPr="00CD7FB9" w:rsidRDefault="001D1693" w:rsidP="00A047CD">
      <w:pPr>
        <w:spacing w:after="0" w:line="240" w:lineRule="auto"/>
        <w:rPr>
          <w:rFonts w:ascii="Verdana" w:hAnsi="Verdana"/>
          <w:sz w:val="16"/>
          <w:szCs w:val="16"/>
        </w:rPr>
      </w:pPr>
    </w:p>
    <w:p w:rsidR="001D1693" w:rsidRPr="00CD7FB9" w:rsidRDefault="006F256B" w:rsidP="00A047CD">
      <w:pPr>
        <w:spacing w:after="0" w:line="240" w:lineRule="auto"/>
        <w:ind w:left="737"/>
        <w:rPr>
          <w:rFonts w:ascii="Verdana" w:hAnsi="Verdana"/>
          <w:sz w:val="20"/>
          <w:szCs w:val="20"/>
        </w:rPr>
      </w:pPr>
      <w:r w:rsidRPr="00CD7FB9">
        <w:rPr>
          <w:rFonts w:ascii="Verdana" w:hAnsi="Verdana"/>
          <w:sz w:val="20"/>
          <w:szCs w:val="20"/>
        </w:rPr>
        <w:t>Het gebruik van gemeentelijk feestmateriaal wordt exclusief voorbehouden voor :</w:t>
      </w:r>
    </w:p>
    <w:p w:rsidR="007F6720" w:rsidRPr="00CD7FB9" w:rsidRDefault="007F6720" w:rsidP="007F6720">
      <w:pPr>
        <w:spacing w:after="0" w:line="240" w:lineRule="auto"/>
        <w:ind w:left="1061"/>
        <w:rPr>
          <w:rFonts w:ascii="Verdana" w:hAnsi="Verdana"/>
          <w:sz w:val="16"/>
          <w:szCs w:val="16"/>
        </w:rPr>
      </w:pPr>
    </w:p>
    <w:p w:rsidR="006F256B" w:rsidRPr="00CD7FB9" w:rsidRDefault="006F256B" w:rsidP="00F01FB4">
      <w:pPr>
        <w:numPr>
          <w:ilvl w:val="0"/>
          <w:numId w:val="4"/>
        </w:numPr>
        <w:spacing w:after="0" w:line="240" w:lineRule="auto"/>
        <w:ind w:left="1061" w:hanging="210"/>
        <w:rPr>
          <w:rFonts w:ascii="Verdana" w:hAnsi="Verdana"/>
          <w:sz w:val="20"/>
          <w:szCs w:val="20"/>
        </w:rPr>
      </w:pPr>
      <w:r w:rsidRPr="00CD7FB9">
        <w:rPr>
          <w:rFonts w:ascii="Verdana" w:hAnsi="Verdana"/>
          <w:sz w:val="20"/>
          <w:szCs w:val="20"/>
          <w:u w:val="single"/>
        </w:rPr>
        <w:t>Categorie 1</w:t>
      </w:r>
      <w:r w:rsidRPr="00CD7FB9">
        <w:rPr>
          <w:rFonts w:ascii="Verdana" w:hAnsi="Verdana"/>
          <w:sz w:val="20"/>
          <w:szCs w:val="20"/>
        </w:rPr>
        <w:t xml:space="preserve">: </w:t>
      </w:r>
      <w:r w:rsidR="00D42D0D" w:rsidRPr="00CD7FB9">
        <w:rPr>
          <w:rFonts w:ascii="Verdana" w:hAnsi="Verdana"/>
          <w:sz w:val="20"/>
          <w:szCs w:val="20"/>
        </w:rPr>
        <w:t xml:space="preserve">organisaties van het gemeentebestuur Kuurne, met inbegrip van de gemeentelijke openbare bibliotheek, </w:t>
      </w:r>
      <w:r w:rsidR="0032271D" w:rsidRPr="00CD7FB9">
        <w:rPr>
          <w:rFonts w:ascii="Verdana" w:hAnsi="Verdana"/>
          <w:sz w:val="20"/>
          <w:szCs w:val="20"/>
        </w:rPr>
        <w:t>organisaties van het Sociaal Huis, de hulpverleningszone Fluvia en de politiezone Vlas</w:t>
      </w:r>
      <w:r w:rsidR="00D42D0D" w:rsidRPr="00CD7FB9">
        <w:rPr>
          <w:rFonts w:ascii="Verdana" w:hAnsi="Verdana"/>
          <w:sz w:val="20"/>
          <w:szCs w:val="20"/>
        </w:rPr>
        <w:t>, en alle inrichte</w:t>
      </w:r>
      <w:r w:rsidR="0032271D" w:rsidRPr="00CD7FB9">
        <w:rPr>
          <w:rFonts w:ascii="Verdana" w:hAnsi="Verdana"/>
          <w:sz w:val="20"/>
          <w:szCs w:val="20"/>
        </w:rPr>
        <w:t>nde machten van Kuurnse scholen</w:t>
      </w:r>
      <w:r w:rsidR="00D42D0D" w:rsidRPr="00CD7FB9">
        <w:rPr>
          <w:rFonts w:ascii="Verdana" w:hAnsi="Verdana"/>
          <w:sz w:val="20"/>
          <w:szCs w:val="20"/>
        </w:rPr>
        <w:t>;</w:t>
      </w:r>
    </w:p>
    <w:p w:rsidR="007F6720" w:rsidRPr="00CD7FB9" w:rsidRDefault="007F6720" w:rsidP="007F6720">
      <w:pPr>
        <w:spacing w:after="0" w:line="240" w:lineRule="auto"/>
        <w:ind w:left="1061"/>
        <w:rPr>
          <w:rFonts w:ascii="Verdana" w:hAnsi="Verdana"/>
          <w:sz w:val="16"/>
          <w:szCs w:val="16"/>
        </w:rPr>
      </w:pPr>
    </w:p>
    <w:p w:rsidR="00D42D0D" w:rsidRPr="00CD7FB9" w:rsidRDefault="00D42D0D" w:rsidP="00F01FB4">
      <w:pPr>
        <w:numPr>
          <w:ilvl w:val="0"/>
          <w:numId w:val="4"/>
        </w:numPr>
        <w:spacing w:after="0" w:line="240" w:lineRule="auto"/>
        <w:ind w:left="1061" w:hanging="210"/>
        <w:rPr>
          <w:rFonts w:ascii="Verdana" w:hAnsi="Verdana"/>
          <w:sz w:val="20"/>
          <w:szCs w:val="20"/>
        </w:rPr>
      </w:pPr>
      <w:r w:rsidRPr="00CD7FB9">
        <w:rPr>
          <w:rFonts w:ascii="Verdana" w:hAnsi="Verdana"/>
          <w:sz w:val="20"/>
          <w:szCs w:val="20"/>
          <w:u w:val="single"/>
        </w:rPr>
        <w:t>Categorie 2</w:t>
      </w:r>
      <w:r w:rsidRPr="00CD7FB9">
        <w:rPr>
          <w:rFonts w:ascii="Verdana" w:hAnsi="Verdana"/>
          <w:sz w:val="20"/>
          <w:szCs w:val="20"/>
        </w:rPr>
        <w:t>: alle gemeentelijke adviesraden en hun werkgroepen, alle gemeentelijke</w:t>
      </w:r>
      <w:r w:rsidR="00C74C9A" w:rsidRPr="00CD7FB9">
        <w:rPr>
          <w:rFonts w:ascii="Verdana" w:hAnsi="Verdana"/>
          <w:sz w:val="20"/>
          <w:szCs w:val="20"/>
        </w:rPr>
        <w:t xml:space="preserve"> comités en gemeentelijke vriendenkringen, alle Kuurnse verenigingen;</w:t>
      </w:r>
    </w:p>
    <w:p w:rsidR="007F6720" w:rsidRPr="00CD7FB9" w:rsidRDefault="007F6720" w:rsidP="007F6720">
      <w:pPr>
        <w:spacing w:after="0" w:line="240" w:lineRule="auto"/>
        <w:ind w:left="1061"/>
        <w:rPr>
          <w:rFonts w:ascii="Verdana" w:hAnsi="Verdana"/>
          <w:sz w:val="16"/>
          <w:szCs w:val="16"/>
        </w:rPr>
      </w:pPr>
    </w:p>
    <w:p w:rsidR="00C74C9A" w:rsidRPr="00CD7FB9" w:rsidRDefault="00C74C9A" w:rsidP="00F01FB4">
      <w:pPr>
        <w:numPr>
          <w:ilvl w:val="0"/>
          <w:numId w:val="4"/>
        </w:numPr>
        <w:spacing w:after="0" w:line="240" w:lineRule="auto"/>
        <w:ind w:left="1061" w:hanging="210"/>
        <w:rPr>
          <w:rFonts w:ascii="Verdana" w:hAnsi="Verdana"/>
          <w:sz w:val="20"/>
          <w:szCs w:val="20"/>
        </w:rPr>
      </w:pPr>
      <w:r w:rsidRPr="00CD7FB9">
        <w:rPr>
          <w:rFonts w:ascii="Verdana" w:hAnsi="Verdana"/>
          <w:sz w:val="20"/>
          <w:szCs w:val="20"/>
          <w:u w:val="single"/>
        </w:rPr>
        <w:t>Categorie 3</w:t>
      </w:r>
      <w:r w:rsidRPr="00CD7FB9">
        <w:rPr>
          <w:rFonts w:ascii="Verdana" w:hAnsi="Verdana"/>
          <w:sz w:val="20"/>
          <w:szCs w:val="20"/>
        </w:rPr>
        <w:t>: gebruikers van de culturele infrastructuur, voor zover zij niet opgenomen zijn in categorie 2.</w:t>
      </w:r>
    </w:p>
    <w:p w:rsidR="00C74C9A" w:rsidRPr="00CD7FB9" w:rsidRDefault="00C74C9A" w:rsidP="00A047CD">
      <w:pPr>
        <w:spacing w:after="0" w:line="240" w:lineRule="auto"/>
        <w:rPr>
          <w:rFonts w:ascii="Verdana" w:hAnsi="Verdana"/>
          <w:sz w:val="16"/>
          <w:szCs w:val="16"/>
        </w:rPr>
      </w:pPr>
    </w:p>
    <w:p w:rsidR="00C74C9A" w:rsidRPr="00CD7FB9" w:rsidRDefault="0032271D" w:rsidP="00A047CD">
      <w:pPr>
        <w:spacing w:after="0" w:line="240" w:lineRule="auto"/>
        <w:ind w:left="737"/>
        <w:rPr>
          <w:rFonts w:ascii="Verdana" w:hAnsi="Verdana"/>
          <w:sz w:val="20"/>
          <w:szCs w:val="20"/>
        </w:rPr>
      </w:pPr>
      <w:r w:rsidRPr="00CD7FB9">
        <w:rPr>
          <w:rFonts w:ascii="Verdana" w:hAnsi="Verdana"/>
          <w:sz w:val="20"/>
          <w:szCs w:val="20"/>
        </w:rPr>
        <w:t xml:space="preserve">Er </w:t>
      </w:r>
      <w:r w:rsidR="00C74C9A" w:rsidRPr="00CD7FB9">
        <w:rPr>
          <w:rFonts w:ascii="Verdana" w:hAnsi="Verdana"/>
          <w:sz w:val="20"/>
          <w:szCs w:val="20"/>
        </w:rPr>
        <w:t>wordt geen materiaal ter beschikking gesteld</w:t>
      </w:r>
      <w:r w:rsidRPr="00CD7FB9">
        <w:rPr>
          <w:rFonts w:ascii="Verdana" w:hAnsi="Verdana"/>
          <w:sz w:val="20"/>
          <w:szCs w:val="20"/>
        </w:rPr>
        <w:t xml:space="preserve"> buiten het grondgebied van de gemeente</w:t>
      </w:r>
      <w:r w:rsidR="00C74C9A" w:rsidRPr="00CD7FB9">
        <w:rPr>
          <w:rFonts w:ascii="Verdana" w:hAnsi="Verdana"/>
          <w:sz w:val="20"/>
          <w:szCs w:val="20"/>
        </w:rPr>
        <w:t xml:space="preserve">. Voor openbare besturen </w:t>
      </w:r>
      <w:r w:rsidRPr="00CD7FB9">
        <w:rPr>
          <w:rFonts w:ascii="Verdana" w:hAnsi="Verdana"/>
          <w:sz w:val="20"/>
          <w:szCs w:val="20"/>
        </w:rPr>
        <w:t xml:space="preserve">uit andere gemeenten </w:t>
      </w:r>
      <w:r w:rsidR="00C74C9A" w:rsidRPr="00CD7FB9">
        <w:rPr>
          <w:rFonts w:ascii="Verdana" w:hAnsi="Verdana"/>
          <w:sz w:val="20"/>
          <w:szCs w:val="20"/>
        </w:rPr>
        <w:t xml:space="preserve">of instellingen van openbaar nut kan het College van Burgemeester en Schepenen </w:t>
      </w:r>
      <w:r w:rsidRPr="00CD7FB9">
        <w:rPr>
          <w:rFonts w:ascii="Verdana" w:hAnsi="Verdana"/>
          <w:sz w:val="20"/>
          <w:szCs w:val="20"/>
        </w:rPr>
        <w:t xml:space="preserve">hierop </w:t>
      </w:r>
      <w:r w:rsidR="00C74C9A" w:rsidRPr="00CD7FB9">
        <w:rPr>
          <w:rFonts w:ascii="Verdana" w:hAnsi="Verdana"/>
          <w:sz w:val="20"/>
          <w:szCs w:val="20"/>
        </w:rPr>
        <w:t>een uitzondering maken.</w:t>
      </w:r>
    </w:p>
    <w:p w:rsidR="0036563C" w:rsidRPr="00CD7FB9" w:rsidRDefault="0036563C" w:rsidP="00A047CD">
      <w:pPr>
        <w:spacing w:after="0" w:line="240" w:lineRule="auto"/>
        <w:ind w:left="737"/>
        <w:rPr>
          <w:rFonts w:ascii="Verdana" w:hAnsi="Verdana"/>
          <w:sz w:val="16"/>
          <w:szCs w:val="16"/>
        </w:rPr>
      </w:pPr>
    </w:p>
    <w:p w:rsidR="00C74C9A" w:rsidRPr="00CD7FB9" w:rsidRDefault="00C74C9A" w:rsidP="00A047CD">
      <w:pPr>
        <w:spacing w:after="0" w:line="240" w:lineRule="auto"/>
        <w:ind w:left="737"/>
        <w:rPr>
          <w:rFonts w:ascii="Verdana" w:hAnsi="Verdana"/>
          <w:sz w:val="20"/>
          <w:szCs w:val="20"/>
        </w:rPr>
      </w:pPr>
      <w:r w:rsidRPr="00CD7FB9">
        <w:rPr>
          <w:rFonts w:ascii="Verdana" w:hAnsi="Verdana"/>
          <w:sz w:val="20"/>
          <w:szCs w:val="20"/>
        </w:rPr>
        <w:t xml:space="preserve">Categorie 1 kan gratis gebruik maken van het feestmateriaal, mits voldaan wordt aan alle andere voorwaarden uit dit reglement. Categorie 2 en 3 betalen een bijdrage conform onderstaande huurtarieven. </w:t>
      </w:r>
    </w:p>
    <w:p w:rsidR="00C74C9A" w:rsidRPr="00CD7FB9" w:rsidRDefault="00C74C9A" w:rsidP="00A047CD">
      <w:pPr>
        <w:spacing w:after="0" w:line="240" w:lineRule="auto"/>
        <w:ind w:left="737"/>
        <w:rPr>
          <w:rFonts w:ascii="Verdana" w:hAnsi="Verdana"/>
          <w:sz w:val="16"/>
          <w:szCs w:val="16"/>
        </w:rPr>
      </w:pPr>
    </w:p>
    <w:p w:rsidR="004B3578" w:rsidRPr="00CD7FB9" w:rsidRDefault="004B3578" w:rsidP="00A047CD">
      <w:pPr>
        <w:spacing w:after="0" w:line="240" w:lineRule="auto"/>
        <w:ind w:left="737"/>
        <w:rPr>
          <w:rFonts w:ascii="Verdana" w:hAnsi="Verdana"/>
          <w:sz w:val="20"/>
          <w:szCs w:val="20"/>
        </w:rPr>
      </w:pPr>
      <w:r w:rsidRPr="00CD7FB9">
        <w:rPr>
          <w:rFonts w:ascii="Verdana" w:hAnsi="Verdana"/>
          <w:sz w:val="20"/>
          <w:szCs w:val="20"/>
        </w:rPr>
        <w:t xml:space="preserve">Feestmateriaal wordt standaard uitgeleend </w:t>
      </w:r>
      <w:r w:rsidR="0032271D" w:rsidRPr="00CD7FB9">
        <w:rPr>
          <w:rFonts w:ascii="Verdana" w:hAnsi="Verdana"/>
          <w:sz w:val="20"/>
          <w:szCs w:val="20"/>
        </w:rPr>
        <w:t>voor de duur van de activiteit (inclusief op- en afbouwperiode)</w:t>
      </w:r>
      <w:r w:rsidRPr="00CD7FB9">
        <w:rPr>
          <w:rFonts w:ascii="Verdana" w:hAnsi="Verdana"/>
          <w:sz w:val="20"/>
          <w:szCs w:val="20"/>
        </w:rPr>
        <w:t>.</w:t>
      </w:r>
    </w:p>
    <w:p w:rsidR="004B3578" w:rsidRPr="00CD7FB9" w:rsidRDefault="004B3578" w:rsidP="00A047CD">
      <w:pPr>
        <w:spacing w:after="0" w:line="240" w:lineRule="auto"/>
        <w:ind w:left="737"/>
        <w:rPr>
          <w:rFonts w:ascii="Verdana" w:hAnsi="Verdana"/>
          <w:sz w:val="16"/>
          <w:szCs w:val="16"/>
        </w:rPr>
      </w:pPr>
    </w:p>
    <w:p w:rsidR="00093C9F" w:rsidRDefault="00093C9F">
      <w:pPr>
        <w:spacing w:after="0" w:line="240" w:lineRule="auto"/>
        <w:rPr>
          <w:rFonts w:ascii="Verdana" w:hAnsi="Verdana"/>
          <w:sz w:val="20"/>
          <w:szCs w:val="20"/>
        </w:rPr>
      </w:pPr>
      <w:r>
        <w:rPr>
          <w:rFonts w:ascii="Verdana" w:hAnsi="Verdana"/>
          <w:sz w:val="20"/>
          <w:szCs w:val="20"/>
        </w:rPr>
        <w:br w:type="page"/>
      </w:r>
    </w:p>
    <w:p w:rsidR="00B2661C" w:rsidRPr="00CD7FB9" w:rsidRDefault="00B2661C" w:rsidP="00A047CD">
      <w:pPr>
        <w:spacing w:after="0" w:line="240" w:lineRule="auto"/>
        <w:ind w:left="737"/>
        <w:rPr>
          <w:rFonts w:ascii="Verdana" w:hAnsi="Verdana"/>
          <w:sz w:val="20"/>
          <w:szCs w:val="20"/>
        </w:rPr>
      </w:pPr>
      <w:r w:rsidRPr="00CD7FB9">
        <w:rPr>
          <w:rFonts w:ascii="Verdana" w:hAnsi="Verdana"/>
          <w:sz w:val="20"/>
          <w:szCs w:val="20"/>
        </w:rPr>
        <w:lastRenderedPageBreak/>
        <w:t xml:space="preserve">De huurprijzen worden als volgt vastgesteld : </w:t>
      </w:r>
    </w:p>
    <w:p w:rsidR="00B2661C" w:rsidRPr="00CD7FB9" w:rsidRDefault="00B2661C" w:rsidP="00A047CD">
      <w:pPr>
        <w:spacing w:after="0" w:line="240" w:lineRule="auto"/>
        <w:rPr>
          <w:rFonts w:ascii="Verdana" w:hAnsi="Verdana"/>
          <w:sz w:val="16"/>
          <w:szCs w:val="16"/>
        </w:rPr>
      </w:pPr>
    </w:p>
    <w:tbl>
      <w:tblPr>
        <w:tblW w:w="901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3"/>
        <w:gridCol w:w="1417"/>
      </w:tblGrid>
      <w:tr w:rsidR="00B2661C" w:rsidRPr="00CD7FB9" w:rsidTr="0032271D">
        <w:trPr>
          <w:cantSplit/>
        </w:trPr>
        <w:tc>
          <w:tcPr>
            <w:tcW w:w="7593" w:type="dxa"/>
          </w:tcPr>
          <w:p w:rsidR="00B2661C" w:rsidRPr="00CD7FB9" w:rsidRDefault="00B2661C" w:rsidP="00A047CD">
            <w:pPr>
              <w:spacing w:after="0" w:line="240" w:lineRule="auto"/>
              <w:rPr>
                <w:rFonts w:ascii="Verdana" w:hAnsi="Verdana"/>
                <w:sz w:val="20"/>
                <w:szCs w:val="20"/>
              </w:rPr>
            </w:pPr>
            <w:r w:rsidRPr="00CD7FB9">
              <w:rPr>
                <w:rFonts w:ascii="Verdana" w:hAnsi="Verdana"/>
                <w:sz w:val="20"/>
                <w:szCs w:val="20"/>
              </w:rPr>
              <w:t>Materiaal</w:t>
            </w:r>
          </w:p>
        </w:tc>
        <w:tc>
          <w:tcPr>
            <w:tcW w:w="1417" w:type="dxa"/>
          </w:tcPr>
          <w:p w:rsidR="00B2661C" w:rsidRPr="00CD7FB9" w:rsidRDefault="00B2661C" w:rsidP="00A047CD">
            <w:pPr>
              <w:spacing w:after="0" w:line="240" w:lineRule="auto"/>
              <w:jc w:val="center"/>
              <w:rPr>
                <w:rFonts w:ascii="Verdana" w:hAnsi="Verdana"/>
                <w:sz w:val="20"/>
                <w:szCs w:val="20"/>
              </w:rPr>
            </w:pPr>
            <w:r w:rsidRPr="00CD7FB9">
              <w:rPr>
                <w:rFonts w:ascii="Verdana" w:hAnsi="Verdana"/>
                <w:sz w:val="20"/>
                <w:szCs w:val="20"/>
              </w:rPr>
              <w:t>Huurprijs</w:t>
            </w:r>
          </w:p>
          <w:p w:rsidR="00B2661C" w:rsidRPr="00CD7FB9" w:rsidRDefault="00B2661C" w:rsidP="00A047CD">
            <w:pPr>
              <w:spacing w:after="0" w:line="240" w:lineRule="auto"/>
              <w:jc w:val="center"/>
              <w:rPr>
                <w:rFonts w:ascii="Verdana" w:hAnsi="Verdana"/>
                <w:sz w:val="20"/>
                <w:szCs w:val="20"/>
              </w:rPr>
            </w:pPr>
            <w:r w:rsidRPr="00CD7FB9">
              <w:rPr>
                <w:rFonts w:ascii="Verdana" w:hAnsi="Verdana"/>
                <w:sz w:val="20"/>
                <w:szCs w:val="20"/>
              </w:rPr>
              <w:t>per stuk</w:t>
            </w:r>
          </w:p>
        </w:tc>
      </w:tr>
      <w:tr w:rsidR="00B2661C" w:rsidRPr="00CD7FB9" w:rsidTr="0032271D">
        <w:trPr>
          <w:cantSplit/>
        </w:trPr>
        <w:tc>
          <w:tcPr>
            <w:tcW w:w="9010" w:type="dxa"/>
            <w:gridSpan w:val="2"/>
          </w:tcPr>
          <w:p w:rsidR="00B2661C" w:rsidRPr="00CD7FB9" w:rsidRDefault="00B2661C" w:rsidP="00A047CD">
            <w:pPr>
              <w:spacing w:after="0" w:line="240" w:lineRule="auto"/>
              <w:rPr>
                <w:rFonts w:ascii="Verdana" w:hAnsi="Verdana"/>
                <w:b/>
                <w:sz w:val="20"/>
                <w:szCs w:val="20"/>
              </w:rPr>
            </w:pPr>
            <w:r w:rsidRPr="00CD7FB9">
              <w:rPr>
                <w:rFonts w:ascii="Verdana" w:hAnsi="Verdana"/>
                <w:b/>
                <w:sz w:val="20"/>
                <w:szCs w:val="20"/>
              </w:rPr>
              <w:t>Afsluitingen</w:t>
            </w:r>
          </w:p>
        </w:tc>
      </w:tr>
      <w:tr w:rsidR="00B2661C" w:rsidRPr="00CD7FB9" w:rsidTr="0032271D">
        <w:trPr>
          <w:cantSplit/>
        </w:trPr>
        <w:tc>
          <w:tcPr>
            <w:tcW w:w="7593" w:type="dxa"/>
          </w:tcPr>
          <w:p w:rsidR="00B2661C" w:rsidRPr="00CD7FB9" w:rsidRDefault="00B2661C" w:rsidP="00A047CD">
            <w:pPr>
              <w:spacing w:after="0" w:line="240" w:lineRule="auto"/>
              <w:rPr>
                <w:rFonts w:ascii="Verdana" w:hAnsi="Verdana"/>
                <w:sz w:val="20"/>
                <w:szCs w:val="20"/>
              </w:rPr>
            </w:pPr>
            <w:r w:rsidRPr="00CD7FB9">
              <w:rPr>
                <w:rFonts w:ascii="Verdana" w:hAnsi="Verdana"/>
                <w:sz w:val="20"/>
                <w:szCs w:val="20"/>
              </w:rPr>
              <w:t>Nadar 2,5 m</w:t>
            </w:r>
          </w:p>
        </w:tc>
        <w:tc>
          <w:tcPr>
            <w:tcW w:w="1417" w:type="dxa"/>
          </w:tcPr>
          <w:p w:rsidR="00B2661C" w:rsidRPr="00CD7FB9" w:rsidRDefault="00284C9D" w:rsidP="00A047CD">
            <w:pPr>
              <w:spacing w:after="0" w:line="240" w:lineRule="auto"/>
              <w:jc w:val="right"/>
              <w:rPr>
                <w:rFonts w:ascii="Verdana" w:hAnsi="Verdana"/>
                <w:b/>
                <w:sz w:val="20"/>
                <w:szCs w:val="20"/>
              </w:rPr>
            </w:pPr>
            <w:r w:rsidRPr="00CD7FB9">
              <w:rPr>
                <w:rFonts w:ascii="Verdana" w:hAnsi="Verdana"/>
                <w:b/>
                <w:sz w:val="20"/>
                <w:szCs w:val="20"/>
              </w:rPr>
              <w:t>€ 0,25</w:t>
            </w:r>
          </w:p>
        </w:tc>
      </w:tr>
      <w:tr w:rsidR="00B2661C" w:rsidRPr="00CD7FB9" w:rsidTr="0032271D">
        <w:trPr>
          <w:cantSplit/>
        </w:trPr>
        <w:tc>
          <w:tcPr>
            <w:tcW w:w="7593" w:type="dxa"/>
          </w:tcPr>
          <w:p w:rsidR="00B2661C" w:rsidRPr="00CD7FB9" w:rsidRDefault="00B2661C" w:rsidP="00A047CD">
            <w:pPr>
              <w:spacing w:after="0" w:line="240" w:lineRule="auto"/>
              <w:rPr>
                <w:rFonts w:ascii="Verdana" w:hAnsi="Verdana"/>
                <w:sz w:val="20"/>
                <w:szCs w:val="20"/>
              </w:rPr>
            </w:pPr>
            <w:r w:rsidRPr="00CD7FB9">
              <w:rPr>
                <w:rFonts w:ascii="Verdana" w:hAnsi="Verdana"/>
                <w:sz w:val="20"/>
                <w:szCs w:val="20"/>
              </w:rPr>
              <w:t xml:space="preserve">Nadar 1,0 m </w:t>
            </w:r>
          </w:p>
        </w:tc>
        <w:tc>
          <w:tcPr>
            <w:tcW w:w="1417" w:type="dxa"/>
          </w:tcPr>
          <w:p w:rsidR="00B2661C" w:rsidRPr="00CD7FB9" w:rsidRDefault="00284C9D" w:rsidP="00A047CD">
            <w:pPr>
              <w:spacing w:after="0" w:line="240" w:lineRule="auto"/>
              <w:jc w:val="right"/>
              <w:rPr>
                <w:rFonts w:ascii="Verdana" w:hAnsi="Verdana"/>
                <w:b/>
                <w:sz w:val="20"/>
                <w:szCs w:val="20"/>
              </w:rPr>
            </w:pPr>
            <w:r w:rsidRPr="00CD7FB9">
              <w:rPr>
                <w:rFonts w:ascii="Verdana" w:hAnsi="Verdana"/>
                <w:b/>
                <w:sz w:val="20"/>
                <w:szCs w:val="20"/>
              </w:rPr>
              <w:t>€ 0,25</w:t>
            </w:r>
          </w:p>
        </w:tc>
      </w:tr>
      <w:tr w:rsidR="00B2661C" w:rsidRPr="00CD7FB9" w:rsidTr="0032271D">
        <w:trPr>
          <w:cantSplit/>
        </w:trPr>
        <w:tc>
          <w:tcPr>
            <w:tcW w:w="7593" w:type="dxa"/>
          </w:tcPr>
          <w:p w:rsidR="00B2661C" w:rsidRPr="00CD7FB9" w:rsidRDefault="00B2661C" w:rsidP="00A047CD">
            <w:pPr>
              <w:spacing w:after="0" w:line="240" w:lineRule="auto"/>
              <w:rPr>
                <w:rFonts w:ascii="Verdana" w:hAnsi="Verdana"/>
                <w:sz w:val="20"/>
                <w:szCs w:val="20"/>
              </w:rPr>
            </w:pPr>
            <w:r w:rsidRPr="00CD7FB9">
              <w:rPr>
                <w:rFonts w:ascii="Verdana" w:hAnsi="Verdana"/>
                <w:sz w:val="20"/>
                <w:szCs w:val="20"/>
              </w:rPr>
              <w:t>Werfhekken (heras) 3,5 m</w:t>
            </w:r>
          </w:p>
        </w:tc>
        <w:tc>
          <w:tcPr>
            <w:tcW w:w="1417" w:type="dxa"/>
          </w:tcPr>
          <w:p w:rsidR="00B2661C" w:rsidRPr="00CD7FB9" w:rsidRDefault="00284C9D" w:rsidP="00A047CD">
            <w:pPr>
              <w:spacing w:after="0" w:line="240" w:lineRule="auto"/>
              <w:jc w:val="right"/>
              <w:rPr>
                <w:rFonts w:ascii="Verdana" w:hAnsi="Verdana"/>
                <w:b/>
                <w:sz w:val="20"/>
                <w:szCs w:val="20"/>
              </w:rPr>
            </w:pPr>
            <w:r w:rsidRPr="00CD7FB9">
              <w:rPr>
                <w:rFonts w:ascii="Verdana" w:hAnsi="Verdana"/>
                <w:b/>
                <w:sz w:val="20"/>
                <w:szCs w:val="20"/>
              </w:rPr>
              <w:t>€ 0,25</w:t>
            </w:r>
          </w:p>
        </w:tc>
      </w:tr>
      <w:tr w:rsidR="00B2661C" w:rsidRPr="00CD7FB9" w:rsidTr="0032271D">
        <w:trPr>
          <w:cantSplit/>
        </w:trPr>
        <w:tc>
          <w:tcPr>
            <w:tcW w:w="7593" w:type="dxa"/>
          </w:tcPr>
          <w:p w:rsidR="00B2661C" w:rsidRPr="00CD7FB9" w:rsidRDefault="00B2661C" w:rsidP="00A047CD">
            <w:pPr>
              <w:spacing w:after="0" w:line="240" w:lineRule="auto"/>
              <w:rPr>
                <w:rFonts w:ascii="Verdana" w:hAnsi="Verdana"/>
                <w:sz w:val="20"/>
                <w:szCs w:val="20"/>
              </w:rPr>
            </w:pPr>
            <w:r w:rsidRPr="00CD7FB9">
              <w:rPr>
                <w:rFonts w:ascii="Verdana" w:hAnsi="Verdana"/>
                <w:sz w:val="20"/>
                <w:szCs w:val="20"/>
              </w:rPr>
              <w:t>Blok voor werkhekken</w:t>
            </w:r>
          </w:p>
        </w:tc>
        <w:tc>
          <w:tcPr>
            <w:tcW w:w="1417" w:type="dxa"/>
          </w:tcPr>
          <w:p w:rsidR="00B2661C" w:rsidRPr="00CD7FB9" w:rsidRDefault="00284C9D" w:rsidP="00A047CD">
            <w:pPr>
              <w:spacing w:after="0" w:line="240" w:lineRule="auto"/>
              <w:jc w:val="right"/>
              <w:rPr>
                <w:rFonts w:ascii="Verdana" w:hAnsi="Verdana"/>
                <w:b/>
                <w:sz w:val="20"/>
                <w:szCs w:val="20"/>
              </w:rPr>
            </w:pPr>
            <w:r w:rsidRPr="00CD7FB9">
              <w:rPr>
                <w:rFonts w:ascii="Verdana" w:hAnsi="Verdana"/>
                <w:b/>
                <w:sz w:val="20"/>
                <w:szCs w:val="20"/>
              </w:rPr>
              <w:t>€ 0,25</w:t>
            </w:r>
          </w:p>
        </w:tc>
      </w:tr>
      <w:tr w:rsidR="00B2661C" w:rsidRPr="00CD7FB9" w:rsidTr="0032271D">
        <w:trPr>
          <w:cantSplit/>
        </w:trPr>
        <w:tc>
          <w:tcPr>
            <w:tcW w:w="9010" w:type="dxa"/>
            <w:gridSpan w:val="2"/>
          </w:tcPr>
          <w:p w:rsidR="00B2661C" w:rsidRPr="00CD7FB9" w:rsidRDefault="00B2661C" w:rsidP="00A047CD">
            <w:pPr>
              <w:spacing w:after="0" w:line="240" w:lineRule="auto"/>
              <w:rPr>
                <w:rFonts w:ascii="Verdana" w:hAnsi="Verdana"/>
                <w:b/>
                <w:sz w:val="20"/>
                <w:szCs w:val="20"/>
              </w:rPr>
            </w:pPr>
            <w:r w:rsidRPr="00CD7FB9">
              <w:rPr>
                <w:rFonts w:ascii="Verdana" w:hAnsi="Verdana"/>
                <w:b/>
                <w:sz w:val="20"/>
                <w:szCs w:val="20"/>
              </w:rPr>
              <w:t>Podium</w:t>
            </w:r>
          </w:p>
        </w:tc>
      </w:tr>
      <w:tr w:rsidR="00B2661C" w:rsidRPr="00CD7FB9" w:rsidTr="0032271D">
        <w:trPr>
          <w:cantSplit/>
        </w:trPr>
        <w:tc>
          <w:tcPr>
            <w:tcW w:w="7593" w:type="dxa"/>
          </w:tcPr>
          <w:p w:rsidR="00B2661C" w:rsidRPr="00CD7FB9" w:rsidRDefault="00B2661C" w:rsidP="0032271D">
            <w:pPr>
              <w:spacing w:after="0" w:line="240" w:lineRule="auto"/>
              <w:rPr>
                <w:rFonts w:ascii="Verdana" w:hAnsi="Verdana"/>
                <w:sz w:val="20"/>
                <w:szCs w:val="20"/>
              </w:rPr>
            </w:pPr>
            <w:r w:rsidRPr="00CD7FB9">
              <w:rPr>
                <w:rFonts w:ascii="Verdana" w:hAnsi="Verdana"/>
                <w:sz w:val="20"/>
                <w:szCs w:val="20"/>
              </w:rPr>
              <w:t xml:space="preserve">Podiumelement (2 m op </w:t>
            </w:r>
            <w:r w:rsidR="0032271D" w:rsidRPr="00CD7FB9">
              <w:rPr>
                <w:rFonts w:ascii="Verdana" w:hAnsi="Verdana"/>
                <w:sz w:val="20"/>
                <w:szCs w:val="20"/>
              </w:rPr>
              <w:t>1</w:t>
            </w:r>
            <w:r w:rsidRPr="00CD7FB9">
              <w:rPr>
                <w:rFonts w:ascii="Verdana" w:hAnsi="Verdana"/>
                <w:sz w:val="20"/>
                <w:szCs w:val="20"/>
              </w:rPr>
              <w:t xml:space="preserve"> m</w:t>
            </w:r>
            <w:r w:rsidR="00E4273D" w:rsidRPr="00CD7FB9">
              <w:rPr>
                <w:rFonts w:ascii="Verdana" w:hAnsi="Verdana"/>
                <w:sz w:val="20"/>
                <w:szCs w:val="20"/>
              </w:rPr>
              <w:t>,</w:t>
            </w:r>
            <w:r w:rsidR="0032271D" w:rsidRPr="00CD7FB9">
              <w:rPr>
                <w:rFonts w:ascii="Verdana" w:hAnsi="Verdana"/>
                <w:sz w:val="20"/>
                <w:szCs w:val="20"/>
              </w:rPr>
              <w:t xml:space="preserve"> met antislipvloer)</w:t>
            </w:r>
          </w:p>
        </w:tc>
        <w:tc>
          <w:tcPr>
            <w:tcW w:w="1417" w:type="dxa"/>
          </w:tcPr>
          <w:p w:rsidR="00B2661C" w:rsidRPr="00CD7FB9" w:rsidRDefault="00284C9D" w:rsidP="0032271D">
            <w:pPr>
              <w:spacing w:after="0" w:line="240" w:lineRule="auto"/>
              <w:jc w:val="right"/>
              <w:rPr>
                <w:rFonts w:ascii="Verdana" w:hAnsi="Verdana"/>
                <w:b/>
                <w:sz w:val="20"/>
                <w:szCs w:val="20"/>
              </w:rPr>
            </w:pPr>
            <w:r w:rsidRPr="00CD7FB9">
              <w:rPr>
                <w:rFonts w:ascii="Verdana" w:hAnsi="Verdana"/>
                <w:b/>
                <w:sz w:val="20"/>
                <w:szCs w:val="20"/>
              </w:rPr>
              <w:t xml:space="preserve">€ </w:t>
            </w:r>
            <w:r w:rsidR="0032271D" w:rsidRPr="00CD7FB9">
              <w:rPr>
                <w:rFonts w:ascii="Verdana" w:hAnsi="Verdana"/>
                <w:b/>
                <w:sz w:val="20"/>
                <w:szCs w:val="20"/>
              </w:rPr>
              <w:t>6</w:t>
            </w:r>
            <w:r w:rsidRPr="00CD7FB9">
              <w:rPr>
                <w:rFonts w:ascii="Verdana" w:hAnsi="Verdana"/>
                <w:b/>
                <w:sz w:val="20"/>
                <w:szCs w:val="20"/>
              </w:rPr>
              <w:t>,00</w:t>
            </w:r>
          </w:p>
        </w:tc>
      </w:tr>
      <w:tr w:rsidR="00B2661C" w:rsidRPr="00CD7FB9" w:rsidTr="0032271D">
        <w:trPr>
          <w:cantSplit/>
        </w:trPr>
        <w:tc>
          <w:tcPr>
            <w:tcW w:w="7593" w:type="dxa"/>
          </w:tcPr>
          <w:p w:rsidR="00B2661C" w:rsidRPr="00CD7FB9" w:rsidRDefault="00B2661C" w:rsidP="0032271D">
            <w:pPr>
              <w:spacing w:after="0" w:line="240" w:lineRule="auto"/>
              <w:rPr>
                <w:rFonts w:ascii="Verdana" w:hAnsi="Verdana"/>
                <w:sz w:val="20"/>
                <w:szCs w:val="20"/>
              </w:rPr>
            </w:pPr>
            <w:r w:rsidRPr="00CD7FB9">
              <w:rPr>
                <w:rFonts w:ascii="Verdana" w:hAnsi="Verdana"/>
                <w:sz w:val="20"/>
                <w:szCs w:val="20"/>
              </w:rPr>
              <w:t>Podium</w:t>
            </w:r>
            <w:r w:rsidR="0032271D" w:rsidRPr="00CD7FB9">
              <w:rPr>
                <w:rFonts w:ascii="Verdana" w:hAnsi="Verdana"/>
                <w:sz w:val="20"/>
                <w:szCs w:val="20"/>
              </w:rPr>
              <w:t>trap (6 treden, in hoogte aanpasbaar)</w:t>
            </w:r>
          </w:p>
        </w:tc>
        <w:tc>
          <w:tcPr>
            <w:tcW w:w="1417" w:type="dxa"/>
          </w:tcPr>
          <w:p w:rsidR="00B2661C" w:rsidRPr="00CD7FB9" w:rsidRDefault="00284C9D" w:rsidP="0032271D">
            <w:pPr>
              <w:spacing w:after="0" w:line="240" w:lineRule="auto"/>
              <w:jc w:val="right"/>
              <w:rPr>
                <w:rFonts w:ascii="Verdana" w:hAnsi="Verdana"/>
                <w:b/>
                <w:sz w:val="20"/>
                <w:szCs w:val="20"/>
              </w:rPr>
            </w:pPr>
            <w:r w:rsidRPr="00CD7FB9">
              <w:rPr>
                <w:rFonts w:ascii="Verdana" w:hAnsi="Verdana"/>
                <w:b/>
                <w:sz w:val="20"/>
                <w:szCs w:val="20"/>
              </w:rPr>
              <w:t xml:space="preserve">€ </w:t>
            </w:r>
            <w:r w:rsidR="0032271D" w:rsidRPr="00CD7FB9">
              <w:rPr>
                <w:rFonts w:ascii="Verdana" w:hAnsi="Verdana"/>
                <w:b/>
                <w:sz w:val="20"/>
                <w:szCs w:val="20"/>
              </w:rPr>
              <w:t>3</w:t>
            </w:r>
            <w:r w:rsidRPr="00CD7FB9">
              <w:rPr>
                <w:rFonts w:ascii="Verdana" w:hAnsi="Verdana"/>
                <w:b/>
                <w:sz w:val="20"/>
                <w:szCs w:val="20"/>
              </w:rPr>
              <w:t>,00</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Podiumtrap (4 treden, in hoogte aanpasbaar)</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€ 3,00</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Leuning voor podiumelement (1 m)</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€ 1,00</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Podiumrok (6 m lengte bij 1 m hoogte – zwarte pvc zeildoek)</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€ 3,00</w:t>
            </w:r>
          </w:p>
        </w:tc>
      </w:tr>
      <w:tr w:rsidR="00444963" w:rsidRPr="00CD7FB9" w:rsidTr="0032271D">
        <w:trPr>
          <w:cantSplit/>
        </w:trPr>
        <w:tc>
          <w:tcPr>
            <w:tcW w:w="9010" w:type="dxa"/>
            <w:gridSpan w:val="2"/>
          </w:tcPr>
          <w:p w:rsidR="00444963" w:rsidRPr="00CD7FB9" w:rsidRDefault="00444963" w:rsidP="00444963">
            <w:pPr>
              <w:spacing w:after="0" w:line="240" w:lineRule="auto"/>
              <w:rPr>
                <w:rFonts w:ascii="Verdana" w:hAnsi="Verdana"/>
                <w:b/>
                <w:sz w:val="20"/>
                <w:szCs w:val="20"/>
              </w:rPr>
            </w:pPr>
            <w:r w:rsidRPr="00CD7FB9">
              <w:rPr>
                <w:rFonts w:ascii="Verdana" w:hAnsi="Verdana"/>
                <w:b/>
              </w:rPr>
              <w:br w:type="page"/>
            </w:r>
            <w:r w:rsidRPr="00CD7FB9">
              <w:rPr>
                <w:rFonts w:ascii="Verdana" w:hAnsi="Verdana"/>
                <w:b/>
                <w:sz w:val="20"/>
                <w:szCs w:val="20"/>
              </w:rPr>
              <w:t xml:space="preserve">Tentoonstellingsmateriaal </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 xml:space="preserve">Tentoonstellingspaneel (op wielen – 1,25 m B en 2 m H) </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€ 1,25</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Tentoonstellingskast ( 135 cm L – 70 cm B – 23 cm H)</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€ 10,00</w:t>
            </w:r>
          </w:p>
        </w:tc>
      </w:tr>
      <w:tr w:rsidR="00444963" w:rsidRPr="00CD7FB9" w:rsidTr="0032271D">
        <w:trPr>
          <w:cantSplit/>
        </w:trPr>
        <w:tc>
          <w:tcPr>
            <w:tcW w:w="9010" w:type="dxa"/>
            <w:gridSpan w:val="2"/>
          </w:tcPr>
          <w:p w:rsidR="00444963" w:rsidRPr="00CD7FB9" w:rsidRDefault="00444963" w:rsidP="00444963">
            <w:pPr>
              <w:spacing w:after="0" w:line="240" w:lineRule="auto"/>
              <w:rPr>
                <w:rFonts w:ascii="Verdana" w:hAnsi="Verdana"/>
                <w:b/>
                <w:sz w:val="20"/>
                <w:szCs w:val="20"/>
              </w:rPr>
            </w:pPr>
            <w:r w:rsidRPr="00CD7FB9">
              <w:rPr>
                <w:rFonts w:ascii="Verdana" w:hAnsi="Verdana"/>
                <w:b/>
                <w:sz w:val="20"/>
                <w:szCs w:val="20"/>
              </w:rPr>
              <w:t>Barinrichting</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Voortoog</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€ 2,50</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Afdruiprek</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€ 2,50</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Afwasbak</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€ 2,50</w:t>
            </w:r>
          </w:p>
        </w:tc>
      </w:tr>
      <w:tr w:rsidR="00444963" w:rsidRPr="00CD7FB9" w:rsidTr="0032271D">
        <w:trPr>
          <w:cantSplit/>
        </w:trPr>
        <w:tc>
          <w:tcPr>
            <w:tcW w:w="9010" w:type="dxa"/>
            <w:gridSpan w:val="2"/>
          </w:tcPr>
          <w:p w:rsidR="00444963" w:rsidRPr="00CD7FB9" w:rsidRDefault="00444963" w:rsidP="00444963">
            <w:pPr>
              <w:spacing w:after="0" w:line="240" w:lineRule="auto"/>
              <w:rPr>
                <w:rFonts w:ascii="Verdana" w:hAnsi="Verdana"/>
                <w:b/>
                <w:sz w:val="20"/>
                <w:szCs w:val="20"/>
              </w:rPr>
            </w:pPr>
            <w:r w:rsidRPr="00CD7FB9">
              <w:rPr>
                <w:rFonts w:ascii="Verdana" w:hAnsi="Verdana"/>
                <w:b/>
                <w:sz w:val="20"/>
                <w:szCs w:val="20"/>
              </w:rPr>
              <w:t>Tafels en stoelen</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Receptietafel</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€ 5,00</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Klapstoel (grijze kunststof zitting)</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€ 0,50</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Klaptafel (220 cm op 70 cm – voor 8 pers.)</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€ 3,00</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Oude tafels (bedoeld voor activiteiten waarbij bevuiling een ernstig risico vormen (280 cm op 80 cm)</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€ 1,00</w:t>
            </w:r>
          </w:p>
        </w:tc>
      </w:tr>
      <w:tr w:rsidR="00444963" w:rsidRPr="00CD7FB9" w:rsidTr="0032271D">
        <w:trPr>
          <w:cantSplit/>
        </w:trPr>
        <w:tc>
          <w:tcPr>
            <w:tcW w:w="9010" w:type="dxa"/>
            <w:gridSpan w:val="2"/>
          </w:tcPr>
          <w:p w:rsidR="00444963" w:rsidRPr="00CD7FB9" w:rsidRDefault="00444963" w:rsidP="00444963">
            <w:pPr>
              <w:spacing w:after="0" w:line="240" w:lineRule="auto"/>
              <w:rPr>
                <w:rFonts w:ascii="Verdana" w:hAnsi="Verdana"/>
                <w:b/>
                <w:sz w:val="20"/>
                <w:szCs w:val="20"/>
              </w:rPr>
            </w:pPr>
            <w:r w:rsidRPr="00CD7FB9">
              <w:rPr>
                <w:rFonts w:ascii="Verdana" w:hAnsi="Verdana"/>
                <w:b/>
                <w:sz w:val="20"/>
                <w:szCs w:val="20"/>
              </w:rPr>
              <w:t>Elektriciteit</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Noodverlichting</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€ 2,50</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Elektrische verdeelkast voor 63 Amp. met aansluitkabel van 3 tot 4 m</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€ 12,50</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 xml:space="preserve">Elektrische verdeelkast voor 32 Amp. met aansluitkabel van 3 tot 4 m </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€ 12,50</w:t>
            </w:r>
          </w:p>
        </w:tc>
      </w:tr>
      <w:tr w:rsidR="00444963" w:rsidRPr="00CD7FB9" w:rsidTr="0032271D">
        <w:trPr>
          <w:cantSplit/>
        </w:trPr>
        <w:tc>
          <w:tcPr>
            <w:tcW w:w="7593" w:type="dxa"/>
          </w:tcPr>
          <w:p w:rsidR="00444963" w:rsidRPr="00CD7FB9" w:rsidRDefault="00444963" w:rsidP="00444963">
            <w:pPr>
              <w:spacing w:after="0" w:line="240" w:lineRule="auto"/>
              <w:jc w:val="both"/>
              <w:rPr>
                <w:rFonts w:ascii="Verdana" w:hAnsi="Verdana"/>
                <w:sz w:val="20"/>
                <w:szCs w:val="20"/>
              </w:rPr>
            </w:pPr>
            <w:r w:rsidRPr="00CD7FB9">
              <w:rPr>
                <w:rFonts w:ascii="Verdana" w:hAnsi="Verdana"/>
                <w:sz w:val="20"/>
                <w:szCs w:val="20"/>
              </w:rPr>
              <w:t>32A CEE-verlengkabel 20 m (3 x L + N + Aarding)</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€ 6,00</w:t>
            </w:r>
          </w:p>
        </w:tc>
      </w:tr>
      <w:tr w:rsidR="00444963" w:rsidRPr="00CD7FB9" w:rsidTr="0032271D">
        <w:trPr>
          <w:cantSplit/>
        </w:trPr>
        <w:tc>
          <w:tcPr>
            <w:tcW w:w="7593" w:type="dxa"/>
          </w:tcPr>
          <w:p w:rsidR="00444963" w:rsidRPr="00CD7FB9" w:rsidRDefault="00444963" w:rsidP="00444963">
            <w:pPr>
              <w:spacing w:after="0" w:line="240" w:lineRule="auto"/>
              <w:jc w:val="both"/>
              <w:rPr>
                <w:rFonts w:ascii="Verdana" w:hAnsi="Verdana"/>
                <w:sz w:val="20"/>
                <w:szCs w:val="20"/>
              </w:rPr>
            </w:pPr>
            <w:r w:rsidRPr="00CD7FB9">
              <w:rPr>
                <w:rFonts w:ascii="Verdana" w:hAnsi="Verdana"/>
                <w:sz w:val="20"/>
                <w:szCs w:val="20"/>
              </w:rPr>
              <w:t>63A CEE-verlengkabel 25 m (3 x L + N + Aarding)</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€ 7,50</w:t>
            </w:r>
          </w:p>
        </w:tc>
      </w:tr>
      <w:tr w:rsidR="00444963" w:rsidRPr="00CD7FB9" w:rsidTr="0032271D">
        <w:trPr>
          <w:cantSplit/>
        </w:trPr>
        <w:tc>
          <w:tcPr>
            <w:tcW w:w="7593" w:type="dxa"/>
          </w:tcPr>
          <w:p w:rsidR="00444963" w:rsidRPr="00CD7FB9" w:rsidRDefault="00444963" w:rsidP="00444963">
            <w:pPr>
              <w:spacing w:after="0" w:line="240" w:lineRule="auto"/>
              <w:jc w:val="both"/>
              <w:rPr>
                <w:rFonts w:ascii="Verdana" w:hAnsi="Verdana"/>
                <w:sz w:val="20"/>
                <w:szCs w:val="20"/>
              </w:rPr>
            </w:pPr>
            <w:r w:rsidRPr="00CD7FB9">
              <w:rPr>
                <w:rFonts w:ascii="Verdana" w:hAnsi="Verdana"/>
                <w:sz w:val="20"/>
                <w:szCs w:val="20"/>
              </w:rPr>
              <w:t>63A CEE-verlengkabel 10 m (3 x L + N + Aarding)</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€ 3,00</w:t>
            </w:r>
          </w:p>
        </w:tc>
      </w:tr>
      <w:tr w:rsidR="00444963" w:rsidRPr="00CD7FB9" w:rsidTr="0032271D">
        <w:trPr>
          <w:cantSplit/>
        </w:trPr>
        <w:tc>
          <w:tcPr>
            <w:tcW w:w="7593" w:type="dxa"/>
          </w:tcPr>
          <w:p w:rsidR="00444963" w:rsidRPr="00CD7FB9" w:rsidRDefault="00444963" w:rsidP="00444963">
            <w:pPr>
              <w:spacing w:after="0" w:line="240" w:lineRule="auto"/>
              <w:jc w:val="both"/>
              <w:rPr>
                <w:rFonts w:ascii="Verdana" w:hAnsi="Verdana"/>
                <w:sz w:val="20"/>
                <w:szCs w:val="20"/>
              </w:rPr>
            </w:pPr>
            <w:r w:rsidRPr="00CD7FB9">
              <w:rPr>
                <w:rFonts w:ascii="Verdana" w:hAnsi="Verdana"/>
                <w:sz w:val="20"/>
                <w:szCs w:val="20"/>
              </w:rPr>
              <w:t>63A-32A CEE-verloopstuk</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€ 2,00</w:t>
            </w:r>
          </w:p>
        </w:tc>
      </w:tr>
      <w:tr w:rsidR="00444963" w:rsidRPr="00CD7FB9" w:rsidTr="0032271D">
        <w:trPr>
          <w:cantSplit/>
        </w:trPr>
        <w:tc>
          <w:tcPr>
            <w:tcW w:w="9010" w:type="dxa"/>
            <w:gridSpan w:val="2"/>
          </w:tcPr>
          <w:p w:rsidR="00444963" w:rsidRPr="00CD7FB9" w:rsidRDefault="00444963" w:rsidP="00444963">
            <w:pPr>
              <w:spacing w:after="0" w:line="240" w:lineRule="auto"/>
              <w:rPr>
                <w:rFonts w:ascii="Verdana" w:hAnsi="Verdana"/>
                <w:b/>
                <w:sz w:val="20"/>
                <w:szCs w:val="20"/>
              </w:rPr>
            </w:pPr>
            <w:r w:rsidRPr="00CD7FB9">
              <w:rPr>
                <w:rFonts w:ascii="Verdana" w:hAnsi="Verdana"/>
                <w:b/>
                <w:sz w:val="20"/>
                <w:szCs w:val="20"/>
              </w:rPr>
              <w:t>Diverse</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Vlag (Kuurne)</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€ 1,25</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Vlag (België)</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€ 1,25</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Vlag (Vlaanderen)</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€ 1,25</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Vlag (buurlanden)</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€ 1,25</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Vlaggenmast (6m H)</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€ 2,50</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Brandkraan</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€ 5,00</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Brandwerende zwarte doek (3 m op 1,5 m)</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€ 0,25</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Zeildoeken (zwart PVC – 3 m op 1,5 m)</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€ 0,25</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Feestkoffer veiligheid (voor tenten of gelegenheidslocaties)</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€ 0,00</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Spandoek 'Nooduitgang' (groen – 2 m op 0,5 m)</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€ 0,25</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Meet- en registratietoestel voor geluid (decibelmeter)</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€ 20,00</w:t>
            </w:r>
          </w:p>
        </w:tc>
      </w:tr>
      <w:tr w:rsidR="00444963" w:rsidRPr="00CD7FB9" w:rsidTr="0032271D">
        <w:trPr>
          <w:cantSplit/>
        </w:trPr>
        <w:tc>
          <w:tcPr>
            <w:tcW w:w="9010" w:type="dxa"/>
            <w:gridSpan w:val="2"/>
          </w:tcPr>
          <w:p w:rsidR="00444963" w:rsidRPr="00CD7FB9" w:rsidRDefault="00444963" w:rsidP="00444963">
            <w:pPr>
              <w:spacing w:after="0" w:line="240" w:lineRule="auto"/>
              <w:rPr>
                <w:rFonts w:ascii="Verdana" w:hAnsi="Verdana"/>
                <w:b/>
                <w:sz w:val="20"/>
                <w:szCs w:val="20"/>
              </w:rPr>
            </w:pPr>
            <w:r w:rsidRPr="00CD7FB9">
              <w:rPr>
                <w:rFonts w:ascii="Verdana" w:hAnsi="Verdana"/>
                <w:b/>
                <w:sz w:val="20"/>
                <w:szCs w:val="20"/>
              </w:rPr>
              <w:t>Afvalarm feesten</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Restafvalbak</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€ 5,00</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PMD-bak</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€ 2,00</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Herbruikbare beker</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€ 0,00</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Inzamelcontainer herbruikbare beker (groot)</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€ 0,00</w:t>
            </w:r>
          </w:p>
        </w:tc>
      </w:tr>
      <w:tr w:rsidR="00444963" w:rsidRPr="00CD7FB9" w:rsidTr="0032271D">
        <w:trPr>
          <w:cantSplit/>
        </w:trPr>
        <w:tc>
          <w:tcPr>
            <w:tcW w:w="7593" w:type="dxa"/>
          </w:tcPr>
          <w:p w:rsidR="00444963" w:rsidRPr="00CD7FB9" w:rsidRDefault="00444963" w:rsidP="00444963">
            <w:pPr>
              <w:spacing w:after="0" w:line="240" w:lineRule="auto"/>
              <w:rPr>
                <w:rFonts w:ascii="Verdana" w:hAnsi="Verdana"/>
                <w:sz w:val="20"/>
                <w:szCs w:val="20"/>
              </w:rPr>
            </w:pPr>
            <w:r w:rsidRPr="00CD7FB9">
              <w:rPr>
                <w:rFonts w:ascii="Verdana" w:hAnsi="Verdana"/>
                <w:sz w:val="20"/>
                <w:szCs w:val="20"/>
              </w:rPr>
              <w:t>Inzamelcontainer klein</w:t>
            </w:r>
          </w:p>
        </w:tc>
        <w:tc>
          <w:tcPr>
            <w:tcW w:w="1417" w:type="dxa"/>
          </w:tcPr>
          <w:p w:rsidR="00444963" w:rsidRPr="00CD7FB9" w:rsidRDefault="00444963" w:rsidP="00444963">
            <w:pPr>
              <w:spacing w:after="0" w:line="240" w:lineRule="auto"/>
              <w:jc w:val="right"/>
              <w:rPr>
                <w:rFonts w:ascii="Verdana" w:hAnsi="Verdana"/>
                <w:b/>
                <w:sz w:val="20"/>
                <w:szCs w:val="20"/>
              </w:rPr>
            </w:pPr>
            <w:r w:rsidRPr="00CD7FB9">
              <w:rPr>
                <w:rFonts w:ascii="Verdana" w:hAnsi="Verdana"/>
                <w:b/>
                <w:sz w:val="20"/>
                <w:szCs w:val="20"/>
              </w:rPr>
              <w:t>€ 0,00</w:t>
            </w:r>
          </w:p>
        </w:tc>
      </w:tr>
    </w:tbl>
    <w:p w:rsidR="001D1693" w:rsidRPr="00CD7FB9" w:rsidRDefault="001D1693" w:rsidP="00A047CD">
      <w:pPr>
        <w:spacing w:after="0" w:line="240" w:lineRule="auto"/>
        <w:rPr>
          <w:rFonts w:ascii="Verdana" w:hAnsi="Verdana"/>
          <w:sz w:val="16"/>
          <w:szCs w:val="16"/>
        </w:rPr>
      </w:pPr>
    </w:p>
    <w:p w:rsidR="001D1693" w:rsidRPr="00CD7FB9" w:rsidRDefault="008174AB" w:rsidP="00A047CD">
      <w:pPr>
        <w:spacing w:after="0" w:line="240" w:lineRule="auto"/>
        <w:ind w:left="737"/>
        <w:rPr>
          <w:rFonts w:ascii="Verdana" w:hAnsi="Verdana"/>
          <w:sz w:val="20"/>
          <w:szCs w:val="20"/>
        </w:rPr>
      </w:pPr>
      <w:r w:rsidRPr="00CD7FB9">
        <w:rPr>
          <w:rFonts w:ascii="Verdana" w:hAnsi="Verdana"/>
          <w:sz w:val="20"/>
          <w:szCs w:val="20"/>
        </w:rPr>
        <w:t>De ter beschikking stelling van nadars die gebeurt met het oog op de veiligheid van het openbaar wegennet, valt niet onder de toepassing van dit reglement.</w:t>
      </w:r>
    </w:p>
    <w:p w:rsidR="008174AB" w:rsidRPr="00CD7FB9" w:rsidRDefault="008174AB" w:rsidP="00F01FB4">
      <w:pPr>
        <w:pStyle w:val="Kop1"/>
        <w:numPr>
          <w:ilvl w:val="0"/>
          <w:numId w:val="1"/>
        </w:numPr>
        <w:tabs>
          <w:tab w:val="left" w:pos="567"/>
        </w:tabs>
        <w:spacing w:before="0" w:after="0" w:line="240" w:lineRule="auto"/>
        <w:ind w:left="567" w:hanging="567"/>
        <w:rPr>
          <w:rFonts w:ascii="Verdana" w:hAnsi="Verdana"/>
          <w:sz w:val="20"/>
          <w:szCs w:val="20"/>
        </w:rPr>
      </w:pPr>
      <w:bookmarkStart w:id="46" w:name="_Toc283818685"/>
      <w:bookmarkStart w:id="47" w:name="_Toc24986953"/>
      <w:r w:rsidRPr="00CD7FB9">
        <w:rPr>
          <w:rFonts w:ascii="Verdana" w:hAnsi="Verdana"/>
          <w:sz w:val="20"/>
          <w:szCs w:val="20"/>
        </w:rPr>
        <w:lastRenderedPageBreak/>
        <w:t>Plaatselijke Openbare Bibliotheek St.-Michiel</w:t>
      </w:r>
      <w:bookmarkEnd w:id="46"/>
      <w:r w:rsidR="00533B1F" w:rsidRPr="00CD7FB9">
        <w:rPr>
          <w:rFonts w:ascii="Verdana" w:hAnsi="Verdana"/>
          <w:sz w:val="20"/>
          <w:szCs w:val="20"/>
        </w:rPr>
        <w:t>.</w:t>
      </w:r>
      <w:bookmarkEnd w:id="47"/>
    </w:p>
    <w:p w:rsidR="001D1693" w:rsidRPr="00CD7FB9" w:rsidRDefault="001D1693" w:rsidP="00A047CD">
      <w:pPr>
        <w:spacing w:after="0" w:line="240" w:lineRule="auto"/>
        <w:rPr>
          <w:rFonts w:ascii="Verdana" w:hAnsi="Verdana"/>
          <w:sz w:val="16"/>
          <w:szCs w:val="16"/>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8"/>
        <w:gridCol w:w="1383"/>
      </w:tblGrid>
      <w:tr w:rsidR="00191C70" w:rsidRPr="00CD7FB9" w:rsidTr="00D73CC5">
        <w:trPr>
          <w:cantSplit/>
        </w:trPr>
        <w:tc>
          <w:tcPr>
            <w:tcW w:w="7168" w:type="dxa"/>
          </w:tcPr>
          <w:p w:rsidR="00191C70" w:rsidRPr="00CD7FB9" w:rsidRDefault="00191C70" w:rsidP="00191C70">
            <w:pPr>
              <w:spacing w:after="0" w:line="240" w:lineRule="auto"/>
              <w:rPr>
                <w:rFonts w:ascii="Verdana" w:hAnsi="Verdana"/>
                <w:sz w:val="20"/>
                <w:szCs w:val="20"/>
              </w:rPr>
            </w:pPr>
            <w:r w:rsidRPr="00CD7FB9">
              <w:rPr>
                <w:rFonts w:ascii="Verdana" w:hAnsi="Verdana"/>
                <w:sz w:val="20"/>
                <w:szCs w:val="20"/>
              </w:rPr>
              <w:t>Erkende onthaalouders, scholen, rusthuizen, dagverblijven en gemeentediensten</w:t>
            </w:r>
          </w:p>
        </w:tc>
        <w:tc>
          <w:tcPr>
            <w:tcW w:w="1383" w:type="dxa"/>
          </w:tcPr>
          <w:p w:rsidR="00191C70" w:rsidRPr="00CD7FB9" w:rsidRDefault="00191C70" w:rsidP="00191C70">
            <w:pPr>
              <w:spacing w:after="0" w:line="240" w:lineRule="auto"/>
              <w:jc w:val="right"/>
              <w:rPr>
                <w:rFonts w:ascii="Verdana" w:hAnsi="Verdana"/>
                <w:b/>
                <w:sz w:val="20"/>
                <w:szCs w:val="20"/>
              </w:rPr>
            </w:pPr>
            <w:r w:rsidRPr="00CD7FB9">
              <w:rPr>
                <w:rFonts w:ascii="Verdana" w:hAnsi="Verdana"/>
                <w:b/>
                <w:sz w:val="20"/>
                <w:szCs w:val="20"/>
              </w:rPr>
              <w:t>gratis</w:t>
            </w:r>
          </w:p>
        </w:tc>
      </w:tr>
      <w:tr w:rsidR="00191C70" w:rsidRPr="00CD7FB9" w:rsidTr="00D73CC5">
        <w:trPr>
          <w:cantSplit/>
        </w:trPr>
        <w:tc>
          <w:tcPr>
            <w:tcW w:w="7168" w:type="dxa"/>
          </w:tcPr>
          <w:p w:rsidR="00191C70" w:rsidRPr="00CD7FB9" w:rsidRDefault="00191C70" w:rsidP="00191C70">
            <w:pPr>
              <w:spacing w:after="0" w:line="240" w:lineRule="auto"/>
              <w:rPr>
                <w:rFonts w:ascii="Verdana" w:hAnsi="Verdana"/>
                <w:sz w:val="20"/>
                <w:szCs w:val="20"/>
              </w:rPr>
            </w:pPr>
            <w:r w:rsidRPr="00CD7FB9">
              <w:rPr>
                <w:rFonts w:ascii="Verdana" w:hAnsi="Verdana"/>
                <w:sz w:val="20"/>
                <w:szCs w:val="20"/>
              </w:rPr>
              <w:t>Personen jonger dan 18 jaar</w:t>
            </w:r>
          </w:p>
        </w:tc>
        <w:tc>
          <w:tcPr>
            <w:tcW w:w="1383" w:type="dxa"/>
          </w:tcPr>
          <w:p w:rsidR="00191C70" w:rsidRPr="00CD7FB9" w:rsidRDefault="00191C70" w:rsidP="00191C70">
            <w:pPr>
              <w:spacing w:after="0" w:line="240" w:lineRule="auto"/>
              <w:jc w:val="right"/>
              <w:rPr>
                <w:rFonts w:ascii="Verdana" w:hAnsi="Verdana"/>
                <w:b/>
                <w:sz w:val="20"/>
                <w:szCs w:val="20"/>
              </w:rPr>
            </w:pPr>
            <w:r w:rsidRPr="00CD7FB9">
              <w:rPr>
                <w:rFonts w:ascii="Verdana" w:hAnsi="Verdana"/>
                <w:b/>
                <w:sz w:val="20"/>
                <w:szCs w:val="20"/>
              </w:rPr>
              <w:t>gratis</w:t>
            </w:r>
          </w:p>
        </w:tc>
      </w:tr>
      <w:tr w:rsidR="00191C70" w:rsidRPr="00CD7FB9" w:rsidTr="00D73CC5">
        <w:trPr>
          <w:cantSplit/>
        </w:trPr>
        <w:tc>
          <w:tcPr>
            <w:tcW w:w="7168" w:type="dxa"/>
          </w:tcPr>
          <w:p w:rsidR="00191C70" w:rsidRPr="00CD7FB9" w:rsidRDefault="00191C70" w:rsidP="00191C70">
            <w:pPr>
              <w:spacing w:after="0" w:line="240" w:lineRule="auto"/>
              <w:rPr>
                <w:rFonts w:ascii="Verdana" w:hAnsi="Verdana"/>
                <w:sz w:val="20"/>
                <w:szCs w:val="20"/>
              </w:rPr>
            </w:pPr>
            <w:r w:rsidRPr="00CD7FB9">
              <w:rPr>
                <w:rFonts w:ascii="Verdana" w:hAnsi="Verdana"/>
                <w:sz w:val="20"/>
                <w:szCs w:val="20"/>
              </w:rPr>
              <w:t>Personen ouder dan 18 jaar</w:t>
            </w:r>
          </w:p>
        </w:tc>
        <w:tc>
          <w:tcPr>
            <w:tcW w:w="1383" w:type="dxa"/>
          </w:tcPr>
          <w:p w:rsidR="00191C70" w:rsidRPr="00CD7FB9" w:rsidRDefault="00191C70" w:rsidP="00191C70">
            <w:pPr>
              <w:spacing w:after="0" w:line="240" w:lineRule="auto"/>
              <w:jc w:val="right"/>
              <w:rPr>
                <w:rFonts w:ascii="Verdana" w:hAnsi="Verdana"/>
                <w:b/>
                <w:sz w:val="20"/>
                <w:szCs w:val="20"/>
              </w:rPr>
            </w:pPr>
            <w:r w:rsidRPr="00CD7FB9">
              <w:rPr>
                <w:rFonts w:ascii="Verdana" w:hAnsi="Verdana"/>
                <w:b/>
                <w:sz w:val="20"/>
                <w:szCs w:val="20"/>
              </w:rPr>
              <w:t>€ 5,00</w:t>
            </w:r>
          </w:p>
        </w:tc>
      </w:tr>
      <w:tr w:rsidR="00191C70" w:rsidRPr="00CD7FB9" w:rsidTr="00D73CC5">
        <w:trPr>
          <w:cantSplit/>
        </w:trPr>
        <w:tc>
          <w:tcPr>
            <w:tcW w:w="7168" w:type="dxa"/>
          </w:tcPr>
          <w:p w:rsidR="00191C70" w:rsidRPr="00CD7FB9" w:rsidRDefault="00191C70" w:rsidP="00191C70">
            <w:pPr>
              <w:spacing w:after="0" w:line="240" w:lineRule="auto"/>
              <w:rPr>
                <w:rFonts w:ascii="Verdana" w:hAnsi="Verdana"/>
                <w:sz w:val="20"/>
                <w:szCs w:val="20"/>
              </w:rPr>
            </w:pPr>
            <w:r w:rsidRPr="00CD7FB9">
              <w:rPr>
                <w:rFonts w:ascii="Verdana" w:hAnsi="Verdana"/>
                <w:sz w:val="20"/>
                <w:szCs w:val="20"/>
              </w:rPr>
              <w:t>Nieuwe lidkaart bij verlies van oude lidkaart</w:t>
            </w:r>
          </w:p>
        </w:tc>
        <w:tc>
          <w:tcPr>
            <w:tcW w:w="1383" w:type="dxa"/>
          </w:tcPr>
          <w:p w:rsidR="00191C70" w:rsidRPr="00CD7FB9" w:rsidRDefault="00191C70" w:rsidP="00191C70">
            <w:pPr>
              <w:spacing w:after="0" w:line="240" w:lineRule="auto"/>
              <w:jc w:val="right"/>
              <w:rPr>
                <w:rFonts w:ascii="Verdana" w:hAnsi="Verdana"/>
                <w:b/>
                <w:sz w:val="20"/>
                <w:szCs w:val="20"/>
              </w:rPr>
            </w:pPr>
            <w:r w:rsidRPr="00CD7FB9">
              <w:rPr>
                <w:rFonts w:ascii="Verdana" w:hAnsi="Verdana"/>
                <w:b/>
                <w:sz w:val="20"/>
                <w:szCs w:val="20"/>
              </w:rPr>
              <w:t>€ 2,50</w:t>
            </w:r>
          </w:p>
        </w:tc>
      </w:tr>
      <w:tr w:rsidR="00191C70" w:rsidRPr="00CD7FB9" w:rsidTr="00D73CC5">
        <w:trPr>
          <w:cantSplit/>
        </w:trPr>
        <w:tc>
          <w:tcPr>
            <w:tcW w:w="7168" w:type="dxa"/>
          </w:tcPr>
          <w:p w:rsidR="00191C70" w:rsidRPr="00CD7FB9" w:rsidRDefault="00191C70" w:rsidP="00191C70">
            <w:pPr>
              <w:spacing w:after="0" w:line="240" w:lineRule="auto"/>
              <w:rPr>
                <w:rFonts w:ascii="Verdana" w:hAnsi="Verdana"/>
                <w:sz w:val="20"/>
                <w:szCs w:val="20"/>
              </w:rPr>
            </w:pPr>
            <w:r w:rsidRPr="00CD7FB9">
              <w:rPr>
                <w:rFonts w:ascii="Verdana" w:hAnsi="Verdana"/>
                <w:sz w:val="20"/>
                <w:szCs w:val="20"/>
              </w:rPr>
              <w:t>Reservatie per werk of per materiaal</w:t>
            </w:r>
          </w:p>
        </w:tc>
        <w:tc>
          <w:tcPr>
            <w:tcW w:w="1383" w:type="dxa"/>
          </w:tcPr>
          <w:p w:rsidR="00191C70" w:rsidRPr="00CD7FB9" w:rsidRDefault="00B9203B" w:rsidP="00191C70">
            <w:pPr>
              <w:spacing w:after="0" w:line="240" w:lineRule="auto"/>
              <w:jc w:val="right"/>
              <w:rPr>
                <w:rFonts w:ascii="Verdana" w:hAnsi="Verdana"/>
                <w:b/>
                <w:sz w:val="20"/>
                <w:szCs w:val="20"/>
              </w:rPr>
            </w:pPr>
            <w:r>
              <w:rPr>
                <w:rFonts w:ascii="Verdana" w:hAnsi="Verdana"/>
                <w:b/>
                <w:sz w:val="20"/>
                <w:szCs w:val="20"/>
              </w:rPr>
              <w:t>€ 0,</w:t>
            </w:r>
            <w:r w:rsidR="00191C70" w:rsidRPr="00CD7FB9">
              <w:rPr>
                <w:rFonts w:ascii="Verdana" w:hAnsi="Verdana"/>
                <w:b/>
                <w:sz w:val="20"/>
                <w:szCs w:val="20"/>
              </w:rPr>
              <w:t>50</w:t>
            </w:r>
          </w:p>
        </w:tc>
      </w:tr>
      <w:tr w:rsidR="00191C70" w:rsidRPr="00CD7FB9" w:rsidTr="00D73CC5">
        <w:trPr>
          <w:cantSplit/>
        </w:trPr>
        <w:tc>
          <w:tcPr>
            <w:tcW w:w="7168" w:type="dxa"/>
          </w:tcPr>
          <w:p w:rsidR="00191C70" w:rsidRPr="00CD7FB9" w:rsidRDefault="00191C70" w:rsidP="00191C70">
            <w:pPr>
              <w:spacing w:after="0" w:line="240" w:lineRule="auto"/>
              <w:rPr>
                <w:rFonts w:ascii="Verdana" w:hAnsi="Verdana"/>
                <w:sz w:val="20"/>
                <w:szCs w:val="20"/>
              </w:rPr>
            </w:pPr>
            <w:r w:rsidRPr="00CD7FB9">
              <w:rPr>
                <w:rFonts w:ascii="Verdana" w:hAnsi="Verdana"/>
                <w:sz w:val="20"/>
                <w:szCs w:val="20"/>
              </w:rPr>
              <w:t>Maning per te laat binnengebracht materiaal</w:t>
            </w:r>
          </w:p>
          <w:p w:rsidR="00191C70" w:rsidRPr="00CD7FB9" w:rsidRDefault="00191C70" w:rsidP="00191C70">
            <w:pPr>
              <w:spacing w:after="0" w:line="240" w:lineRule="auto"/>
              <w:rPr>
                <w:rFonts w:ascii="Verdana" w:hAnsi="Verdana"/>
                <w:sz w:val="20"/>
                <w:szCs w:val="20"/>
              </w:rPr>
            </w:pPr>
            <w:r w:rsidRPr="00CD7FB9">
              <w:rPr>
                <w:rFonts w:ascii="Verdana" w:hAnsi="Verdana"/>
                <w:sz w:val="20"/>
                <w:szCs w:val="20"/>
              </w:rPr>
              <w:t>Per item per dag</w:t>
            </w:r>
          </w:p>
        </w:tc>
        <w:tc>
          <w:tcPr>
            <w:tcW w:w="1383" w:type="dxa"/>
          </w:tcPr>
          <w:p w:rsidR="00191C70" w:rsidRPr="00CD7FB9" w:rsidRDefault="00191C70" w:rsidP="00191C70">
            <w:pPr>
              <w:spacing w:after="0" w:line="240" w:lineRule="auto"/>
              <w:jc w:val="right"/>
              <w:rPr>
                <w:rFonts w:ascii="Verdana" w:hAnsi="Verdana"/>
                <w:b/>
                <w:sz w:val="20"/>
                <w:szCs w:val="20"/>
              </w:rPr>
            </w:pPr>
          </w:p>
          <w:p w:rsidR="00191C70" w:rsidRPr="00CD7FB9" w:rsidRDefault="00191C70" w:rsidP="00191C70">
            <w:pPr>
              <w:spacing w:after="0" w:line="240" w:lineRule="auto"/>
              <w:jc w:val="right"/>
              <w:rPr>
                <w:rFonts w:ascii="Verdana" w:hAnsi="Verdana"/>
                <w:b/>
                <w:sz w:val="20"/>
                <w:szCs w:val="20"/>
              </w:rPr>
            </w:pPr>
            <w:r w:rsidRPr="00CD7FB9">
              <w:rPr>
                <w:rFonts w:ascii="Verdana" w:hAnsi="Verdana"/>
                <w:b/>
                <w:sz w:val="20"/>
                <w:szCs w:val="20"/>
              </w:rPr>
              <w:t>€ 0,20</w:t>
            </w:r>
          </w:p>
        </w:tc>
      </w:tr>
      <w:tr w:rsidR="00191C70" w:rsidRPr="00CD7FB9" w:rsidTr="00D73CC5">
        <w:trPr>
          <w:cantSplit/>
        </w:trPr>
        <w:tc>
          <w:tcPr>
            <w:tcW w:w="7168" w:type="dxa"/>
          </w:tcPr>
          <w:p w:rsidR="00191C70" w:rsidRPr="00CD7FB9" w:rsidRDefault="00191C70" w:rsidP="00191C70">
            <w:pPr>
              <w:spacing w:after="0" w:line="240" w:lineRule="auto"/>
              <w:rPr>
                <w:rFonts w:ascii="Verdana" w:hAnsi="Verdana"/>
                <w:sz w:val="20"/>
                <w:szCs w:val="20"/>
              </w:rPr>
            </w:pPr>
            <w:r w:rsidRPr="00CD7FB9">
              <w:rPr>
                <w:rFonts w:ascii="Verdana" w:hAnsi="Verdana"/>
                <w:sz w:val="20"/>
                <w:szCs w:val="20"/>
              </w:rPr>
              <w:t>Herinneringsbrief</w:t>
            </w:r>
          </w:p>
        </w:tc>
        <w:tc>
          <w:tcPr>
            <w:tcW w:w="1383" w:type="dxa"/>
          </w:tcPr>
          <w:p w:rsidR="00191C70" w:rsidRPr="00CD7FB9" w:rsidRDefault="00191C70" w:rsidP="00191C70">
            <w:pPr>
              <w:spacing w:after="0" w:line="240" w:lineRule="auto"/>
              <w:jc w:val="right"/>
              <w:rPr>
                <w:rFonts w:ascii="Verdana" w:hAnsi="Verdana"/>
                <w:b/>
                <w:sz w:val="20"/>
                <w:szCs w:val="20"/>
              </w:rPr>
            </w:pPr>
            <w:r w:rsidRPr="00CD7FB9">
              <w:rPr>
                <w:rFonts w:ascii="Verdana" w:hAnsi="Verdana"/>
                <w:b/>
                <w:sz w:val="20"/>
                <w:szCs w:val="20"/>
              </w:rPr>
              <w:t>gratis</w:t>
            </w:r>
          </w:p>
        </w:tc>
      </w:tr>
      <w:tr w:rsidR="00191C70" w:rsidRPr="00CD7FB9" w:rsidTr="00D73CC5">
        <w:trPr>
          <w:cantSplit/>
        </w:trPr>
        <w:tc>
          <w:tcPr>
            <w:tcW w:w="7168" w:type="dxa"/>
          </w:tcPr>
          <w:p w:rsidR="00191C70" w:rsidRPr="00CD7FB9" w:rsidRDefault="00191C70" w:rsidP="00191C70">
            <w:pPr>
              <w:spacing w:after="0" w:line="240" w:lineRule="auto"/>
              <w:rPr>
                <w:rFonts w:ascii="Verdana" w:hAnsi="Verdana"/>
                <w:sz w:val="20"/>
                <w:szCs w:val="20"/>
              </w:rPr>
            </w:pPr>
            <w:r w:rsidRPr="00CD7FB9">
              <w:rPr>
                <w:rFonts w:ascii="Verdana" w:hAnsi="Verdana"/>
                <w:sz w:val="20"/>
                <w:szCs w:val="20"/>
              </w:rPr>
              <w:t>Aanvraag interbibliothecair leenverkeer</w:t>
            </w:r>
          </w:p>
        </w:tc>
        <w:tc>
          <w:tcPr>
            <w:tcW w:w="1383" w:type="dxa"/>
          </w:tcPr>
          <w:p w:rsidR="00191C70" w:rsidRPr="00CD7FB9" w:rsidRDefault="00191C70" w:rsidP="00191C70">
            <w:pPr>
              <w:spacing w:after="0" w:line="240" w:lineRule="auto"/>
              <w:jc w:val="right"/>
              <w:rPr>
                <w:rFonts w:ascii="Verdana" w:hAnsi="Verdana"/>
                <w:b/>
                <w:sz w:val="20"/>
                <w:szCs w:val="20"/>
              </w:rPr>
            </w:pPr>
            <w:r w:rsidRPr="00CD7FB9">
              <w:rPr>
                <w:rFonts w:ascii="Verdana" w:hAnsi="Verdana"/>
                <w:b/>
                <w:sz w:val="20"/>
                <w:szCs w:val="20"/>
              </w:rPr>
              <w:t>€ 3,00</w:t>
            </w:r>
          </w:p>
        </w:tc>
      </w:tr>
      <w:tr w:rsidR="00191C70" w:rsidRPr="00CD7FB9" w:rsidTr="00D73CC5">
        <w:trPr>
          <w:cantSplit/>
        </w:trPr>
        <w:tc>
          <w:tcPr>
            <w:tcW w:w="7168" w:type="dxa"/>
          </w:tcPr>
          <w:p w:rsidR="00191C70" w:rsidRPr="00CD7FB9" w:rsidRDefault="00191C70" w:rsidP="00191C70">
            <w:pPr>
              <w:spacing w:after="0" w:line="240" w:lineRule="auto"/>
              <w:rPr>
                <w:rFonts w:ascii="Verdana" w:hAnsi="Verdana"/>
                <w:sz w:val="20"/>
                <w:szCs w:val="20"/>
              </w:rPr>
            </w:pPr>
            <w:r w:rsidRPr="00CD7FB9">
              <w:rPr>
                <w:rFonts w:ascii="Verdana" w:hAnsi="Verdana"/>
                <w:sz w:val="20"/>
                <w:szCs w:val="20"/>
              </w:rPr>
              <w:t>Inkomgeld bij occasionele activiteiten</w:t>
            </w:r>
          </w:p>
        </w:tc>
        <w:tc>
          <w:tcPr>
            <w:tcW w:w="1383" w:type="dxa"/>
          </w:tcPr>
          <w:p w:rsidR="00191C70" w:rsidRPr="00CD7FB9" w:rsidRDefault="00191C70" w:rsidP="00191C70">
            <w:pPr>
              <w:spacing w:after="0" w:line="240" w:lineRule="auto"/>
              <w:jc w:val="right"/>
              <w:rPr>
                <w:rFonts w:ascii="Verdana" w:hAnsi="Verdana"/>
                <w:b/>
                <w:sz w:val="20"/>
                <w:szCs w:val="20"/>
              </w:rPr>
            </w:pPr>
            <w:r w:rsidRPr="00CD7FB9">
              <w:rPr>
                <w:rFonts w:ascii="Verdana" w:hAnsi="Verdana"/>
                <w:b/>
                <w:sz w:val="20"/>
                <w:szCs w:val="20"/>
              </w:rPr>
              <w:t>variabel</w:t>
            </w:r>
          </w:p>
        </w:tc>
      </w:tr>
    </w:tbl>
    <w:p w:rsidR="00191C70" w:rsidRPr="00CD7FB9" w:rsidRDefault="00191C70" w:rsidP="00191C70">
      <w:pPr>
        <w:spacing w:after="0" w:line="240" w:lineRule="auto"/>
        <w:rPr>
          <w:rFonts w:ascii="Verdana" w:hAnsi="Verdana"/>
          <w:sz w:val="16"/>
          <w:szCs w:val="16"/>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2178"/>
      </w:tblGrid>
      <w:tr w:rsidR="00191C70" w:rsidRPr="00CD7FB9" w:rsidTr="00D73CC5">
        <w:trPr>
          <w:cantSplit/>
        </w:trPr>
        <w:tc>
          <w:tcPr>
            <w:tcW w:w="6373" w:type="dxa"/>
          </w:tcPr>
          <w:p w:rsidR="00191C70" w:rsidRPr="00CD7FB9" w:rsidRDefault="00191C70" w:rsidP="00191C70">
            <w:pPr>
              <w:spacing w:after="0" w:line="240" w:lineRule="auto"/>
              <w:rPr>
                <w:rFonts w:ascii="Verdana" w:hAnsi="Verdana"/>
                <w:sz w:val="20"/>
                <w:szCs w:val="20"/>
              </w:rPr>
            </w:pPr>
            <w:r w:rsidRPr="00CD7FB9">
              <w:rPr>
                <w:rFonts w:ascii="Verdana" w:hAnsi="Verdana"/>
                <w:sz w:val="20"/>
                <w:szCs w:val="20"/>
              </w:rPr>
              <w:t>Kopies – per blad</w:t>
            </w:r>
          </w:p>
        </w:tc>
        <w:tc>
          <w:tcPr>
            <w:tcW w:w="2178" w:type="dxa"/>
          </w:tcPr>
          <w:p w:rsidR="00191C70" w:rsidRPr="00CD7FB9" w:rsidRDefault="00191C70" w:rsidP="00191C70">
            <w:pPr>
              <w:spacing w:after="0" w:line="240" w:lineRule="auto"/>
              <w:jc w:val="right"/>
              <w:rPr>
                <w:rFonts w:ascii="Verdana" w:hAnsi="Verdana"/>
                <w:b/>
                <w:sz w:val="20"/>
                <w:szCs w:val="20"/>
              </w:rPr>
            </w:pPr>
            <w:r w:rsidRPr="00CD7FB9">
              <w:rPr>
                <w:rFonts w:ascii="Verdana" w:hAnsi="Verdana"/>
                <w:b/>
                <w:sz w:val="20"/>
                <w:szCs w:val="20"/>
              </w:rPr>
              <w:t>€ 0,15 per stuk</w:t>
            </w:r>
          </w:p>
        </w:tc>
      </w:tr>
      <w:tr w:rsidR="00191C70" w:rsidRPr="00CD7FB9" w:rsidTr="00D73CC5">
        <w:trPr>
          <w:cantSplit/>
        </w:trPr>
        <w:tc>
          <w:tcPr>
            <w:tcW w:w="6373" w:type="dxa"/>
          </w:tcPr>
          <w:p w:rsidR="00191C70" w:rsidRPr="00CD7FB9" w:rsidRDefault="00191C70" w:rsidP="00191C70">
            <w:pPr>
              <w:spacing w:after="0" w:line="240" w:lineRule="auto"/>
              <w:rPr>
                <w:rFonts w:ascii="Verdana" w:hAnsi="Verdana"/>
                <w:sz w:val="20"/>
                <w:szCs w:val="20"/>
              </w:rPr>
            </w:pPr>
            <w:r w:rsidRPr="00CD7FB9">
              <w:rPr>
                <w:rFonts w:ascii="Verdana" w:hAnsi="Verdana"/>
                <w:sz w:val="20"/>
                <w:szCs w:val="20"/>
              </w:rPr>
              <w:t>Kopiekaart (voor meerdere kopies)</w:t>
            </w:r>
          </w:p>
        </w:tc>
        <w:tc>
          <w:tcPr>
            <w:tcW w:w="2178" w:type="dxa"/>
          </w:tcPr>
          <w:p w:rsidR="00191C70" w:rsidRPr="00CD7FB9" w:rsidRDefault="00191C70" w:rsidP="00191C70">
            <w:pPr>
              <w:spacing w:after="0" w:line="240" w:lineRule="auto"/>
              <w:jc w:val="right"/>
              <w:rPr>
                <w:rFonts w:ascii="Verdana" w:hAnsi="Verdana"/>
                <w:b/>
                <w:sz w:val="20"/>
                <w:szCs w:val="20"/>
              </w:rPr>
            </w:pPr>
            <w:r w:rsidRPr="00CD7FB9">
              <w:rPr>
                <w:rFonts w:ascii="Verdana" w:hAnsi="Verdana"/>
                <w:b/>
                <w:sz w:val="20"/>
                <w:szCs w:val="20"/>
              </w:rPr>
              <w:t>€ 2,50 voor 25 kopies</w:t>
            </w:r>
          </w:p>
        </w:tc>
      </w:tr>
      <w:tr w:rsidR="00191C70" w:rsidRPr="00CD7FB9" w:rsidTr="00D73CC5">
        <w:trPr>
          <w:cantSplit/>
        </w:trPr>
        <w:tc>
          <w:tcPr>
            <w:tcW w:w="6373" w:type="dxa"/>
          </w:tcPr>
          <w:p w:rsidR="00191C70" w:rsidRPr="00CD7FB9" w:rsidRDefault="00191C70" w:rsidP="00191C70">
            <w:pPr>
              <w:spacing w:after="0" w:line="240" w:lineRule="auto"/>
              <w:rPr>
                <w:rFonts w:ascii="Verdana" w:hAnsi="Verdana"/>
                <w:sz w:val="20"/>
                <w:szCs w:val="20"/>
              </w:rPr>
            </w:pPr>
            <w:r w:rsidRPr="00CD7FB9">
              <w:rPr>
                <w:rFonts w:ascii="Verdana" w:hAnsi="Verdana"/>
                <w:sz w:val="20"/>
                <w:szCs w:val="20"/>
              </w:rPr>
              <w:t>Afdruk – per blad</w:t>
            </w:r>
          </w:p>
        </w:tc>
        <w:tc>
          <w:tcPr>
            <w:tcW w:w="2178" w:type="dxa"/>
          </w:tcPr>
          <w:p w:rsidR="00191C70" w:rsidRPr="00CD7FB9" w:rsidRDefault="00191C70" w:rsidP="00191C70">
            <w:pPr>
              <w:spacing w:after="0" w:line="240" w:lineRule="auto"/>
              <w:jc w:val="right"/>
              <w:rPr>
                <w:rFonts w:ascii="Verdana" w:hAnsi="Verdana"/>
                <w:b/>
                <w:sz w:val="20"/>
                <w:szCs w:val="20"/>
              </w:rPr>
            </w:pPr>
            <w:r w:rsidRPr="00CD7FB9">
              <w:rPr>
                <w:rFonts w:ascii="Verdana" w:hAnsi="Verdana"/>
                <w:b/>
                <w:sz w:val="20"/>
                <w:szCs w:val="20"/>
              </w:rPr>
              <w:t>€ 0,15</w:t>
            </w:r>
          </w:p>
        </w:tc>
      </w:tr>
    </w:tbl>
    <w:p w:rsidR="00656F21" w:rsidRPr="00CD7FB9" w:rsidRDefault="00656F21" w:rsidP="00A047CD">
      <w:pPr>
        <w:spacing w:after="0" w:line="240" w:lineRule="auto"/>
        <w:rPr>
          <w:rFonts w:ascii="Verdana" w:hAnsi="Verdana"/>
          <w:sz w:val="20"/>
          <w:szCs w:val="20"/>
        </w:rPr>
      </w:pPr>
    </w:p>
    <w:p w:rsidR="006E32E4" w:rsidRPr="00CD7FB9" w:rsidRDefault="006E32E4" w:rsidP="006E32E4">
      <w:pPr>
        <w:pStyle w:val="Kop1"/>
        <w:numPr>
          <w:ilvl w:val="0"/>
          <w:numId w:val="1"/>
        </w:numPr>
        <w:tabs>
          <w:tab w:val="left" w:pos="567"/>
        </w:tabs>
        <w:spacing w:before="0" w:after="0" w:line="240" w:lineRule="auto"/>
        <w:ind w:left="567" w:hanging="567"/>
        <w:rPr>
          <w:rFonts w:ascii="Verdana" w:hAnsi="Verdana"/>
          <w:sz w:val="20"/>
          <w:szCs w:val="20"/>
        </w:rPr>
      </w:pPr>
      <w:bookmarkStart w:id="48" w:name="_Toc24986954"/>
      <w:r w:rsidRPr="00CD7FB9">
        <w:rPr>
          <w:rFonts w:ascii="Verdana" w:hAnsi="Verdana"/>
          <w:sz w:val="20"/>
          <w:szCs w:val="20"/>
        </w:rPr>
        <w:t xml:space="preserve">Uitlening materiaal van de </w:t>
      </w:r>
      <w:r w:rsidRPr="00CD7FB9">
        <w:rPr>
          <w:rFonts w:ascii="Verdana" w:hAnsi="Verdana"/>
          <w:sz w:val="20"/>
          <w:szCs w:val="20"/>
          <w:lang w:val="nl-BE"/>
        </w:rPr>
        <w:t>baby-o-theek</w:t>
      </w:r>
      <w:r w:rsidRPr="00CD7FB9">
        <w:rPr>
          <w:rFonts w:ascii="Verdana" w:hAnsi="Verdana"/>
          <w:sz w:val="20"/>
          <w:szCs w:val="20"/>
        </w:rPr>
        <w:t>.</w:t>
      </w:r>
      <w:bookmarkEnd w:id="48"/>
    </w:p>
    <w:p w:rsidR="006E32E4" w:rsidRPr="00CD7FB9" w:rsidRDefault="006E32E4" w:rsidP="006E32E4">
      <w:pPr>
        <w:spacing w:after="0" w:line="240" w:lineRule="auto"/>
        <w:rPr>
          <w:rFonts w:ascii="Verdana" w:hAnsi="Verdana"/>
          <w:sz w:val="16"/>
          <w:szCs w:val="16"/>
        </w:rPr>
      </w:pPr>
    </w:p>
    <w:p w:rsidR="006E32E4" w:rsidRPr="00CD7FB9" w:rsidRDefault="006E32E4" w:rsidP="006E32E4">
      <w:pPr>
        <w:numPr>
          <w:ilvl w:val="0"/>
          <w:numId w:val="21"/>
        </w:numPr>
        <w:spacing w:after="0" w:line="240" w:lineRule="auto"/>
        <w:ind w:left="1134"/>
        <w:rPr>
          <w:rFonts w:ascii="Verdana" w:hAnsi="Verdana"/>
          <w:sz w:val="20"/>
          <w:szCs w:val="20"/>
        </w:rPr>
      </w:pPr>
      <w:r w:rsidRPr="00CD7FB9">
        <w:rPr>
          <w:rFonts w:ascii="Verdana" w:hAnsi="Verdana"/>
          <w:sz w:val="20"/>
          <w:szCs w:val="20"/>
        </w:rPr>
        <w:t>Kuurnse onthaalouders/crèches door Kind en Gezin erkend Per ontleend materiaal van de baby-o-theek wordt onderstaande waarborg betaald:</w:t>
      </w:r>
    </w:p>
    <w:p w:rsidR="003F1CF3" w:rsidRPr="00CD7FB9" w:rsidRDefault="003F1CF3" w:rsidP="003F1CF3">
      <w:pPr>
        <w:spacing w:after="0" w:line="240" w:lineRule="auto"/>
        <w:ind w:left="774"/>
        <w:rPr>
          <w:rFonts w:ascii="Verdana" w:hAnsi="Verdana"/>
          <w:sz w:val="16"/>
          <w:szCs w:val="16"/>
        </w:rPr>
      </w:pPr>
    </w:p>
    <w:tbl>
      <w:tblPr>
        <w:tblW w:w="0" w:type="auto"/>
        <w:tblInd w:w="1134" w:type="dxa"/>
        <w:tblCellMar>
          <w:left w:w="70" w:type="dxa"/>
          <w:right w:w="70" w:type="dxa"/>
        </w:tblCellMar>
        <w:tblLook w:val="04A0" w:firstRow="1" w:lastRow="0" w:firstColumn="1" w:lastColumn="0" w:noHBand="0" w:noVBand="1"/>
      </w:tblPr>
      <w:tblGrid>
        <w:gridCol w:w="2147"/>
        <w:gridCol w:w="1120"/>
      </w:tblGrid>
      <w:tr w:rsidR="006E32E4" w:rsidRPr="00CD7FB9" w:rsidTr="006E32E4">
        <w:trPr>
          <w:cantSplit/>
        </w:trPr>
        <w:tc>
          <w:tcPr>
            <w:tcW w:w="0" w:type="auto"/>
            <w:tcBorders>
              <w:bottom w:val="single" w:sz="4" w:space="0" w:color="auto"/>
              <w:right w:val="single" w:sz="4" w:space="0" w:color="auto"/>
            </w:tcBorders>
            <w:shd w:val="clear" w:color="auto" w:fill="auto"/>
            <w:noWrap/>
            <w:vAlign w:val="bottom"/>
            <w:hideMark/>
          </w:tcPr>
          <w:p w:rsidR="006E32E4" w:rsidRPr="00CD7FB9" w:rsidRDefault="006E32E4" w:rsidP="006E32E4">
            <w:pPr>
              <w:spacing w:after="0" w:line="240" w:lineRule="auto"/>
              <w:rPr>
                <w:rFonts w:ascii="Verdana" w:eastAsia="Times New Roman" w:hAnsi="Verdana"/>
                <w:color w:val="000000"/>
                <w:sz w:val="20"/>
                <w:szCs w:val="20"/>
                <w:lang w:eastAsia="nl-BE"/>
              </w:rPr>
            </w:pPr>
            <w:r w:rsidRPr="00CD7FB9">
              <w:rPr>
                <w:rFonts w:ascii="Verdana" w:eastAsia="Times New Roman" w:hAnsi="Verdana"/>
                <w:color w:val="000000"/>
                <w:sz w:val="20"/>
                <w:szCs w:val="20"/>
                <w:lang w:eastAsia="nl-BE"/>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E32E4" w:rsidRPr="00CD7FB9" w:rsidRDefault="006E32E4" w:rsidP="006E32E4">
            <w:pPr>
              <w:spacing w:after="0" w:line="240" w:lineRule="auto"/>
              <w:jc w:val="center"/>
              <w:rPr>
                <w:rFonts w:ascii="Verdana" w:eastAsia="Times New Roman" w:hAnsi="Verdana"/>
                <w:color w:val="000000"/>
                <w:sz w:val="20"/>
                <w:szCs w:val="20"/>
                <w:lang w:eastAsia="nl-BE"/>
              </w:rPr>
            </w:pPr>
            <w:r w:rsidRPr="00CD7FB9">
              <w:rPr>
                <w:rFonts w:ascii="Verdana" w:eastAsia="Times New Roman" w:hAnsi="Verdana"/>
                <w:color w:val="000000"/>
                <w:sz w:val="20"/>
                <w:szCs w:val="20"/>
                <w:lang w:eastAsia="nl-BE"/>
              </w:rPr>
              <w:t>Waarborg</w:t>
            </w:r>
          </w:p>
        </w:tc>
      </w:tr>
      <w:tr w:rsidR="006E32E4" w:rsidRPr="00CD7FB9" w:rsidTr="006E32E4">
        <w:trPr>
          <w:cantSplit/>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E32E4" w:rsidRPr="00CD7FB9" w:rsidRDefault="006E32E4" w:rsidP="006E32E4">
            <w:pPr>
              <w:spacing w:after="0" w:line="240" w:lineRule="auto"/>
              <w:rPr>
                <w:rFonts w:ascii="Verdana" w:eastAsia="Times New Roman" w:hAnsi="Verdana" w:cs="Tahoma"/>
                <w:color w:val="000000"/>
                <w:sz w:val="20"/>
                <w:szCs w:val="20"/>
                <w:lang w:eastAsia="nl-BE"/>
              </w:rPr>
            </w:pPr>
            <w:r w:rsidRPr="00CD7FB9">
              <w:rPr>
                <w:rFonts w:ascii="Verdana" w:eastAsia="Times New Roman" w:hAnsi="Verdana" w:cs="Tahoma"/>
                <w:color w:val="000000"/>
                <w:sz w:val="20"/>
                <w:szCs w:val="20"/>
                <w:lang w:eastAsia="nl-BE"/>
              </w:rPr>
              <w:t xml:space="preserve">Eetstoel </w:t>
            </w:r>
          </w:p>
        </w:tc>
        <w:tc>
          <w:tcPr>
            <w:tcW w:w="0" w:type="auto"/>
            <w:tcBorders>
              <w:top w:val="nil"/>
              <w:left w:val="nil"/>
              <w:bottom w:val="single" w:sz="4" w:space="0" w:color="auto"/>
              <w:right w:val="single" w:sz="4" w:space="0" w:color="auto"/>
            </w:tcBorders>
            <w:shd w:val="clear" w:color="auto" w:fill="auto"/>
            <w:noWrap/>
            <w:vAlign w:val="bottom"/>
            <w:hideMark/>
          </w:tcPr>
          <w:p w:rsidR="006E32E4" w:rsidRPr="00CD7FB9" w:rsidRDefault="006E32E4" w:rsidP="006E32E4">
            <w:pPr>
              <w:spacing w:after="0" w:line="240" w:lineRule="auto"/>
              <w:jc w:val="right"/>
              <w:rPr>
                <w:rFonts w:ascii="Verdana" w:eastAsia="Times New Roman" w:hAnsi="Verdana"/>
                <w:b/>
                <w:color w:val="000000"/>
                <w:sz w:val="20"/>
                <w:szCs w:val="20"/>
                <w:lang w:eastAsia="nl-BE"/>
              </w:rPr>
            </w:pPr>
            <w:r w:rsidRPr="00CD7FB9">
              <w:rPr>
                <w:rFonts w:ascii="Verdana" w:eastAsia="Times New Roman" w:hAnsi="Verdana"/>
                <w:b/>
                <w:color w:val="000000"/>
                <w:sz w:val="20"/>
                <w:szCs w:val="20"/>
                <w:lang w:eastAsia="nl-BE"/>
              </w:rPr>
              <w:t>€ 12,50</w:t>
            </w:r>
          </w:p>
        </w:tc>
      </w:tr>
      <w:tr w:rsidR="006E32E4" w:rsidRPr="00CD7FB9" w:rsidTr="006E32E4">
        <w:trPr>
          <w:cantSplit/>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E32E4" w:rsidRPr="00CD7FB9" w:rsidRDefault="006E32E4" w:rsidP="006E32E4">
            <w:pPr>
              <w:spacing w:after="0" w:line="240" w:lineRule="auto"/>
              <w:rPr>
                <w:rFonts w:ascii="Verdana" w:eastAsia="Times New Roman" w:hAnsi="Verdana" w:cs="Tahoma"/>
                <w:color w:val="000000"/>
                <w:sz w:val="20"/>
                <w:szCs w:val="20"/>
                <w:lang w:eastAsia="nl-BE"/>
              </w:rPr>
            </w:pPr>
            <w:r w:rsidRPr="00CD7FB9">
              <w:rPr>
                <w:rFonts w:ascii="Verdana" w:eastAsia="Times New Roman" w:hAnsi="Verdana" w:cs="Tahoma"/>
                <w:color w:val="000000"/>
                <w:sz w:val="20"/>
                <w:szCs w:val="20"/>
                <w:lang w:eastAsia="nl-BE"/>
              </w:rPr>
              <w:t xml:space="preserve">Park </w:t>
            </w:r>
          </w:p>
        </w:tc>
        <w:tc>
          <w:tcPr>
            <w:tcW w:w="0" w:type="auto"/>
            <w:tcBorders>
              <w:top w:val="nil"/>
              <w:left w:val="nil"/>
              <w:bottom w:val="single" w:sz="4" w:space="0" w:color="auto"/>
              <w:right w:val="single" w:sz="4" w:space="0" w:color="auto"/>
            </w:tcBorders>
            <w:shd w:val="clear" w:color="auto" w:fill="auto"/>
            <w:noWrap/>
            <w:vAlign w:val="bottom"/>
            <w:hideMark/>
          </w:tcPr>
          <w:p w:rsidR="006E32E4" w:rsidRPr="00CD7FB9" w:rsidRDefault="006E32E4" w:rsidP="006E32E4">
            <w:pPr>
              <w:spacing w:after="0" w:line="240" w:lineRule="auto"/>
              <w:jc w:val="right"/>
              <w:rPr>
                <w:rFonts w:ascii="Verdana" w:eastAsia="Times New Roman" w:hAnsi="Verdana"/>
                <w:b/>
                <w:color w:val="000000"/>
                <w:sz w:val="20"/>
                <w:szCs w:val="20"/>
                <w:lang w:eastAsia="nl-BE"/>
              </w:rPr>
            </w:pPr>
            <w:r w:rsidRPr="00CD7FB9">
              <w:rPr>
                <w:rFonts w:ascii="Verdana" w:eastAsia="Times New Roman" w:hAnsi="Verdana"/>
                <w:b/>
                <w:color w:val="000000"/>
                <w:sz w:val="20"/>
                <w:szCs w:val="20"/>
                <w:lang w:eastAsia="nl-BE"/>
              </w:rPr>
              <w:t>€ 12,50</w:t>
            </w:r>
          </w:p>
        </w:tc>
      </w:tr>
      <w:tr w:rsidR="006E32E4" w:rsidRPr="00CD7FB9" w:rsidTr="006E32E4">
        <w:trPr>
          <w:cantSplit/>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E32E4" w:rsidRPr="00CD7FB9" w:rsidRDefault="006E32E4" w:rsidP="006E32E4">
            <w:pPr>
              <w:spacing w:after="0" w:line="240" w:lineRule="auto"/>
              <w:rPr>
                <w:rFonts w:ascii="Verdana" w:eastAsia="Times New Roman" w:hAnsi="Verdana" w:cs="Tahoma"/>
                <w:color w:val="000000"/>
                <w:sz w:val="20"/>
                <w:szCs w:val="20"/>
                <w:lang w:eastAsia="nl-BE"/>
              </w:rPr>
            </w:pPr>
            <w:r w:rsidRPr="00CD7FB9">
              <w:rPr>
                <w:rFonts w:ascii="Verdana" w:eastAsia="Times New Roman" w:hAnsi="Verdana" w:cs="Tahoma"/>
                <w:color w:val="000000"/>
                <w:sz w:val="20"/>
                <w:szCs w:val="20"/>
                <w:lang w:eastAsia="nl-BE"/>
              </w:rPr>
              <w:t xml:space="preserve">Babysit </w:t>
            </w:r>
          </w:p>
        </w:tc>
        <w:tc>
          <w:tcPr>
            <w:tcW w:w="0" w:type="auto"/>
            <w:tcBorders>
              <w:top w:val="nil"/>
              <w:left w:val="nil"/>
              <w:bottom w:val="single" w:sz="4" w:space="0" w:color="auto"/>
              <w:right w:val="single" w:sz="4" w:space="0" w:color="auto"/>
            </w:tcBorders>
            <w:shd w:val="clear" w:color="auto" w:fill="auto"/>
            <w:noWrap/>
            <w:vAlign w:val="bottom"/>
            <w:hideMark/>
          </w:tcPr>
          <w:p w:rsidR="006E32E4" w:rsidRPr="00CD7FB9" w:rsidRDefault="006E32E4" w:rsidP="006E32E4">
            <w:pPr>
              <w:spacing w:after="0" w:line="240" w:lineRule="auto"/>
              <w:jc w:val="right"/>
              <w:rPr>
                <w:rFonts w:ascii="Verdana" w:eastAsia="Times New Roman" w:hAnsi="Verdana"/>
                <w:b/>
                <w:color w:val="000000"/>
                <w:sz w:val="20"/>
                <w:szCs w:val="20"/>
                <w:lang w:eastAsia="nl-BE"/>
              </w:rPr>
            </w:pPr>
            <w:r w:rsidRPr="00CD7FB9">
              <w:rPr>
                <w:rFonts w:ascii="Verdana" w:eastAsia="Times New Roman" w:hAnsi="Verdana"/>
                <w:b/>
                <w:color w:val="000000"/>
                <w:sz w:val="20"/>
                <w:szCs w:val="20"/>
                <w:lang w:eastAsia="nl-BE"/>
              </w:rPr>
              <w:t>€ 10,00</w:t>
            </w:r>
          </w:p>
        </w:tc>
      </w:tr>
      <w:tr w:rsidR="006E32E4" w:rsidRPr="00CD7FB9" w:rsidTr="006E32E4">
        <w:trPr>
          <w:cantSplit/>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E32E4" w:rsidRPr="00CD7FB9" w:rsidRDefault="006E32E4" w:rsidP="006E32E4">
            <w:pPr>
              <w:spacing w:after="0" w:line="240" w:lineRule="auto"/>
              <w:rPr>
                <w:rFonts w:ascii="Verdana" w:eastAsia="Times New Roman" w:hAnsi="Verdana" w:cs="Tahoma"/>
                <w:color w:val="000000"/>
                <w:sz w:val="20"/>
                <w:szCs w:val="20"/>
                <w:lang w:eastAsia="nl-BE"/>
              </w:rPr>
            </w:pPr>
            <w:r w:rsidRPr="00CD7FB9">
              <w:rPr>
                <w:rFonts w:ascii="Verdana" w:eastAsia="Times New Roman" w:hAnsi="Verdana" w:cs="Tahoma"/>
                <w:color w:val="000000"/>
                <w:sz w:val="20"/>
                <w:szCs w:val="20"/>
                <w:lang w:eastAsia="nl-BE"/>
              </w:rPr>
              <w:t xml:space="preserve">Buggy </w:t>
            </w:r>
          </w:p>
        </w:tc>
        <w:tc>
          <w:tcPr>
            <w:tcW w:w="0" w:type="auto"/>
            <w:tcBorders>
              <w:top w:val="nil"/>
              <w:left w:val="nil"/>
              <w:bottom w:val="single" w:sz="4" w:space="0" w:color="auto"/>
              <w:right w:val="single" w:sz="4" w:space="0" w:color="auto"/>
            </w:tcBorders>
            <w:shd w:val="clear" w:color="auto" w:fill="auto"/>
            <w:noWrap/>
            <w:vAlign w:val="bottom"/>
            <w:hideMark/>
          </w:tcPr>
          <w:p w:rsidR="006E32E4" w:rsidRPr="00CD7FB9" w:rsidRDefault="006E32E4" w:rsidP="006E32E4">
            <w:pPr>
              <w:spacing w:after="0" w:line="240" w:lineRule="auto"/>
              <w:jc w:val="right"/>
              <w:rPr>
                <w:rFonts w:ascii="Verdana" w:eastAsia="Times New Roman" w:hAnsi="Verdana"/>
                <w:b/>
                <w:color w:val="000000"/>
                <w:sz w:val="20"/>
                <w:szCs w:val="20"/>
                <w:lang w:eastAsia="nl-BE"/>
              </w:rPr>
            </w:pPr>
            <w:r w:rsidRPr="00CD7FB9">
              <w:rPr>
                <w:rFonts w:ascii="Verdana" w:eastAsia="Times New Roman" w:hAnsi="Verdana"/>
                <w:b/>
                <w:color w:val="000000"/>
                <w:sz w:val="20"/>
                <w:szCs w:val="20"/>
                <w:lang w:eastAsia="nl-BE"/>
              </w:rPr>
              <w:t>€ 12,50</w:t>
            </w:r>
          </w:p>
        </w:tc>
      </w:tr>
      <w:tr w:rsidR="006E32E4" w:rsidRPr="00CD7FB9" w:rsidTr="006E32E4">
        <w:trPr>
          <w:cantSplit/>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E32E4" w:rsidRPr="00CD7FB9" w:rsidRDefault="006E32E4" w:rsidP="006E32E4">
            <w:pPr>
              <w:spacing w:after="0" w:line="240" w:lineRule="auto"/>
              <w:rPr>
                <w:rFonts w:ascii="Verdana" w:eastAsia="Times New Roman" w:hAnsi="Verdana" w:cs="Tahoma"/>
                <w:color w:val="000000"/>
                <w:sz w:val="20"/>
                <w:szCs w:val="20"/>
                <w:lang w:eastAsia="nl-BE"/>
              </w:rPr>
            </w:pPr>
            <w:r w:rsidRPr="00CD7FB9">
              <w:rPr>
                <w:rFonts w:ascii="Verdana" w:eastAsia="Times New Roman" w:hAnsi="Verdana" w:cs="Tahoma"/>
                <w:color w:val="000000"/>
                <w:sz w:val="20"/>
                <w:szCs w:val="20"/>
                <w:lang w:eastAsia="nl-BE"/>
              </w:rPr>
              <w:t>Meerijplank</w:t>
            </w:r>
          </w:p>
        </w:tc>
        <w:tc>
          <w:tcPr>
            <w:tcW w:w="0" w:type="auto"/>
            <w:tcBorders>
              <w:top w:val="nil"/>
              <w:left w:val="nil"/>
              <w:bottom w:val="single" w:sz="4" w:space="0" w:color="auto"/>
              <w:right w:val="single" w:sz="4" w:space="0" w:color="auto"/>
            </w:tcBorders>
            <w:shd w:val="clear" w:color="auto" w:fill="auto"/>
            <w:noWrap/>
            <w:vAlign w:val="bottom"/>
            <w:hideMark/>
          </w:tcPr>
          <w:p w:rsidR="006E32E4" w:rsidRPr="00CD7FB9" w:rsidRDefault="006E32E4" w:rsidP="006E32E4">
            <w:pPr>
              <w:spacing w:after="0" w:line="240" w:lineRule="auto"/>
              <w:jc w:val="right"/>
              <w:rPr>
                <w:rFonts w:ascii="Verdana" w:eastAsia="Times New Roman" w:hAnsi="Verdana"/>
                <w:b/>
                <w:color w:val="000000"/>
                <w:sz w:val="20"/>
                <w:szCs w:val="20"/>
                <w:lang w:eastAsia="nl-BE"/>
              </w:rPr>
            </w:pPr>
            <w:r w:rsidRPr="00CD7FB9">
              <w:rPr>
                <w:rFonts w:ascii="Verdana" w:eastAsia="Times New Roman" w:hAnsi="Verdana"/>
                <w:b/>
                <w:color w:val="000000"/>
                <w:sz w:val="20"/>
                <w:szCs w:val="20"/>
                <w:lang w:eastAsia="nl-BE"/>
              </w:rPr>
              <w:t>€ 12,50</w:t>
            </w:r>
          </w:p>
        </w:tc>
      </w:tr>
      <w:tr w:rsidR="006E32E4" w:rsidRPr="00CD7FB9" w:rsidTr="006E32E4">
        <w:trPr>
          <w:cantSplit/>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E32E4" w:rsidRPr="00CD7FB9" w:rsidRDefault="006E32E4" w:rsidP="006E32E4">
            <w:pPr>
              <w:spacing w:after="0" w:line="240" w:lineRule="auto"/>
              <w:rPr>
                <w:rFonts w:ascii="Verdana" w:eastAsia="Times New Roman" w:hAnsi="Verdana" w:cs="Tahoma"/>
                <w:color w:val="000000"/>
                <w:sz w:val="20"/>
                <w:szCs w:val="20"/>
                <w:lang w:eastAsia="nl-BE"/>
              </w:rPr>
            </w:pPr>
            <w:r w:rsidRPr="00CD7FB9">
              <w:rPr>
                <w:rFonts w:ascii="Verdana" w:eastAsia="Times New Roman" w:hAnsi="Verdana" w:cs="Tahoma"/>
                <w:color w:val="000000"/>
                <w:sz w:val="20"/>
                <w:szCs w:val="20"/>
                <w:lang w:eastAsia="nl-BE"/>
              </w:rPr>
              <w:t>Tweelingbuggy</w:t>
            </w:r>
          </w:p>
        </w:tc>
        <w:tc>
          <w:tcPr>
            <w:tcW w:w="0" w:type="auto"/>
            <w:tcBorders>
              <w:top w:val="nil"/>
              <w:left w:val="nil"/>
              <w:bottom w:val="single" w:sz="4" w:space="0" w:color="auto"/>
              <w:right w:val="single" w:sz="4" w:space="0" w:color="auto"/>
            </w:tcBorders>
            <w:shd w:val="clear" w:color="auto" w:fill="auto"/>
            <w:noWrap/>
            <w:vAlign w:val="bottom"/>
            <w:hideMark/>
          </w:tcPr>
          <w:p w:rsidR="006E32E4" w:rsidRPr="00CD7FB9" w:rsidRDefault="006E32E4" w:rsidP="006E32E4">
            <w:pPr>
              <w:spacing w:after="0" w:line="240" w:lineRule="auto"/>
              <w:jc w:val="right"/>
              <w:rPr>
                <w:rFonts w:ascii="Verdana" w:eastAsia="Times New Roman" w:hAnsi="Verdana"/>
                <w:b/>
                <w:color w:val="000000"/>
                <w:sz w:val="20"/>
                <w:szCs w:val="20"/>
                <w:lang w:eastAsia="nl-BE"/>
              </w:rPr>
            </w:pPr>
            <w:r w:rsidRPr="00CD7FB9">
              <w:rPr>
                <w:rFonts w:ascii="Verdana" w:eastAsia="Times New Roman" w:hAnsi="Verdana"/>
                <w:b/>
                <w:color w:val="000000"/>
                <w:sz w:val="20"/>
                <w:szCs w:val="20"/>
                <w:lang w:eastAsia="nl-BE"/>
              </w:rPr>
              <w:t>€ 15,00</w:t>
            </w:r>
          </w:p>
        </w:tc>
      </w:tr>
      <w:tr w:rsidR="006E32E4" w:rsidRPr="00CD7FB9" w:rsidTr="006E32E4">
        <w:trPr>
          <w:cantSplit/>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E32E4" w:rsidRPr="00CD7FB9" w:rsidRDefault="006E32E4" w:rsidP="006E32E4">
            <w:pPr>
              <w:spacing w:after="0" w:line="240" w:lineRule="auto"/>
              <w:rPr>
                <w:rFonts w:ascii="Verdana" w:eastAsia="Times New Roman" w:hAnsi="Verdana" w:cs="Tahoma"/>
                <w:color w:val="000000"/>
                <w:sz w:val="20"/>
                <w:szCs w:val="20"/>
                <w:lang w:eastAsia="nl-BE"/>
              </w:rPr>
            </w:pPr>
            <w:r w:rsidRPr="00CD7FB9">
              <w:rPr>
                <w:rFonts w:ascii="Verdana" w:eastAsia="Times New Roman" w:hAnsi="Verdana" w:cs="Tahoma"/>
                <w:color w:val="000000"/>
                <w:sz w:val="20"/>
                <w:szCs w:val="20"/>
                <w:lang w:eastAsia="nl-BE"/>
              </w:rPr>
              <w:t xml:space="preserve">Speeltapijt </w:t>
            </w:r>
          </w:p>
        </w:tc>
        <w:tc>
          <w:tcPr>
            <w:tcW w:w="0" w:type="auto"/>
            <w:tcBorders>
              <w:top w:val="nil"/>
              <w:left w:val="nil"/>
              <w:bottom w:val="single" w:sz="4" w:space="0" w:color="auto"/>
              <w:right w:val="single" w:sz="4" w:space="0" w:color="auto"/>
            </w:tcBorders>
            <w:shd w:val="clear" w:color="auto" w:fill="auto"/>
            <w:noWrap/>
            <w:vAlign w:val="bottom"/>
            <w:hideMark/>
          </w:tcPr>
          <w:p w:rsidR="006E32E4" w:rsidRPr="00CD7FB9" w:rsidRDefault="006E32E4" w:rsidP="006E32E4">
            <w:pPr>
              <w:spacing w:after="0" w:line="240" w:lineRule="auto"/>
              <w:jc w:val="right"/>
              <w:rPr>
                <w:rFonts w:ascii="Verdana" w:eastAsia="Times New Roman" w:hAnsi="Verdana"/>
                <w:b/>
                <w:color w:val="000000"/>
                <w:sz w:val="20"/>
                <w:szCs w:val="20"/>
                <w:lang w:eastAsia="nl-BE"/>
              </w:rPr>
            </w:pPr>
            <w:r w:rsidRPr="00CD7FB9">
              <w:rPr>
                <w:rFonts w:ascii="Verdana" w:eastAsia="Times New Roman" w:hAnsi="Verdana"/>
                <w:b/>
                <w:color w:val="000000"/>
                <w:sz w:val="20"/>
                <w:szCs w:val="20"/>
                <w:lang w:eastAsia="nl-BE"/>
              </w:rPr>
              <w:t>€ 10,00</w:t>
            </w:r>
          </w:p>
        </w:tc>
      </w:tr>
      <w:tr w:rsidR="006E32E4" w:rsidRPr="00CD7FB9" w:rsidTr="006E32E4">
        <w:trPr>
          <w:cantSplit/>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E32E4" w:rsidRPr="00CD7FB9" w:rsidRDefault="006E32E4" w:rsidP="006E32E4">
            <w:pPr>
              <w:spacing w:after="0" w:line="240" w:lineRule="auto"/>
              <w:rPr>
                <w:rFonts w:ascii="Verdana" w:eastAsia="Times New Roman" w:hAnsi="Verdana" w:cs="Tahoma"/>
                <w:color w:val="000000"/>
                <w:sz w:val="20"/>
                <w:szCs w:val="20"/>
                <w:lang w:eastAsia="nl-BE"/>
              </w:rPr>
            </w:pPr>
            <w:r w:rsidRPr="00CD7FB9">
              <w:rPr>
                <w:rFonts w:ascii="Verdana" w:eastAsia="Times New Roman" w:hAnsi="Verdana" w:cs="Tahoma"/>
                <w:color w:val="000000"/>
                <w:sz w:val="20"/>
                <w:szCs w:val="20"/>
                <w:lang w:eastAsia="nl-BE"/>
              </w:rPr>
              <w:t>Parklegger</w:t>
            </w:r>
          </w:p>
        </w:tc>
        <w:tc>
          <w:tcPr>
            <w:tcW w:w="0" w:type="auto"/>
            <w:tcBorders>
              <w:top w:val="nil"/>
              <w:left w:val="nil"/>
              <w:bottom w:val="single" w:sz="4" w:space="0" w:color="auto"/>
              <w:right w:val="single" w:sz="4" w:space="0" w:color="auto"/>
            </w:tcBorders>
            <w:shd w:val="clear" w:color="auto" w:fill="auto"/>
            <w:noWrap/>
            <w:vAlign w:val="bottom"/>
            <w:hideMark/>
          </w:tcPr>
          <w:p w:rsidR="006E32E4" w:rsidRPr="00CD7FB9" w:rsidRDefault="006E32E4" w:rsidP="006E32E4">
            <w:pPr>
              <w:spacing w:after="0" w:line="240" w:lineRule="auto"/>
              <w:jc w:val="right"/>
              <w:rPr>
                <w:rFonts w:ascii="Verdana" w:eastAsia="Times New Roman" w:hAnsi="Verdana"/>
                <w:b/>
                <w:color w:val="000000"/>
                <w:sz w:val="20"/>
                <w:szCs w:val="20"/>
                <w:lang w:eastAsia="nl-BE"/>
              </w:rPr>
            </w:pPr>
            <w:r w:rsidRPr="00CD7FB9">
              <w:rPr>
                <w:rFonts w:ascii="Verdana" w:eastAsia="Times New Roman" w:hAnsi="Verdana"/>
                <w:b/>
                <w:color w:val="000000"/>
                <w:sz w:val="20"/>
                <w:szCs w:val="20"/>
                <w:lang w:eastAsia="nl-BE"/>
              </w:rPr>
              <w:t>€ 5,00</w:t>
            </w:r>
          </w:p>
        </w:tc>
      </w:tr>
      <w:tr w:rsidR="006E32E4" w:rsidRPr="00CD7FB9" w:rsidTr="006E32E4">
        <w:trPr>
          <w:cantSplit/>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E32E4" w:rsidRPr="00CD7FB9" w:rsidRDefault="006E32E4" w:rsidP="006E32E4">
            <w:pPr>
              <w:spacing w:after="0" w:line="240" w:lineRule="auto"/>
              <w:rPr>
                <w:rFonts w:ascii="Verdana" w:eastAsia="Times New Roman" w:hAnsi="Verdana" w:cs="Tahoma"/>
                <w:color w:val="000000"/>
                <w:sz w:val="20"/>
                <w:szCs w:val="20"/>
                <w:lang w:eastAsia="nl-BE"/>
              </w:rPr>
            </w:pPr>
            <w:r w:rsidRPr="00CD7FB9">
              <w:rPr>
                <w:rFonts w:ascii="Verdana" w:eastAsia="Times New Roman" w:hAnsi="Verdana" w:cs="Tahoma"/>
                <w:color w:val="000000"/>
                <w:sz w:val="20"/>
                <w:szCs w:val="20"/>
                <w:lang w:eastAsia="nl-BE"/>
              </w:rPr>
              <w:t>Babyschommel</w:t>
            </w:r>
          </w:p>
        </w:tc>
        <w:tc>
          <w:tcPr>
            <w:tcW w:w="0" w:type="auto"/>
            <w:tcBorders>
              <w:top w:val="nil"/>
              <w:left w:val="nil"/>
              <w:bottom w:val="single" w:sz="4" w:space="0" w:color="auto"/>
              <w:right w:val="single" w:sz="4" w:space="0" w:color="auto"/>
            </w:tcBorders>
            <w:shd w:val="clear" w:color="auto" w:fill="auto"/>
            <w:noWrap/>
            <w:vAlign w:val="bottom"/>
            <w:hideMark/>
          </w:tcPr>
          <w:p w:rsidR="006E32E4" w:rsidRPr="00CD7FB9" w:rsidRDefault="006E32E4" w:rsidP="006E32E4">
            <w:pPr>
              <w:spacing w:after="0" w:line="240" w:lineRule="auto"/>
              <w:jc w:val="right"/>
              <w:rPr>
                <w:rFonts w:ascii="Verdana" w:eastAsia="Times New Roman" w:hAnsi="Verdana"/>
                <w:b/>
                <w:color w:val="000000"/>
                <w:sz w:val="20"/>
                <w:szCs w:val="20"/>
                <w:lang w:eastAsia="nl-BE"/>
              </w:rPr>
            </w:pPr>
            <w:r w:rsidRPr="00CD7FB9">
              <w:rPr>
                <w:rFonts w:ascii="Verdana" w:eastAsia="Times New Roman" w:hAnsi="Verdana"/>
                <w:b/>
                <w:color w:val="000000"/>
                <w:sz w:val="20"/>
                <w:szCs w:val="20"/>
                <w:lang w:eastAsia="nl-BE"/>
              </w:rPr>
              <w:t>€ 12,50</w:t>
            </w:r>
          </w:p>
        </w:tc>
      </w:tr>
      <w:tr w:rsidR="006E32E4" w:rsidRPr="00CD7FB9" w:rsidTr="006E32E4">
        <w:trPr>
          <w:cantSplit/>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E32E4" w:rsidRPr="00CD7FB9" w:rsidRDefault="006E32E4" w:rsidP="006E32E4">
            <w:pPr>
              <w:spacing w:after="0" w:line="240" w:lineRule="auto"/>
              <w:rPr>
                <w:rFonts w:ascii="Verdana" w:eastAsia="Times New Roman" w:hAnsi="Verdana" w:cs="Tahoma"/>
                <w:color w:val="000000"/>
                <w:sz w:val="20"/>
                <w:szCs w:val="20"/>
                <w:lang w:eastAsia="nl-BE"/>
              </w:rPr>
            </w:pPr>
            <w:r w:rsidRPr="00CD7FB9">
              <w:rPr>
                <w:rFonts w:ascii="Verdana" w:eastAsia="Times New Roman" w:hAnsi="Verdana" w:cs="Tahoma"/>
                <w:color w:val="000000"/>
                <w:sz w:val="20"/>
                <w:szCs w:val="20"/>
                <w:lang w:eastAsia="nl-BE"/>
              </w:rPr>
              <w:t>Baby bewegingstoel</w:t>
            </w:r>
          </w:p>
        </w:tc>
        <w:tc>
          <w:tcPr>
            <w:tcW w:w="0" w:type="auto"/>
            <w:tcBorders>
              <w:top w:val="nil"/>
              <w:left w:val="nil"/>
              <w:bottom w:val="single" w:sz="4" w:space="0" w:color="auto"/>
              <w:right w:val="single" w:sz="4" w:space="0" w:color="auto"/>
            </w:tcBorders>
            <w:shd w:val="clear" w:color="auto" w:fill="auto"/>
            <w:noWrap/>
            <w:vAlign w:val="bottom"/>
            <w:hideMark/>
          </w:tcPr>
          <w:p w:rsidR="006E32E4" w:rsidRPr="00CD7FB9" w:rsidRDefault="006E32E4" w:rsidP="006E32E4">
            <w:pPr>
              <w:spacing w:after="0" w:line="240" w:lineRule="auto"/>
              <w:jc w:val="right"/>
              <w:rPr>
                <w:rFonts w:ascii="Verdana" w:eastAsia="Times New Roman" w:hAnsi="Verdana"/>
                <w:b/>
                <w:color w:val="000000"/>
                <w:sz w:val="20"/>
                <w:szCs w:val="20"/>
                <w:lang w:eastAsia="nl-BE"/>
              </w:rPr>
            </w:pPr>
            <w:r w:rsidRPr="00CD7FB9">
              <w:rPr>
                <w:rFonts w:ascii="Verdana" w:eastAsia="Times New Roman" w:hAnsi="Verdana"/>
                <w:b/>
                <w:color w:val="000000"/>
                <w:sz w:val="20"/>
                <w:szCs w:val="20"/>
                <w:lang w:eastAsia="nl-BE"/>
              </w:rPr>
              <w:t>€ 15,00</w:t>
            </w:r>
          </w:p>
        </w:tc>
      </w:tr>
    </w:tbl>
    <w:p w:rsidR="006E32E4" w:rsidRPr="00CD7FB9" w:rsidRDefault="006E32E4" w:rsidP="006E32E4">
      <w:pPr>
        <w:spacing w:after="0" w:line="240" w:lineRule="auto"/>
        <w:ind w:left="1134"/>
        <w:rPr>
          <w:rFonts w:ascii="Verdana" w:hAnsi="Verdana"/>
          <w:sz w:val="16"/>
          <w:szCs w:val="16"/>
        </w:rPr>
      </w:pPr>
    </w:p>
    <w:p w:rsidR="006E32E4" w:rsidRPr="00CD7FB9" w:rsidRDefault="006E32E4" w:rsidP="006E32E4">
      <w:pPr>
        <w:numPr>
          <w:ilvl w:val="0"/>
          <w:numId w:val="21"/>
        </w:numPr>
        <w:spacing w:after="0" w:line="240" w:lineRule="auto"/>
        <w:ind w:left="1134"/>
        <w:rPr>
          <w:rFonts w:ascii="Verdana" w:hAnsi="Verdana"/>
          <w:bCs/>
          <w:sz w:val="20"/>
          <w:szCs w:val="20"/>
        </w:rPr>
      </w:pPr>
      <w:r w:rsidRPr="00CD7FB9">
        <w:rPr>
          <w:rFonts w:ascii="Verdana" w:hAnsi="Verdana"/>
          <w:bCs/>
          <w:sz w:val="20"/>
          <w:szCs w:val="20"/>
        </w:rPr>
        <w:t>Enkel gezinnen doorverwezen van het O.C.M.W. kunnen materiaal ontlenen aan de baby-o-theek.</w:t>
      </w:r>
    </w:p>
    <w:p w:rsidR="006E32E4" w:rsidRPr="00CD7FB9" w:rsidRDefault="006E32E4" w:rsidP="006E32E4">
      <w:pPr>
        <w:numPr>
          <w:ilvl w:val="0"/>
          <w:numId w:val="21"/>
        </w:numPr>
        <w:spacing w:after="0" w:line="240" w:lineRule="auto"/>
        <w:ind w:left="1134"/>
        <w:rPr>
          <w:rFonts w:ascii="Verdana" w:hAnsi="Verdana"/>
          <w:bCs/>
          <w:sz w:val="20"/>
          <w:szCs w:val="20"/>
        </w:rPr>
      </w:pPr>
      <w:r w:rsidRPr="00CD7FB9">
        <w:rPr>
          <w:rFonts w:ascii="Verdana" w:hAnsi="Verdana"/>
          <w:bCs/>
          <w:sz w:val="20"/>
          <w:szCs w:val="20"/>
        </w:rPr>
        <w:t xml:space="preserve">De uitleentermijn baby-o-theek is maximum één jaar voor startende onthaalouders/crèches. </w:t>
      </w:r>
    </w:p>
    <w:p w:rsidR="006E32E4" w:rsidRPr="00CD7FB9" w:rsidRDefault="006E32E4" w:rsidP="006E32E4">
      <w:pPr>
        <w:numPr>
          <w:ilvl w:val="0"/>
          <w:numId w:val="21"/>
        </w:numPr>
        <w:spacing w:after="0" w:line="240" w:lineRule="auto"/>
        <w:ind w:left="1134"/>
        <w:rPr>
          <w:rFonts w:ascii="Verdana" w:hAnsi="Verdana"/>
          <w:bCs/>
          <w:sz w:val="20"/>
          <w:szCs w:val="20"/>
        </w:rPr>
      </w:pPr>
      <w:r w:rsidRPr="00CD7FB9">
        <w:rPr>
          <w:rFonts w:ascii="Verdana" w:hAnsi="Verdana"/>
          <w:bCs/>
          <w:sz w:val="20"/>
          <w:szCs w:val="20"/>
        </w:rPr>
        <w:t>Het specifiek materiaal kan maximum voor 3 maanden ontleend worden aan de andere onthaalouders/crèches of ouders die doorverwezen worden door het OCMW.</w:t>
      </w:r>
    </w:p>
    <w:p w:rsidR="006E32E4" w:rsidRPr="00CD7FB9" w:rsidRDefault="006E32E4" w:rsidP="006E32E4">
      <w:pPr>
        <w:spacing w:after="0" w:line="240" w:lineRule="auto"/>
        <w:ind w:left="774"/>
        <w:rPr>
          <w:rFonts w:ascii="Verdana" w:hAnsi="Verdana"/>
          <w:bCs/>
          <w:sz w:val="16"/>
          <w:szCs w:val="16"/>
        </w:rPr>
      </w:pPr>
    </w:p>
    <w:tbl>
      <w:tblPr>
        <w:tblStyle w:val="Tabelraster"/>
        <w:tblW w:w="0" w:type="auto"/>
        <w:tblInd w:w="1134" w:type="dxa"/>
        <w:tblLook w:val="04A0" w:firstRow="1" w:lastRow="0" w:firstColumn="1" w:lastColumn="0" w:noHBand="0" w:noVBand="1"/>
      </w:tblPr>
      <w:tblGrid>
        <w:gridCol w:w="7508"/>
        <w:gridCol w:w="1094"/>
      </w:tblGrid>
      <w:tr w:rsidR="006E32E4" w:rsidRPr="00CD7FB9" w:rsidTr="006E32E4">
        <w:tc>
          <w:tcPr>
            <w:tcW w:w="7508" w:type="dxa"/>
          </w:tcPr>
          <w:p w:rsidR="006E32E4" w:rsidRPr="00CD7FB9" w:rsidRDefault="006E32E4" w:rsidP="006E32E4">
            <w:pPr>
              <w:spacing w:after="0" w:line="240" w:lineRule="auto"/>
              <w:rPr>
                <w:rFonts w:ascii="Verdana" w:hAnsi="Verdana"/>
                <w:bCs/>
                <w:sz w:val="20"/>
                <w:szCs w:val="20"/>
              </w:rPr>
            </w:pPr>
            <w:r w:rsidRPr="00CD7FB9">
              <w:rPr>
                <w:rFonts w:ascii="Verdana" w:hAnsi="Verdana"/>
                <w:bCs/>
                <w:sz w:val="20"/>
                <w:szCs w:val="20"/>
              </w:rPr>
              <w:t xml:space="preserve">Overschrijding van de uitleentermijn baby-o-theek – bijkomende vergoeding per stuk per week </w:t>
            </w:r>
          </w:p>
        </w:tc>
        <w:tc>
          <w:tcPr>
            <w:tcW w:w="1094" w:type="dxa"/>
          </w:tcPr>
          <w:p w:rsidR="006E32E4" w:rsidRPr="00CD7FB9" w:rsidRDefault="006E32E4" w:rsidP="006E32E4">
            <w:pPr>
              <w:spacing w:after="0" w:line="240" w:lineRule="auto"/>
              <w:rPr>
                <w:rFonts w:ascii="Verdana" w:hAnsi="Verdana"/>
                <w:bCs/>
                <w:sz w:val="20"/>
                <w:szCs w:val="20"/>
              </w:rPr>
            </w:pPr>
            <w:r w:rsidRPr="00CD7FB9">
              <w:rPr>
                <w:rFonts w:ascii="Verdana" w:hAnsi="Verdana"/>
                <w:b/>
                <w:bCs/>
                <w:sz w:val="20"/>
                <w:szCs w:val="20"/>
              </w:rPr>
              <w:t>€ 5,00</w:t>
            </w:r>
          </w:p>
        </w:tc>
      </w:tr>
    </w:tbl>
    <w:p w:rsidR="006E32E4" w:rsidRPr="00CD7FB9" w:rsidRDefault="006E32E4" w:rsidP="006E32E4">
      <w:pPr>
        <w:spacing w:after="0" w:line="240" w:lineRule="auto"/>
        <w:rPr>
          <w:rFonts w:ascii="Verdana" w:hAnsi="Verdana"/>
          <w:sz w:val="20"/>
          <w:szCs w:val="20"/>
        </w:rPr>
      </w:pPr>
    </w:p>
    <w:p w:rsidR="00515634" w:rsidRPr="00CD7FB9" w:rsidRDefault="00515634">
      <w:pPr>
        <w:spacing w:after="0" w:line="240" w:lineRule="auto"/>
        <w:rPr>
          <w:rFonts w:ascii="Verdana" w:eastAsia="Times New Roman" w:hAnsi="Verdana"/>
          <w:b/>
          <w:bCs/>
          <w:kern w:val="32"/>
          <w:sz w:val="20"/>
          <w:szCs w:val="20"/>
          <w:lang w:val="x-none"/>
        </w:rPr>
      </w:pPr>
      <w:r w:rsidRPr="00CD7FB9">
        <w:rPr>
          <w:rFonts w:ascii="Verdana" w:hAnsi="Verdana"/>
          <w:sz w:val="20"/>
          <w:szCs w:val="20"/>
        </w:rPr>
        <w:br w:type="page"/>
      </w:r>
    </w:p>
    <w:p w:rsidR="00D95DE3" w:rsidRPr="00CD7FB9" w:rsidRDefault="00D95DE3" w:rsidP="00650EAD">
      <w:pPr>
        <w:pStyle w:val="Kop1"/>
        <w:numPr>
          <w:ilvl w:val="0"/>
          <w:numId w:val="1"/>
        </w:numPr>
        <w:tabs>
          <w:tab w:val="left" w:pos="567"/>
        </w:tabs>
        <w:spacing w:before="0" w:after="0" w:line="240" w:lineRule="auto"/>
        <w:ind w:left="567" w:hanging="567"/>
        <w:rPr>
          <w:rFonts w:ascii="Verdana" w:hAnsi="Verdana"/>
          <w:sz w:val="20"/>
          <w:szCs w:val="20"/>
        </w:rPr>
      </w:pPr>
      <w:bookmarkStart w:id="49" w:name="_Toc24986955"/>
      <w:r w:rsidRPr="00CD7FB9">
        <w:rPr>
          <w:rFonts w:ascii="Verdana" w:hAnsi="Verdana"/>
          <w:sz w:val="20"/>
          <w:szCs w:val="20"/>
        </w:rPr>
        <w:lastRenderedPageBreak/>
        <w:t>Uitlening materiaal van de speel-o-theek in het Buurthuis van Spijker en Schardauw</w:t>
      </w:r>
      <w:bookmarkEnd w:id="49"/>
    </w:p>
    <w:p w:rsidR="00D95DE3" w:rsidRPr="00CD7FB9" w:rsidRDefault="00D95DE3" w:rsidP="00650EAD">
      <w:pPr>
        <w:spacing w:after="0" w:line="240" w:lineRule="auto"/>
        <w:ind w:left="357"/>
        <w:rPr>
          <w:rFonts w:ascii="Verdana" w:eastAsiaTheme="minorHAnsi" w:hAnsi="Verdana" w:cs="Arial"/>
          <w:sz w:val="16"/>
          <w:szCs w:val="16"/>
        </w:rPr>
      </w:pPr>
    </w:p>
    <w:tbl>
      <w:tblPr>
        <w:tblStyle w:val="Tabelraster9"/>
        <w:tblW w:w="0" w:type="auto"/>
        <w:tblInd w:w="360" w:type="dxa"/>
        <w:tblLook w:val="04A0" w:firstRow="1" w:lastRow="0" w:firstColumn="1" w:lastColumn="0" w:noHBand="0" w:noVBand="1"/>
      </w:tblPr>
      <w:tblGrid>
        <w:gridCol w:w="6865"/>
        <w:gridCol w:w="1837"/>
      </w:tblGrid>
      <w:tr w:rsidR="00D95DE3" w:rsidRPr="00CD7FB9" w:rsidTr="006E32E4">
        <w:tc>
          <w:tcPr>
            <w:tcW w:w="6865" w:type="dxa"/>
          </w:tcPr>
          <w:p w:rsidR="00D95DE3" w:rsidRPr="00CD7FB9" w:rsidRDefault="00D95DE3" w:rsidP="00650EAD">
            <w:pPr>
              <w:spacing w:after="0" w:line="240" w:lineRule="auto"/>
              <w:rPr>
                <w:rFonts w:cs="Arial"/>
                <w:sz w:val="20"/>
                <w:szCs w:val="20"/>
              </w:rPr>
            </w:pPr>
            <w:r w:rsidRPr="00CD7FB9">
              <w:rPr>
                <w:rFonts w:cs="Arial"/>
                <w:sz w:val="20"/>
                <w:szCs w:val="20"/>
              </w:rPr>
              <w:t>Jaarlijks inschrijvingsgeld (te betalen bij inschrijving – geen geld terug bij vroegtijdige beëindiging)</w:t>
            </w:r>
          </w:p>
          <w:p w:rsidR="00D95DE3" w:rsidRPr="00CD7FB9" w:rsidRDefault="00D95DE3" w:rsidP="00650EAD">
            <w:pPr>
              <w:numPr>
                <w:ilvl w:val="0"/>
                <w:numId w:val="39"/>
              </w:numPr>
              <w:overflowPunct w:val="0"/>
              <w:autoSpaceDE w:val="0"/>
              <w:autoSpaceDN w:val="0"/>
              <w:adjustRightInd w:val="0"/>
              <w:spacing w:after="0" w:line="240" w:lineRule="auto"/>
              <w:contextualSpacing/>
              <w:textAlignment w:val="baseline"/>
              <w:rPr>
                <w:rFonts w:eastAsia="Times New Roman" w:cs="Arial"/>
                <w:sz w:val="20"/>
                <w:szCs w:val="20"/>
                <w:lang w:val="nl-NL" w:eastAsia="nl-NL"/>
              </w:rPr>
            </w:pPr>
            <w:r w:rsidRPr="00CD7FB9">
              <w:rPr>
                <w:rFonts w:eastAsia="Times New Roman" w:cs="Arial"/>
                <w:sz w:val="20"/>
                <w:szCs w:val="20"/>
                <w:lang w:val="nl-NL" w:eastAsia="nl-NL"/>
              </w:rPr>
              <w:t>+ 18 jaar</w:t>
            </w:r>
          </w:p>
          <w:p w:rsidR="00D95DE3" w:rsidRPr="00CD7FB9" w:rsidRDefault="00D95DE3" w:rsidP="00650EAD">
            <w:pPr>
              <w:numPr>
                <w:ilvl w:val="0"/>
                <w:numId w:val="39"/>
              </w:numPr>
              <w:overflowPunct w:val="0"/>
              <w:autoSpaceDE w:val="0"/>
              <w:autoSpaceDN w:val="0"/>
              <w:adjustRightInd w:val="0"/>
              <w:spacing w:after="0" w:line="240" w:lineRule="auto"/>
              <w:contextualSpacing/>
              <w:textAlignment w:val="baseline"/>
              <w:rPr>
                <w:rFonts w:eastAsia="Times New Roman" w:cs="Arial"/>
                <w:sz w:val="20"/>
                <w:szCs w:val="20"/>
                <w:lang w:val="nl-NL" w:eastAsia="nl-NL"/>
              </w:rPr>
            </w:pPr>
            <w:r w:rsidRPr="00CD7FB9">
              <w:rPr>
                <w:rFonts w:eastAsia="Times New Roman" w:cs="Arial"/>
                <w:sz w:val="20"/>
                <w:szCs w:val="20"/>
                <w:lang w:val="nl-NL" w:eastAsia="nl-NL"/>
              </w:rPr>
              <w:t>- 18 jaar</w:t>
            </w:r>
          </w:p>
          <w:p w:rsidR="00D95DE3" w:rsidRPr="00CD7FB9" w:rsidRDefault="00D95DE3" w:rsidP="00650EAD">
            <w:pPr>
              <w:numPr>
                <w:ilvl w:val="0"/>
                <w:numId w:val="39"/>
              </w:numPr>
              <w:overflowPunct w:val="0"/>
              <w:autoSpaceDE w:val="0"/>
              <w:autoSpaceDN w:val="0"/>
              <w:adjustRightInd w:val="0"/>
              <w:spacing w:after="0" w:line="240" w:lineRule="auto"/>
              <w:contextualSpacing/>
              <w:textAlignment w:val="baseline"/>
              <w:rPr>
                <w:rFonts w:eastAsia="Times New Roman" w:cs="Arial"/>
                <w:sz w:val="20"/>
                <w:szCs w:val="20"/>
                <w:lang w:val="nl-NL" w:eastAsia="nl-NL"/>
              </w:rPr>
            </w:pPr>
            <w:r w:rsidRPr="00CD7FB9">
              <w:rPr>
                <w:rFonts w:eastAsia="Times New Roman" w:cs="Arial"/>
                <w:sz w:val="20"/>
                <w:szCs w:val="20"/>
                <w:lang w:val="nl-NL" w:eastAsia="nl-NL"/>
              </w:rPr>
              <w:t>Personen met een verhoogde tegemoetkoming of via doorverwijzing van de sociale dienst</w:t>
            </w:r>
          </w:p>
          <w:p w:rsidR="00D95DE3" w:rsidRPr="00CD7FB9" w:rsidRDefault="00D95DE3" w:rsidP="00650EAD">
            <w:pPr>
              <w:numPr>
                <w:ilvl w:val="0"/>
                <w:numId w:val="39"/>
              </w:numPr>
              <w:overflowPunct w:val="0"/>
              <w:autoSpaceDE w:val="0"/>
              <w:autoSpaceDN w:val="0"/>
              <w:adjustRightInd w:val="0"/>
              <w:spacing w:after="0" w:line="240" w:lineRule="auto"/>
              <w:contextualSpacing/>
              <w:textAlignment w:val="baseline"/>
              <w:rPr>
                <w:rFonts w:eastAsia="Times New Roman" w:cs="Arial"/>
                <w:sz w:val="20"/>
                <w:szCs w:val="20"/>
                <w:lang w:val="nl-NL" w:eastAsia="nl-NL"/>
              </w:rPr>
            </w:pPr>
            <w:r w:rsidRPr="00CD7FB9">
              <w:rPr>
                <w:rFonts w:eastAsia="Times New Roman" w:cs="Arial"/>
                <w:sz w:val="20"/>
                <w:szCs w:val="20"/>
                <w:lang w:val="nl-NL" w:eastAsia="nl-NL"/>
              </w:rPr>
              <w:t>Personen met een verhoogde tegemoetkoming en in het bezit van een UIT – pas</w:t>
            </w:r>
          </w:p>
          <w:p w:rsidR="00D95DE3" w:rsidRPr="00CD7FB9" w:rsidRDefault="00D95DE3" w:rsidP="00650EAD">
            <w:pPr>
              <w:numPr>
                <w:ilvl w:val="0"/>
                <w:numId w:val="39"/>
              </w:numPr>
              <w:overflowPunct w:val="0"/>
              <w:autoSpaceDE w:val="0"/>
              <w:autoSpaceDN w:val="0"/>
              <w:adjustRightInd w:val="0"/>
              <w:spacing w:after="0" w:line="240" w:lineRule="auto"/>
              <w:contextualSpacing/>
              <w:textAlignment w:val="baseline"/>
              <w:rPr>
                <w:rFonts w:eastAsia="Times New Roman" w:cs="Arial"/>
                <w:sz w:val="20"/>
                <w:szCs w:val="20"/>
                <w:lang w:val="nl-NL" w:eastAsia="nl-NL"/>
              </w:rPr>
            </w:pPr>
            <w:r w:rsidRPr="00CD7FB9">
              <w:rPr>
                <w:rFonts w:eastAsia="Times New Roman" w:cs="Arial"/>
                <w:sz w:val="20"/>
                <w:szCs w:val="20"/>
                <w:lang w:eastAsia="nl-NL"/>
              </w:rPr>
              <w:t>Kuurnse scholen en opvangvoorzieningen</w:t>
            </w:r>
          </w:p>
        </w:tc>
        <w:tc>
          <w:tcPr>
            <w:tcW w:w="1837" w:type="dxa"/>
          </w:tcPr>
          <w:p w:rsidR="00D95DE3" w:rsidRPr="00CD7FB9" w:rsidRDefault="00D95DE3" w:rsidP="00650EAD">
            <w:pPr>
              <w:spacing w:after="0" w:line="240" w:lineRule="auto"/>
              <w:rPr>
                <w:rFonts w:cs="Arial"/>
                <w:sz w:val="20"/>
                <w:szCs w:val="20"/>
              </w:rPr>
            </w:pPr>
          </w:p>
          <w:p w:rsidR="00D95DE3" w:rsidRPr="00CD7FB9" w:rsidRDefault="00D95DE3" w:rsidP="00650EAD">
            <w:pPr>
              <w:spacing w:after="0" w:line="240" w:lineRule="auto"/>
              <w:jc w:val="right"/>
              <w:rPr>
                <w:rFonts w:cs="Arial"/>
                <w:b/>
                <w:sz w:val="20"/>
                <w:szCs w:val="20"/>
              </w:rPr>
            </w:pPr>
          </w:p>
          <w:p w:rsidR="00D95DE3" w:rsidRPr="00CD7FB9" w:rsidRDefault="00D95DE3" w:rsidP="00650EAD">
            <w:pPr>
              <w:spacing w:after="0" w:line="240" w:lineRule="auto"/>
              <w:rPr>
                <w:rFonts w:cs="Arial"/>
                <w:sz w:val="20"/>
                <w:szCs w:val="20"/>
              </w:rPr>
            </w:pPr>
            <w:r w:rsidRPr="00CD7FB9">
              <w:rPr>
                <w:rFonts w:cs="Arial"/>
                <w:b/>
                <w:sz w:val="20"/>
                <w:szCs w:val="20"/>
              </w:rPr>
              <w:t>€ 5,00</w:t>
            </w:r>
            <w:r w:rsidRPr="00CD7FB9">
              <w:rPr>
                <w:rFonts w:cs="Arial"/>
                <w:sz w:val="20"/>
                <w:szCs w:val="20"/>
              </w:rPr>
              <w:t xml:space="preserve"> per jaar</w:t>
            </w:r>
          </w:p>
          <w:p w:rsidR="00D95DE3" w:rsidRPr="00CD7FB9" w:rsidRDefault="00D95DE3" w:rsidP="00650EAD">
            <w:pPr>
              <w:spacing w:after="0" w:line="240" w:lineRule="auto"/>
              <w:jc w:val="right"/>
              <w:rPr>
                <w:rFonts w:cs="Arial"/>
                <w:b/>
                <w:sz w:val="20"/>
                <w:szCs w:val="20"/>
              </w:rPr>
            </w:pPr>
            <w:r w:rsidRPr="00CD7FB9">
              <w:rPr>
                <w:rFonts w:cs="Arial"/>
                <w:b/>
                <w:sz w:val="20"/>
                <w:szCs w:val="20"/>
              </w:rPr>
              <w:t>Gratis</w:t>
            </w:r>
          </w:p>
          <w:p w:rsidR="00D95DE3" w:rsidRPr="00CD7FB9" w:rsidRDefault="00D95DE3" w:rsidP="00650EAD">
            <w:pPr>
              <w:spacing w:after="0" w:line="240" w:lineRule="auto"/>
              <w:jc w:val="right"/>
              <w:rPr>
                <w:rFonts w:cs="Arial"/>
                <w:b/>
                <w:sz w:val="20"/>
                <w:szCs w:val="20"/>
              </w:rPr>
            </w:pPr>
          </w:p>
          <w:p w:rsidR="00D95DE3" w:rsidRPr="00CD7FB9" w:rsidRDefault="00D95DE3" w:rsidP="00650EAD">
            <w:pPr>
              <w:spacing w:after="0" w:line="240" w:lineRule="auto"/>
              <w:jc w:val="right"/>
              <w:rPr>
                <w:rFonts w:cs="Arial"/>
                <w:b/>
                <w:sz w:val="20"/>
                <w:szCs w:val="20"/>
              </w:rPr>
            </w:pPr>
            <w:r w:rsidRPr="00CD7FB9">
              <w:rPr>
                <w:rFonts w:cs="Arial"/>
                <w:b/>
                <w:sz w:val="20"/>
                <w:szCs w:val="20"/>
              </w:rPr>
              <w:t>€ 1,00</w:t>
            </w:r>
          </w:p>
          <w:p w:rsidR="00D95DE3" w:rsidRPr="00CD7FB9" w:rsidRDefault="00D95DE3" w:rsidP="00650EAD">
            <w:pPr>
              <w:spacing w:after="0" w:line="240" w:lineRule="auto"/>
              <w:jc w:val="right"/>
              <w:rPr>
                <w:rFonts w:cs="Arial"/>
                <w:b/>
                <w:sz w:val="20"/>
                <w:szCs w:val="20"/>
              </w:rPr>
            </w:pPr>
          </w:p>
          <w:p w:rsidR="00D95DE3" w:rsidRPr="00CD7FB9" w:rsidRDefault="00D95DE3" w:rsidP="00650EAD">
            <w:pPr>
              <w:spacing w:after="0" w:line="240" w:lineRule="auto"/>
              <w:jc w:val="right"/>
              <w:rPr>
                <w:rFonts w:cs="Arial"/>
                <w:b/>
                <w:sz w:val="20"/>
                <w:szCs w:val="20"/>
              </w:rPr>
            </w:pPr>
            <w:r w:rsidRPr="00CD7FB9">
              <w:rPr>
                <w:rFonts w:cs="Arial"/>
                <w:b/>
                <w:sz w:val="20"/>
                <w:szCs w:val="20"/>
              </w:rPr>
              <w:t>€ 1,00</w:t>
            </w:r>
          </w:p>
          <w:p w:rsidR="00D95DE3" w:rsidRPr="00CD7FB9" w:rsidRDefault="00D95DE3" w:rsidP="00650EAD">
            <w:pPr>
              <w:spacing w:after="0" w:line="240" w:lineRule="auto"/>
              <w:jc w:val="right"/>
              <w:rPr>
                <w:rFonts w:cs="Arial"/>
                <w:b/>
                <w:sz w:val="20"/>
                <w:szCs w:val="20"/>
              </w:rPr>
            </w:pPr>
            <w:r w:rsidRPr="00CD7FB9">
              <w:rPr>
                <w:rFonts w:cs="Arial"/>
                <w:b/>
                <w:sz w:val="20"/>
                <w:szCs w:val="20"/>
              </w:rPr>
              <w:t>Gratis</w:t>
            </w:r>
          </w:p>
        </w:tc>
      </w:tr>
      <w:tr w:rsidR="00D95DE3" w:rsidRPr="00CD7FB9" w:rsidTr="006E32E4">
        <w:tc>
          <w:tcPr>
            <w:tcW w:w="6865" w:type="dxa"/>
          </w:tcPr>
          <w:p w:rsidR="00D95DE3" w:rsidRPr="00CD7FB9" w:rsidRDefault="00D95DE3" w:rsidP="00650EAD">
            <w:pPr>
              <w:spacing w:after="0" w:line="240" w:lineRule="auto"/>
              <w:rPr>
                <w:rFonts w:cs="Arial"/>
                <w:sz w:val="20"/>
                <w:szCs w:val="20"/>
              </w:rPr>
            </w:pPr>
            <w:r w:rsidRPr="00CD7FB9">
              <w:rPr>
                <w:rFonts w:cs="Arial"/>
                <w:sz w:val="20"/>
                <w:szCs w:val="20"/>
              </w:rPr>
              <w:t>Vrijwilligers gedurende periode van actief vrijwilligerswerk.</w:t>
            </w:r>
          </w:p>
        </w:tc>
        <w:tc>
          <w:tcPr>
            <w:tcW w:w="1837" w:type="dxa"/>
          </w:tcPr>
          <w:p w:rsidR="00D95DE3" w:rsidRPr="00CD7FB9" w:rsidRDefault="00D95DE3" w:rsidP="00650EAD">
            <w:pPr>
              <w:spacing w:after="0" w:line="240" w:lineRule="auto"/>
              <w:jc w:val="right"/>
              <w:rPr>
                <w:rFonts w:cs="Arial"/>
                <w:b/>
                <w:sz w:val="20"/>
                <w:szCs w:val="20"/>
              </w:rPr>
            </w:pPr>
            <w:r w:rsidRPr="00CD7FB9">
              <w:rPr>
                <w:rFonts w:cs="Arial"/>
                <w:b/>
                <w:sz w:val="20"/>
                <w:szCs w:val="20"/>
              </w:rPr>
              <w:t>Gratis</w:t>
            </w:r>
          </w:p>
        </w:tc>
      </w:tr>
      <w:tr w:rsidR="00D95DE3" w:rsidRPr="00CD7FB9" w:rsidTr="006E32E4">
        <w:tc>
          <w:tcPr>
            <w:tcW w:w="6865" w:type="dxa"/>
          </w:tcPr>
          <w:p w:rsidR="00D95DE3" w:rsidRPr="00CD7FB9" w:rsidRDefault="00D95DE3" w:rsidP="00650EAD">
            <w:pPr>
              <w:spacing w:after="0" w:line="240" w:lineRule="auto"/>
              <w:rPr>
                <w:rFonts w:cs="Arial"/>
                <w:sz w:val="20"/>
                <w:szCs w:val="20"/>
              </w:rPr>
            </w:pPr>
            <w:r w:rsidRPr="00CD7FB9">
              <w:rPr>
                <w:rFonts w:cs="Arial"/>
                <w:sz w:val="20"/>
                <w:szCs w:val="20"/>
              </w:rPr>
              <w:t>Waarborg per materiaal</w:t>
            </w:r>
          </w:p>
          <w:p w:rsidR="00D95DE3" w:rsidRPr="00CD7FB9" w:rsidRDefault="00D95DE3" w:rsidP="00650EAD">
            <w:pPr>
              <w:spacing w:after="0" w:line="240" w:lineRule="auto"/>
              <w:rPr>
                <w:rFonts w:cs="Arial"/>
                <w:sz w:val="20"/>
                <w:szCs w:val="20"/>
              </w:rPr>
            </w:pPr>
            <w:r w:rsidRPr="00CD7FB9">
              <w:rPr>
                <w:rFonts w:cs="Arial"/>
                <w:sz w:val="20"/>
                <w:szCs w:val="20"/>
              </w:rPr>
              <w:t>(</w:t>
            </w:r>
            <w:r w:rsidRPr="00CD7FB9">
              <w:rPr>
                <w:rFonts w:cs="Arial"/>
                <w:sz w:val="20"/>
                <w:szCs w:val="20"/>
                <w:lang w:val="nl-NL"/>
              </w:rPr>
              <w:t>Dit wordt teruggegeven als het speelgoed proper en in goede staat wordt afgegeven.)</w:t>
            </w:r>
          </w:p>
        </w:tc>
        <w:tc>
          <w:tcPr>
            <w:tcW w:w="1837" w:type="dxa"/>
          </w:tcPr>
          <w:p w:rsidR="00D95DE3" w:rsidRPr="00CD7FB9" w:rsidRDefault="00D95DE3" w:rsidP="00650EAD">
            <w:pPr>
              <w:spacing w:after="0" w:line="240" w:lineRule="auto"/>
              <w:jc w:val="right"/>
              <w:rPr>
                <w:rFonts w:cs="Arial"/>
                <w:b/>
                <w:sz w:val="20"/>
                <w:szCs w:val="20"/>
              </w:rPr>
            </w:pPr>
            <w:r w:rsidRPr="00CD7FB9">
              <w:rPr>
                <w:rFonts w:cs="Arial"/>
                <w:b/>
                <w:sz w:val="20"/>
                <w:szCs w:val="20"/>
              </w:rPr>
              <w:t>€ 0,50</w:t>
            </w:r>
          </w:p>
        </w:tc>
      </w:tr>
      <w:tr w:rsidR="00D95DE3" w:rsidRPr="00CD7FB9" w:rsidTr="006E32E4">
        <w:tc>
          <w:tcPr>
            <w:tcW w:w="6865" w:type="dxa"/>
          </w:tcPr>
          <w:p w:rsidR="00D95DE3" w:rsidRPr="00CD7FB9" w:rsidRDefault="00D95DE3" w:rsidP="00650EAD">
            <w:pPr>
              <w:spacing w:after="0" w:line="240" w:lineRule="auto"/>
              <w:rPr>
                <w:rFonts w:cs="Arial"/>
                <w:sz w:val="20"/>
                <w:szCs w:val="20"/>
              </w:rPr>
            </w:pPr>
            <w:r w:rsidRPr="00CD7FB9">
              <w:rPr>
                <w:rFonts w:cs="Arial"/>
                <w:sz w:val="20"/>
                <w:szCs w:val="20"/>
              </w:rPr>
              <w:t>Maning per te laat binnengebracht materiaal</w:t>
            </w:r>
          </w:p>
          <w:p w:rsidR="00D95DE3" w:rsidRPr="00CD7FB9" w:rsidRDefault="00D95DE3" w:rsidP="00650EAD">
            <w:pPr>
              <w:spacing w:after="0" w:line="240" w:lineRule="auto"/>
              <w:rPr>
                <w:rFonts w:cs="Arial"/>
                <w:sz w:val="20"/>
                <w:szCs w:val="20"/>
              </w:rPr>
            </w:pPr>
            <w:r w:rsidRPr="00CD7FB9">
              <w:rPr>
                <w:rFonts w:cs="Arial"/>
                <w:sz w:val="20"/>
                <w:szCs w:val="20"/>
              </w:rPr>
              <w:t>Per item per dag</w:t>
            </w:r>
          </w:p>
        </w:tc>
        <w:tc>
          <w:tcPr>
            <w:tcW w:w="1837" w:type="dxa"/>
          </w:tcPr>
          <w:p w:rsidR="00D95DE3" w:rsidRPr="00CD7FB9" w:rsidRDefault="00D95DE3" w:rsidP="00650EAD">
            <w:pPr>
              <w:spacing w:after="0" w:line="240" w:lineRule="auto"/>
              <w:jc w:val="right"/>
              <w:rPr>
                <w:rFonts w:cs="Arial"/>
                <w:b/>
                <w:sz w:val="20"/>
                <w:szCs w:val="20"/>
              </w:rPr>
            </w:pPr>
          </w:p>
          <w:p w:rsidR="00D95DE3" w:rsidRPr="00CD7FB9" w:rsidRDefault="00D95DE3" w:rsidP="00650EAD">
            <w:pPr>
              <w:spacing w:after="0" w:line="240" w:lineRule="auto"/>
              <w:jc w:val="right"/>
              <w:rPr>
                <w:rFonts w:cs="Arial"/>
                <w:b/>
                <w:sz w:val="20"/>
                <w:szCs w:val="20"/>
              </w:rPr>
            </w:pPr>
            <w:r w:rsidRPr="00CD7FB9">
              <w:rPr>
                <w:rFonts w:cs="Arial"/>
                <w:b/>
                <w:sz w:val="20"/>
                <w:szCs w:val="20"/>
              </w:rPr>
              <w:t>€ 0,20</w:t>
            </w:r>
          </w:p>
        </w:tc>
      </w:tr>
    </w:tbl>
    <w:p w:rsidR="001C52AD" w:rsidRPr="00CD7FB9" w:rsidRDefault="001C52AD">
      <w:pPr>
        <w:spacing w:after="0" w:line="240" w:lineRule="auto"/>
        <w:rPr>
          <w:rFonts w:ascii="Verdana" w:eastAsia="Times New Roman" w:hAnsi="Verdana" w:cs="Arial"/>
          <w:sz w:val="16"/>
          <w:szCs w:val="16"/>
          <w:lang w:val="nl-NL" w:eastAsia="nl-NL"/>
        </w:rPr>
      </w:pPr>
    </w:p>
    <w:p w:rsidR="00D95DE3" w:rsidRPr="00CD7FB9" w:rsidRDefault="00D95DE3" w:rsidP="00650EAD">
      <w:pPr>
        <w:overflowPunct w:val="0"/>
        <w:autoSpaceDE w:val="0"/>
        <w:autoSpaceDN w:val="0"/>
        <w:adjustRightInd w:val="0"/>
        <w:spacing w:after="0" w:line="240" w:lineRule="auto"/>
        <w:ind w:left="426"/>
        <w:textAlignment w:val="baseline"/>
        <w:rPr>
          <w:rFonts w:ascii="Verdana" w:eastAsia="Times New Roman" w:hAnsi="Verdana" w:cs="Arial"/>
          <w:b/>
          <w:sz w:val="20"/>
          <w:szCs w:val="20"/>
          <w:lang w:val="nl-NL" w:eastAsia="nl-NL"/>
        </w:rPr>
      </w:pPr>
      <w:r w:rsidRPr="00CD7FB9">
        <w:rPr>
          <w:rFonts w:ascii="Verdana" w:eastAsia="Times New Roman" w:hAnsi="Verdana" w:cs="Arial"/>
          <w:b/>
          <w:sz w:val="20"/>
          <w:szCs w:val="20"/>
          <w:lang w:val="nl-NL" w:eastAsia="nl-NL"/>
        </w:rPr>
        <w:t>Bijkomende vergoeding</w:t>
      </w:r>
    </w:p>
    <w:p w:rsidR="00D95DE3" w:rsidRPr="00CD7FB9" w:rsidRDefault="00D95DE3" w:rsidP="00650EAD">
      <w:pPr>
        <w:overflowPunct w:val="0"/>
        <w:autoSpaceDE w:val="0"/>
        <w:autoSpaceDN w:val="0"/>
        <w:adjustRightInd w:val="0"/>
        <w:spacing w:after="0" w:line="240" w:lineRule="auto"/>
        <w:textAlignment w:val="baseline"/>
        <w:rPr>
          <w:rFonts w:ascii="Verdana" w:eastAsia="Times New Roman" w:hAnsi="Verdana" w:cs="Arial"/>
          <w:sz w:val="16"/>
          <w:szCs w:val="16"/>
          <w:lang w:val="nl-NL" w:eastAsia="nl-NL"/>
        </w:rPr>
      </w:pPr>
    </w:p>
    <w:p w:rsidR="00D95DE3" w:rsidRPr="00CD7FB9" w:rsidRDefault="00D95DE3" w:rsidP="00650EAD">
      <w:pPr>
        <w:numPr>
          <w:ilvl w:val="0"/>
          <w:numId w:val="37"/>
        </w:numPr>
        <w:overflowPunct w:val="0"/>
        <w:autoSpaceDE w:val="0"/>
        <w:autoSpaceDN w:val="0"/>
        <w:adjustRightInd w:val="0"/>
        <w:spacing w:after="0" w:line="240" w:lineRule="auto"/>
        <w:contextualSpacing/>
        <w:textAlignment w:val="baseline"/>
        <w:rPr>
          <w:rFonts w:ascii="Verdana" w:eastAsia="Times New Roman" w:hAnsi="Verdana" w:cs="Arial"/>
          <w:sz w:val="20"/>
          <w:szCs w:val="20"/>
          <w:lang w:val="nl-NL" w:eastAsia="nl-NL"/>
        </w:rPr>
      </w:pPr>
      <w:r w:rsidRPr="00CD7FB9">
        <w:rPr>
          <w:rFonts w:ascii="Verdana" w:eastAsia="Times New Roman" w:hAnsi="Verdana" w:cs="Arial"/>
          <w:sz w:val="20"/>
          <w:szCs w:val="20"/>
          <w:lang w:val="nl-NL" w:eastAsia="nl-NL"/>
        </w:rPr>
        <w:t>Bij het niet terugbrengen van speelgoed, moet het speelgoed terugbetaald worden.</w:t>
      </w:r>
    </w:p>
    <w:p w:rsidR="00D95DE3" w:rsidRPr="00CD7FB9" w:rsidRDefault="00D95DE3" w:rsidP="00650EAD">
      <w:pPr>
        <w:numPr>
          <w:ilvl w:val="0"/>
          <w:numId w:val="37"/>
        </w:numPr>
        <w:overflowPunct w:val="0"/>
        <w:autoSpaceDE w:val="0"/>
        <w:autoSpaceDN w:val="0"/>
        <w:adjustRightInd w:val="0"/>
        <w:spacing w:after="0" w:line="240" w:lineRule="auto"/>
        <w:contextualSpacing/>
        <w:textAlignment w:val="baseline"/>
        <w:rPr>
          <w:rFonts w:ascii="Verdana" w:eastAsia="Times New Roman" w:hAnsi="Verdana" w:cs="Arial"/>
          <w:sz w:val="20"/>
          <w:szCs w:val="20"/>
          <w:lang w:val="nl-NL" w:eastAsia="nl-NL"/>
        </w:rPr>
      </w:pPr>
      <w:r w:rsidRPr="00CD7FB9">
        <w:rPr>
          <w:rFonts w:ascii="Verdana" w:eastAsia="Times New Roman" w:hAnsi="Verdana" w:cs="Arial"/>
          <w:sz w:val="20"/>
          <w:szCs w:val="20"/>
          <w:lang w:val="nl-NL" w:eastAsia="nl-NL"/>
        </w:rPr>
        <w:t>Bij beschadiging van het materiaal of ontbrekende stukken zal u het bedrag van de schadevergoeding/het onderdeel betalen en wordt waarborg ingehouden.</w:t>
      </w:r>
    </w:p>
    <w:p w:rsidR="00D95DE3" w:rsidRPr="00CD7FB9" w:rsidRDefault="00D95DE3" w:rsidP="00650EAD">
      <w:pPr>
        <w:numPr>
          <w:ilvl w:val="0"/>
          <w:numId w:val="38"/>
        </w:numPr>
        <w:overflowPunct w:val="0"/>
        <w:autoSpaceDE w:val="0"/>
        <w:autoSpaceDN w:val="0"/>
        <w:adjustRightInd w:val="0"/>
        <w:spacing w:after="0" w:line="240" w:lineRule="auto"/>
        <w:ind w:left="1560"/>
        <w:contextualSpacing/>
        <w:textAlignment w:val="baseline"/>
        <w:rPr>
          <w:rFonts w:ascii="Verdana" w:eastAsia="Times New Roman" w:hAnsi="Verdana" w:cs="Arial"/>
          <w:sz w:val="20"/>
          <w:szCs w:val="20"/>
          <w:lang w:val="nl-NL" w:eastAsia="nl-NL"/>
        </w:rPr>
      </w:pPr>
      <w:r w:rsidRPr="00CD7FB9">
        <w:rPr>
          <w:rFonts w:ascii="Verdana" w:eastAsia="Times New Roman" w:hAnsi="Verdana" w:cs="Arial"/>
          <w:sz w:val="20"/>
          <w:szCs w:val="20"/>
          <w:lang w:val="nl-NL" w:eastAsia="nl-NL"/>
        </w:rPr>
        <w:t>Indien een stuk kapot is of ontbreekt, waardoor het speelgoed onbruikbaar is (bv puzzel), dan zal bij de derde maal de kostprijs van een nieuw gelijkaardig speelgoed worden aangerekend.</w:t>
      </w:r>
    </w:p>
    <w:p w:rsidR="00D95DE3" w:rsidRPr="00CD7FB9" w:rsidRDefault="00D95DE3" w:rsidP="00650EAD">
      <w:pPr>
        <w:numPr>
          <w:ilvl w:val="0"/>
          <w:numId w:val="38"/>
        </w:numPr>
        <w:overflowPunct w:val="0"/>
        <w:autoSpaceDE w:val="0"/>
        <w:autoSpaceDN w:val="0"/>
        <w:adjustRightInd w:val="0"/>
        <w:spacing w:after="0" w:line="240" w:lineRule="auto"/>
        <w:ind w:left="1560"/>
        <w:contextualSpacing/>
        <w:textAlignment w:val="baseline"/>
        <w:rPr>
          <w:rFonts w:ascii="Verdana" w:eastAsia="Times New Roman" w:hAnsi="Verdana" w:cs="Arial"/>
          <w:sz w:val="20"/>
          <w:szCs w:val="20"/>
          <w:lang w:val="nl-NL" w:eastAsia="nl-NL"/>
        </w:rPr>
      </w:pPr>
      <w:r w:rsidRPr="00CD7FB9">
        <w:rPr>
          <w:rFonts w:ascii="Verdana" w:eastAsia="Times New Roman" w:hAnsi="Verdana" w:cs="Arial"/>
          <w:sz w:val="20"/>
          <w:szCs w:val="20"/>
          <w:lang w:val="nl-NL" w:eastAsia="nl-NL"/>
        </w:rPr>
        <w:t xml:space="preserve">Indien een stuk kapot is of ontbreekt, maar het speelgoed is nog bruikbaar. Wordt de waarborg van </w:t>
      </w:r>
      <w:r w:rsidRPr="00CD7FB9">
        <w:rPr>
          <w:rFonts w:ascii="Verdana" w:eastAsia="Times New Roman" w:hAnsi="Verdana" w:cs="Arial"/>
          <w:b/>
          <w:sz w:val="20"/>
          <w:szCs w:val="20"/>
          <w:lang w:val="nl-NL" w:eastAsia="nl-NL"/>
        </w:rPr>
        <w:t>€ 0,50</w:t>
      </w:r>
      <w:r w:rsidRPr="00CD7FB9">
        <w:rPr>
          <w:rFonts w:ascii="Verdana" w:eastAsia="Times New Roman" w:hAnsi="Verdana" w:cs="Arial"/>
          <w:sz w:val="20"/>
          <w:szCs w:val="20"/>
          <w:lang w:val="nl-NL" w:eastAsia="nl-NL"/>
        </w:rPr>
        <w:t xml:space="preserve"> ingehouden.</w:t>
      </w:r>
    </w:p>
    <w:p w:rsidR="0034662B" w:rsidRPr="00CD7FB9" w:rsidRDefault="0034662B" w:rsidP="00A047CD">
      <w:pPr>
        <w:spacing w:after="0" w:line="240" w:lineRule="auto"/>
        <w:rPr>
          <w:rFonts w:ascii="Verdana" w:hAnsi="Verdana"/>
          <w:sz w:val="20"/>
          <w:szCs w:val="20"/>
        </w:rPr>
      </w:pPr>
    </w:p>
    <w:p w:rsidR="005C57F9" w:rsidRPr="00CD7FB9" w:rsidRDefault="009B4F0A" w:rsidP="00F01FB4">
      <w:pPr>
        <w:pStyle w:val="Kop1"/>
        <w:numPr>
          <w:ilvl w:val="0"/>
          <w:numId w:val="1"/>
        </w:numPr>
        <w:tabs>
          <w:tab w:val="left" w:pos="567"/>
        </w:tabs>
        <w:spacing w:before="0" w:after="0" w:line="240" w:lineRule="auto"/>
        <w:ind w:left="567" w:hanging="567"/>
        <w:rPr>
          <w:rFonts w:ascii="Verdana" w:hAnsi="Verdana"/>
          <w:sz w:val="20"/>
          <w:szCs w:val="20"/>
        </w:rPr>
      </w:pPr>
      <w:bookmarkStart w:id="50" w:name="_Toc283818689"/>
      <w:bookmarkStart w:id="51" w:name="_Toc24986956"/>
      <w:r w:rsidRPr="00CD7FB9">
        <w:rPr>
          <w:rFonts w:ascii="Verdana" w:hAnsi="Verdana"/>
          <w:sz w:val="20"/>
          <w:szCs w:val="20"/>
        </w:rPr>
        <w:t>G</w:t>
      </w:r>
      <w:r w:rsidR="00263042" w:rsidRPr="00CD7FB9">
        <w:rPr>
          <w:rFonts w:ascii="Verdana" w:hAnsi="Verdana"/>
          <w:sz w:val="20"/>
          <w:szCs w:val="20"/>
        </w:rPr>
        <w:t>rafconcessies.</w:t>
      </w:r>
      <w:bookmarkEnd w:id="50"/>
      <w:bookmarkEnd w:id="51"/>
    </w:p>
    <w:p w:rsidR="00D334CB" w:rsidRPr="00CD7FB9" w:rsidRDefault="00D334CB" w:rsidP="00A047CD">
      <w:pPr>
        <w:spacing w:after="0" w:line="240" w:lineRule="auto"/>
        <w:rPr>
          <w:rFonts w:ascii="Verdana" w:hAnsi="Verdana"/>
          <w:sz w:val="20"/>
          <w:szCs w:val="20"/>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0"/>
        <w:gridCol w:w="1519"/>
      </w:tblGrid>
      <w:tr w:rsidR="00263042" w:rsidRPr="00CD7FB9" w:rsidTr="006E32E4">
        <w:trPr>
          <w:cantSplit/>
        </w:trPr>
        <w:tc>
          <w:tcPr>
            <w:tcW w:w="8999" w:type="dxa"/>
            <w:gridSpan w:val="2"/>
            <w:tcBorders>
              <w:bottom w:val="single" w:sz="4" w:space="0" w:color="auto"/>
            </w:tcBorders>
          </w:tcPr>
          <w:p w:rsidR="00263042" w:rsidRPr="00CD7FB9" w:rsidRDefault="00263042" w:rsidP="00A047CD">
            <w:pPr>
              <w:spacing w:after="0" w:line="240" w:lineRule="auto"/>
              <w:rPr>
                <w:rFonts w:ascii="Verdana" w:hAnsi="Verdana"/>
                <w:sz w:val="20"/>
                <w:szCs w:val="20"/>
              </w:rPr>
            </w:pPr>
            <w:r w:rsidRPr="00CD7FB9">
              <w:rPr>
                <w:rFonts w:ascii="Verdana" w:hAnsi="Verdana"/>
                <w:sz w:val="20"/>
                <w:szCs w:val="20"/>
              </w:rPr>
              <w:t xml:space="preserve">Voor inwoners van de gemeente : </w:t>
            </w:r>
          </w:p>
        </w:tc>
      </w:tr>
      <w:tr w:rsidR="006E32E4" w:rsidRPr="00CD7FB9" w:rsidTr="006E32E4">
        <w:trPr>
          <w:cantSplit/>
        </w:trPr>
        <w:tc>
          <w:tcPr>
            <w:tcW w:w="7480" w:type="dxa"/>
            <w:tcBorders>
              <w:top w:val="single" w:sz="4" w:space="0" w:color="auto"/>
              <w:bottom w:val="nil"/>
            </w:tcBorders>
          </w:tcPr>
          <w:p w:rsidR="006E32E4" w:rsidRPr="00CD7FB9" w:rsidRDefault="006E32E4" w:rsidP="006E32E4">
            <w:pPr>
              <w:numPr>
                <w:ilvl w:val="0"/>
                <w:numId w:val="10"/>
              </w:numPr>
              <w:spacing w:after="0" w:line="240" w:lineRule="auto"/>
              <w:rPr>
                <w:rFonts w:ascii="Verdana" w:hAnsi="Verdana"/>
                <w:sz w:val="20"/>
                <w:szCs w:val="20"/>
              </w:rPr>
            </w:pPr>
            <w:r w:rsidRPr="00CD7FB9">
              <w:rPr>
                <w:rFonts w:ascii="Verdana" w:hAnsi="Verdana"/>
                <w:sz w:val="20"/>
                <w:szCs w:val="20"/>
              </w:rPr>
              <w:t>Voor een grafconcessie voor 2 pers. voor 30 jaar</w:t>
            </w:r>
          </w:p>
        </w:tc>
        <w:tc>
          <w:tcPr>
            <w:tcW w:w="1519" w:type="dxa"/>
            <w:tcBorders>
              <w:top w:val="single" w:sz="4" w:space="0" w:color="auto"/>
              <w:bottom w:val="nil"/>
            </w:tcBorders>
          </w:tcPr>
          <w:p w:rsidR="006E32E4" w:rsidRPr="00CD7FB9" w:rsidRDefault="006E32E4" w:rsidP="006E32E4">
            <w:pPr>
              <w:spacing w:after="0" w:line="240" w:lineRule="auto"/>
              <w:jc w:val="right"/>
              <w:rPr>
                <w:rFonts w:ascii="Verdana" w:hAnsi="Verdana"/>
                <w:b/>
                <w:sz w:val="20"/>
                <w:szCs w:val="20"/>
              </w:rPr>
            </w:pPr>
            <w:r w:rsidRPr="00CD7FB9">
              <w:rPr>
                <w:rFonts w:ascii="Verdana" w:hAnsi="Verdana"/>
                <w:b/>
                <w:sz w:val="20"/>
                <w:szCs w:val="20"/>
              </w:rPr>
              <w:t>€ 600,00</w:t>
            </w:r>
          </w:p>
        </w:tc>
      </w:tr>
      <w:tr w:rsidR="006E32E4" w:rsidRPr="00CD7FB9" w:rsidTr="006E32E4">
        <w:trPr>
          <w:cantSplit/>
        </w:trPr>
        <w:tc>
          <w:tcPr>
            <w:tcW w:w="7480" w:type="dxa"/>
            <w:tcBorders>
              <w:top w:val="nil"/>
              <w:bottom w:val="nil"/>
            </w:tcBorders>
          </w:tcPr>
          <w:p w:rsidR="006E32E4" w:rsidRPr="00CD7FB9" w:rsidRDefault="006E32E4" w:rsidP="006E32E4">
            <w:pPr>
              <w:numPr>
                <w:ilvl w:val="0"/>
                <w:numId w:val="10"/>
              </w:numPr>
              <w:spacing w:after="0" w:line="240" w:lineRule="auto"/>
              <w:rPr>
                <w:rFonts w:ascii="Verdana" w:hAnsi="Verdana"/>
                <w:sz w:val="20"/>
                <w:szCs w:val="20"/>
              </w:rPr>
            </w:pPr>
            <w:r w:rsidRPr="00CD7FB9">
              <w:rPr>
                <w:rFonts w:ascii="Verdana" w:hAnsi="Verdana"/>
                <w:sz w:val="20"/>
                <w:szCs w:val="20"/>
              </w:rPr>
              <w:t>Voor een urnenkelder voor 2 pers. voor 30 jaar</w:t>
            </w:r>
          </w:p>
        </w:tc>
        <w:tc>
          <w:tcPr>
            <w:tcW w:w="1519" w:type="dxa"/>
            <w:tcBorders>
              <w:top w:val="nil"/>
              <w:bottom w:val="nil"/>
            </w:tcBorders>
          </w:tcPr>
          <w:p w:rsidR="006E32E4" w:rsidRPr="00CD7FB9" w:rsidRDefault="006E32E4" w:rsidP="006E32E4">
            <w:pPr>
              <w:spacing w:after="0" w:line="240" w:lineRule="auto"/>
              <w:jc w:val="right"/>
              <w:rPr>
                <w:rFonts w:ascii="Verdana" w:hAnsi="Verdana"/>
                <w:b/>
                <w:sz w:val="20"/>
                <w:szCs w:val="20"/>
              </w:rPr>
            </w:pPr>
            <w:r w:rsidRPr="00CD7FB9">
              <w:rPr>
                <w:rFonts w:ascii="Verdana" w:hAnsi="Verdana"/>
                <w:b/>
                <w:sz w:val="20"/>
                <w:szCs w:val="20"/>
              </w:rPr>
              <w:t>€ 600,00</w:t>
            </w:r>
          </w:p>
        </w:tc>
      </w:tr>
      <w:tr w:rsidR="006E32E4" w:rsidRPr="00CD7FB9" w:rsidTr="006E32E4">
        <w:trPr>
          <w:cantSplit/>
        </w:trPr>
        <w:tc>
          <w:tcPr>
            <w:tcW w:w="7480" w:type="dxa"/>
            <w:tcBorders>
              <w:top w:val="nil"/>
              <w:bottom w:val="nil"/>
            </w:tcBorders>
          </w:tcPr>
          <w:p w:rsidR="006E32E4" w:rsidRPr="004A2A6B" w:rsidRDefault="006E32E4" w:rsidP="006E32E4">
            <w:pPr>
              <w:numPr>
                <w:ilvl w:val="0"/>
                <w:numId w:val="10"/>
              </w:numPr>
              <w:spacing w:after="0" w:line="240" w:lineRule="auto"/>
              <w:rPr>
                <w:rFonts w:ascii="Verdana" w:hAnsi="Verdana"/>
                <w:sz w:val="20"/>
                <w:szCs w:val="20"/>
              </w:rPr>
            </w:pPr>
            <w:r w:rsidRPr="004A2A6B">
              <w:rPr>
                <w:rFonts w:ascii="Verdana" w:hAnsi="Verdana"/>
                <w:sz w:val="20"/>
                <w:szCs w:val="20"/>
              </w:rPr>
              <w:t>Voor</w:t>
            </w:r>
            <w:r w:rsidR="00114DC6" w:rsidRPr="004A2A6B">
              <w:rPr>
                <w:rFonts w:ascii="Verdana" w:hAnsi="Verdana"/>
                <w:sz w:val="20"/>
                <w:szCs w:val="20"/>
              </w:rPr>
              <w:t xml:space="preserve"> een grafkelderconcessie voor 2 (of 3 </w:t>
            </w:r>
            <w:r w:rsidRPr="004A2A6B">
              <w:rPr>
                <w:rFonts w:ascii="Verdana" w:hAnsi="Verdana"/>
                <w:sz w:val="20"/>
                <w:szCs w:val="20"/>
              </w:rPr>
              <w:t>pers</w:t>
            </w:r>
            <w:r w:rsidR="00114DC6" w:rsidRPr="004A2A6B">
              <w:rPr>
                <w:rFonts w:ascii="Verdana" w:hAnsi="Verdana"/>
                <w:sz w:val="20"/>
                <w:szCs w:val="20"/>
              </w:rPr>
              <w:t xml:space="preserve"> bij gelijktijdig overlijden)</w:t>
            </w:r>
            <w:r w:rsidRPr="004A2A6B">
              <w:rPr>
                <w:rFonts w:ascii="Verdana" w:hAnsi="Verdana"/>
                <w:sz w:val="20"/>
                <w:szCs w:val="20"/>
              </w:rPr>
              <w:t xml:space="preserve"> voor 50 jaar</w:t>
            </w:r>
          </w:p>
          <w:p w:rsidR="006E32E4" w:rsidRPr="004A2A6B" w:rsidRDefault="006E32E4" w:rsidP="006E32E4">
            <w:pPr>
              <w:spacing w:after="0" w:line="240" w:lineRule="auto"/>
              <w:ind w:left="709"/>
              <w:rPr>
                <w:rFonts w:ascii="Verdana" w:hAnsi="Verdana"/>
                <w:sz w:val="20"/>
                <w:szCs w:val="20"/>
              </w:rPr>
            </w:pPr>
            <w:r w:rsidRPr="004A2A6B">
              <w:rPr>
                <w:rFonts w:ascii="Verdana" w:hAnsi="Verdana"/>
                <w:sz w:val="20"/>
                <w:szCs w:val="20"/>
              </w:rPr>
              <w:t>(grafkelder inbegrepen)</w:t>
            </w:r>
          </w:p>
          <w:p w:rsidR="00114DC6" w:rsidRPr="004A2A6B" w:rsidRDefault="00114DC6" w:rsidP="004A2A6B">
            <w:pPr>
              <w:pStyle w:val="Lijstalinea"/>
              <w:numPr>
                <w:ilvl w:val="0"/>
                <w:numId w:val="10"/>
              </w:numPr>
              <w:spacing w:after="0" w:line="240" w:lineRule="auto"/>
              <w:rPr>
                <w:rFonts w:ascii="Verdana" w:hAnsi="Verdana"/>
                <w:sz w:val="20"/>
                <w:szCs w:val="20"/>
              </w:rPr>
            </w:pPr>
            <w:r w:rsidRPr="004A2A6B">
              <w:rPr>
                <w:rFonts w:ascii="Verdana" w:hAnsi="Verdana"/>
                <w:sz w:val="20"/>
                <w:szCs w:val="20"/>
              </w:rPr>
              <w:t>Voor een grafkelderconcessie voor de 3</w:t>
            </w:r>
            <w:r w:rsidRPr="004A2A6B">
              <w:rPr>
                <w:rFonts w:ascii="Verdana" w:hAnsi="Verdana"/>
                <w:sz w:val="20"/>
                <w:szCs w:val="20"/>
                <w:vertAlign w:val="superscript"/>
              </w:rPr>
              <w:t>de</w:t>
            </w:r>
            <w:r w:rsidRPr="004A2A6B">
              <w:rPr>
                <w:rFonts w:ascii="Verdana" w:hAnsi="Verdana"/>
                <w:sz w:val="20"/>
                <w:szCs w:val="20"/>
              </w:rPr>
              <w:t xml:space="preserve"> pers:</w:t>
            </w:r>
            <w:r w:rsidR="004A2A6B">
              <w:rPr>
                <w:rFonts w:ascii="Verdana" w:hAnsi="Verdana"/>
                <w:sz w:val="20"/>
                <w:szCs w:val="20"/>
              </w:rPr>
              <w:t xml:space="preserve"> </w:t>
            </w:r>
            <w:r w:rsidR="004A2A6B" w:rsidRPr="004A2A6B">
              <w:rPr>
                <w:rFonts w:ascii="Verdana" w:hAnsi="Verdana"/>
                <w:b/>
                <w:sz w:val="20"/>
                <w:szCs w:val="20"/>
              </w:rPr>
              <w:t>€</w:t>
            </w:r>
            <w:r w:rsidRPr="004A2A6B">
              <w:rPr>
                <w:rFonts w:ascii="Verdana" w:hAnsi="Verdana"/>
                <w:b/>
                <w:sz w:val="20"/>
                <w:szCs w:val="20"/>
              </w:rPr>
              <w:t xml:space="preserve"> 15</w:t>
            </w:r>
            <w:r w:rsidR="004A2A6B" w:rsidRPr="004A2A6B">
              <w:rPr>
                <w:rFonts w:ascii="Verdana" w:hAnsi="Verdana"/>
                <w:b/>
                <w:sz w:val="20"/>
                <w:szCs w:val="20"/>
              </w:rPr>
              <w:t>,00</w:t>
            </w:r>
            <w:r w:rsidRPr="004A2A6B">
              <w:rPr>
                <w:rFonts w:ascii="Verdana" w:hAnsi="Verdana"/>
                <w:sz w:val="20"/>
                <w:szCs w:val="20"/>
              </w:rPr>
              <w:t xml:space="preserve"> per resterend jaar, op een later tijdstip overleden</w:t>
            </w:r>
          </w:p>
        </w:tc>
        <w:tc>
          <w:tcPr>
            <w:tcW w:w="1519" w:type="dxa"/>
            <w:tcBorders>
              <w:top w:val="nil"/>
              <w:bottom w:val="nil"/>
            </w:tcBorders>
          </w:tcPr>
          <w:p w:rsidR="006E32E4" w:rsidRPr="00CD7FB9" w:rsidRDefault="006E32E4" w:rsidP="006E32E4">
            <w:pPr>
              <w:spacing w:after="0" w:line="240" w:lineRule="auto"/>
              <w:jc w:val="right"/>
              <w:rPr>
                <w:rFonts w:ascii="Verdana" w:hAnsi="Verdana"/>
                <w:b/>
                <w:sz w:val="20"/>
                <w:szCs w:val="20"/>
              </w:rPr>
            </w:pPr>
            <w:r w:rsidRPr="00CD7FB9">
              <w:rPr>
                <w:rFonts w:ascii="Verdana" w:hAnsi="Verdana"/>
                <w:b/>
                <w:sz w:val="20"/>
                <w:szCs w:val="20"/>
              </w:rPr>
              <w:t>€ 1.600,00</w:t>
            </w:r>
          </w:p>
        </w:tc>
      </w:tr>
      <w:tr w:rsidR="006E32E4" w:rsidRPr="00CD7FB9" w:rsidTr="006E32E4">
        <w:trPr>
          <w:cantSplit/>
        </w:trPr>
        <w:tc>
          <w:tcPr>
            <w:tcW w:w="7480" w:type="dxa"/>
            <w:tcBorders>
              <w:top w:val="nil"/>
              <w:bottom w:val="single" w:sz="4" w:space="0" w:color="auto"/>
            </w:tcBorders>
          </w:tcPr>
          <w:p w:rsidR="006E32E4" w:rsidRPr="004A2A6B" w:rsidRDefault="006E32E4" w:rsidP="006E32E4">
            <w:pPr>
              <w:numPr>
                <w:ilvl w:val="0"/>
                <w:numId w:val="10"/>
              </w:numPr>
              <w:spacing w:after="0" w:line="240" w:lineRule="auto"/>
              <w:rPr>
                <w:rFonts w:ascii="Verdana" w:hAnsi="Verdana"/>
                <w:sz w:val="20"/>
                <w:szCs w:val="20"/>
              </w:rPr>
            </w:pPr>
            <w:r w:rsidRPr="004A2A6B">
              <w:rPr>
                <w:rFonts w:ascii="Verdana" w:hAnsi="Verdana"/>
                <w:sz w:val="20"/>
                <w:szCs w:val="20"/>
              </w:rPr>
              <w:t>Voor de verlenging van een bestaande concessie per jaar</w:t>
            </w:r>
          </w:p>
          <w:p w:rsidR="006E32E4" w:rsidRPr="004A2A6B" w:rsidRDefault="006E32E4" w:rsidP="006E32E4">
            <w:pPr>
              <w:numPr>
                <w:ilvl w:val="0"/>
                <w:numId w:val="10"/>
              </w:numPr>
              <w:spacing w:after="0" w:line="240" w:lineRule="auto"/>
              <w:rPr>
                <w:rFonts w:ascii="Verdana" w:hAnsi="Verdana"/>
                <w:sz w:val="20"/>
                <w:szCs w:val="20"/>
              </w:rPr>
            </w:pPr>
            <w:r w:rsidRPr="004A2A6B">
              <w:rPr>
                <w:rFonts w:ascii="Verdana" w:hAnsi="Verdana"/>
                <w:sz w:val="20"/>
                <w:szCs w:val="20"/>
              </w:rPr>
              <w:t>Asverstrooiing</w:t>
            </w:r>
          </w:p>
        </w:tc>
        <w:tc>
          <w:tcPr>
            <w:tcW w:w="1519" w:type="dxa"/>
            <w:tcBorders>
              <w:top w:val="nil"/>
              <w:bottom w:val="single" w:sz="4" w:space="0" w:color="auto"/>
            </w:tcBorders>
          </w:tcPr>
          <w:p w:rsidR="006E32E4" w:rsidRPr="00CD7FB9" w:rsidRDefault="006E32E4" w:rsidP="006E32E4">
            <w:pPr>
              <w:spacing w:after="0" w:line="240" w:lineRule="auto"/>
              <w:jc w:val="right"/>
              <w:rPr>
                <w:rFonts w:ascii="Verdana" w:hAnsi="Verdana"/>
                <w:b/>
                <w:sz w:val="20"/>
                <w:szCs w:val="20"/>
              </w:rPr>
            </w:pPr>
            <w:r w:rsidRPr="00CD7FB9">
              <w:rPr>
                <w:rFonts w:ascii="Verdana" w:hAnsi="Verdana"/>
                <w:b/>
                <w:sz w:val="20"/>
                <w:szCs w:val="20"/>
              </w:rPr>
              <w:t>€ 25,00</w:t>
            </w:r>
          </w:p>
          <w:p w:rsidR="006E32E4" w:rsidRPr="00CD7FB9" w:rsidRDefault="006E32E4" w:rsidP="006E32E4">
            <w:pPr>
              <w:spacing w:after="0" w:line="240" w:lineRule="auto"/>
              <w:jc w:val="right"/>
              <w:rPr>
                <w:rFonts w:ascii="Verdana" w:hAnsi="Verdana"/>
                <w:b/>
                <w:sz w:val="20"/>
                <w:szCs w:val="20"/>
              </w:rPr>
            </w:pPr>
            <w:r w:rsidRPr="00CD7FB9">
              <w:rPr>
                <w:rFonts w:ascii="Verdana" w:hAnsi="Verdana"/>
                <w:b/>
                <w:sz w:val="20"/>
                <w:szCs w:val="20"/>
              </w:rPr>
              <w:t>Gratis</w:t>
            </w:r>
          </w:p>
        </w:tc>
      </w:tr>
      <w:tr w:rsidR="00263042" w:rsidRPr="00CD7FB9" w:rsidTr="006E32E4">
        <w:trPr>
          <w:cantSplit/>
        </w:trPr>
        <w:tc>
          <w:tcPr>
            <w:tcW w:w="8999" w:type="dxa"/>
            <w:gridSpan w:val="2"/>
            <w:tcBorders>
              <w:bottom w:val="single" w:sz="4" w:space="0" w:color="auto"/>
            </w:tcBorders>
          </w:tcPr>
          <w:p w:rsidR="00263042" w:rsidRPr="004A2A6B" w:rsidRDefault="00263042" w:rsidP="00A047CD">
            <w:pPr>
              <w:spacing w:after="0" w:line="240" w:lineRule="auto"/>
              <w:rPr>
                <w:rFonts w:ascii="Verdana" w:hAnsi="Verdana"/>
                <w:sz w:val="20"/>
                <w:szCs w:val="20"/>
              </w:rPr>
            </w:pPr>
            <w:r w:rsidRPr="004A2A6B">
              <w:rPr>
                <w:rFonts w:ascii="Verdana" w:hAnsi="Verdana"/>
                <w:sz w:val="20"/>
                <w:szCs w:val="20"/>
              </w:rPr>
              <w:t>Personen die in de gemeente noch hun woonplaats noch hun verblijfplaats hebben gehad in de periode van tien jaar voor 1 januari van het jaar van de aanvraag</w:t>
            </w:r>
            <w:r w:rsidR="00AD7A1D" w:rsidRPr="004A2A6B">
              <w:rPr>
                <w:rFonts w:ascii="Verdana" w:hAnsi="Verdana"/>
                <w:sz w:val="20"/>
                <w:szCs w:val="20"/>
              </w:rPr>
              <w:t>:</w:t>
            </w:r>
          </w:p>
        </w:tc>
      </w:tr>
      <w:tr w:rsidR="00263042" w:rsidRPr="00CD7FB9" w:rsidTr="006E32E4">
        <w:trPr>
          <w:cantSplit/>
        </w:trPr>
        <w:tc>
          <w:tcPr>
            <w:tcW w:w="7480" w:type="dxa"/>
            <w:tcBorders>
              <w:top w:val="single" w:sz="4" w:space="0" w:color="auto"/>
              <w:bottom w:val="nil"/>
            </w:tcBorders>
          </w:tcPr>
          <w:p w:rsidR="00263042" w:rsidRPr="004A2A6B" w:rsidRDefault="00263042" w:rsidP="00F01FB4">
            <w:pPr>
              <w:numPr>
                <w:ilvl w:val="0"/>
                <w:numId w:val="10"/>
              </w:numPr>
              <w:spacing w:after="0" w:line="240" w:lineRule="auto"/>
              <w:rPr>
                <w:rFonts w:ascii="Verdana" w:hAnsi="Verdana"/>
                <w:sz w:val="20"/>
                <w:szCs w:val="20"/>
              </w:rPr>
            </w:pPr>
            <w:r w:rsidRPr="004A2A6B">
              <w:rPr>
                <w:rFonts w:ascii="Verdana" w:hAnsi="Verdana"/>
                <w:sz w:val="20"/>
                <w:szCs w:val="20"/>
              </w:rPr>
              <w:t>Voor een grafconcessie voor 2 pers. voor 30 jaar</w:t>
            </w:r>
          </w:p>
        </w:tc>
        <w:tc>
          <w:tcPr>
            <w:tcW w:w="1519" w:type="dxa"/>
            <w:tcBorders>
              <w:top w:val="single" w:sz="4" w:space="0" w:color="auto"/>
              <w:bottom w:val="nil"/>
            </w:tcBorders>
          </w:tcPr>
          <w:p w:rsidR="00263042" w:rsidRPr="00CD7FB9" w:rsidRDefault="00263042" w:rsidP="006E32E4">
            <w:pPr>
              <w:spacing w:after="0" w:line="240" w:lineRule="auto"/>
              <w:jc w:val="right"/>
              <w:rPr>
                <w:rFonts w:ascii="Verdana" w:hAnsi="Verdana"/>
                <w:b/>
                <w:sz w:val="20"/>
                <w:szCs w:val="20"/>
              </w:rPr>
            </w:pPr>
            <w:r w:rsidRPr="00CD7FB9">
              <w:rPr>
                <w:rFonts w:ascii="Verdana" w:hAnsi="Verdana"/>
                <w:b/>
                <w:sz w:val="20"/>
                <w:szCs w:val="20"/>
              </w:rPr>
              <w:t xml:space="preserve">€ </w:t>
            </w:r>
            <w:r w:rsidR="006E32E4" w:rsidRPr="00CD7FB9">
              <w:rPr>
                <w:rFonts w:ascii="Verdana" w:hAnsi="Verdana"/>
                <w:b/>
                <w:sz w:val="20"/>
                <w:szCs w:val="20"/>
              </w:rPr>
              <w:t>1000</w:t>
            </w:r>
            <w:r w:rsidRPr="00CD7FB9">
              <w:rPr>
                <w:rFonts w:ascii="Verdana" w:hAnsi="Verdana"/>
                <w:b/>
                <w:sz w:val="20"/>
                <w:szCs w:val="20"/>
              </w:rPr>
              <w:t>,00</w:t>
            </w:r>
          </w:p>
        </w:tc>
      </w:tr>
      <w:tr w:rsidR="00263042" w:rsidRPr="00CD7FB9" w:rsidTr="006E32E4">
        <w:trPr>
          <w:cantSplit/>
        </w:trPr>
        <w:tc>
          <w:tcPr>
            <w:tcW w:w="7480" w:type="dxa"/>
            <w:tcBorders>
              <w:top w:val="nil"/>
              <w:bottom w:val="nil"/>
            </w:tcBorders>
          </w:tcPr>
          <w:p w:rsidR="00263042" w:rsidRPr="004A2A6B" w:rsidRDefault="00263042" w:rsidP="00F01FB4">
            <w:pPr>
              <w:numPr>
                <w:ilvl w:val="0"/>
                <w:numId w:val="10"/>
              </w:numPr>
              <w:spacing w:after="0" w:line="240" w:lineRule="auto"/>
              <w:rPr>
                <w:rFonts w:ascii="Verdana" w:hAnsi="Verdana"/>
                <w:sz w:val="20"/>
                <w:szCs w:val="20"/>
              </w:rPr>
            </w:pPr>
            <w:r w:rsidRPr="004A2A6B">
              <w:rPr>
                <w:rFonts w:ascii="Verdana" w:hAnsi="Verdana"/>
                <w:sz w:val="20"/>
                <w:szCs w:val="20"/>
              </w:rPr>
              <w:t>Voor een urnenkelder voor 2 pers. voor 30 jaar</w:t>
            </w:r>
          </w:p>
        </w:tc>
        <w:tc>
          <w:tcPr>
            <w:tcW w:w="1519" w:type="dxa"/>
            <w:tcBorders>
              <w:top w:val="nil"/>
              <w:bottom w:val="nil"/>
            </w:tcBorders>
          </w:tcPr>
          <w:p w:rsidR="00263042" w:rsidRPr="00CD7FB9" w:rsidRDefault="00263042" w:rsidP="006E32E4">
            <w:pPr>
              <w:spacing w:after="0" w:line="240" w:lineRule="auto"/>
              <w:jc w:val="right"/>
              <w:rPr>
                <w:rFonts w:ascii="Verdana" w:hAnsi="Verdana"/>
                <w:b/>
                <w:sz w:val="20"/>
                <w:szCs w:val="20"/>
              </w:rPr>
            </w:pPr>
            <w:r w:rsidRPr="00CD7FB9">
              <w:rPr>
                <w:rFonts w:ascii="Verdana" w:hAnsi="Verdana"/>
                <w:b/>
                <w:sz w:val="20"/>
                <w:szCs w:val="20"/>
              </w:rPr>
              <w:t xml:space="preserve">€ </w:t>
            </w:r>
            <w:r w:rsidR="006E32E4" w:rsidRPr="00CD7FB9">
              <w:rPr>
                <w:rFonts w:ascii="Verdana" w:hAnsi="Verdana"/>
                <w:b/>
                <w:sz w:val="20"/>
                <w:szCs w:val="20"/>
              </w:rPr>
              <w:t>10</w:t>
            </w:r>
            <w:r w:rsidR="006602F2" w:rsidRPr="00CD7FB9">
              <w:rPr>
                <w:rFonts w:ascii="Verdana" w:hAnsi="Verdana"/>
                <w:b/>
                <w:sz w:val="20"/>
                <w:szCs w:val="20"/>
              </w:rPr>
              <w:t>0</w:t>
            </w:r>
            <w:r w:rsidR="00625FD8" w:rsidRPr="00CD7FB9">
              <w:rPr>
                <w:rFonts w:ascii="Verdana" w:hAnsi="Verdana"/>
                <w:b/>
                <w:sz w:val="20"/>
                <w:szCs w:val="20"/>
              </w:rPr>
              <w:t>0</w:t>
            </w:r>
            <w:r w:rsidRPr="00CD7FB9">
              <w:rPr>
                <w:rFonts w:ascii="Verdana" w:hAnsi="Verdana"/>
                <w:b/>
                <w:sz w:val="20"/>
                <w:szCs w:val="20"/>
              </w:rPr>
              <w:t>,00</w:t>
            </w:r>
          </w:p>
        </w:tc>
      </w:tr>
      <w:tr w:rsidR="00263042" w:rsidRPr="00CD7FB9" w:rsidTr="006E32E4">
        <w:trPr>
          <w:cantSplit/>
        </w:trPr>
        <w:tc>
          <w:tcPr>
            <w:tcW w:w="7480" w:type="dxa"/>
            <w:tcBorders>
              <w:top w:val="nil"/>
              <w:bottom w:val="nil"/>
            </w:tcBorders>
          </w:tcPr>
          <w:p w:rsidR="00263042" w:rsidRPr="004A2A6B" w:rsidRDefault="00263042" w:rsidP="00114DC6">
            <w:pPr>
              <w:numPr>
                <w:ilvl w:val="0"/>
                <w:numId w:val="10"/>
              </w:numPr>
              <w:spacing w:after="0" w:line="240" w:lineRule="auto"/>
              <w:rPr>
                <w:rFonts w:ascii="Verdana" w:hAnsi="Verdana"/>
                <w:sz w:val="20"/>
                <w:szCs w:val="20"/>
              </w:rPr>
            </w:pPr>
            <w:r w:rsidRPr="004A2A6B">
              <w:rPr>
                <w:rFonts w:ascii="Verdana" w:hAnsi="Verdana"/>
                <w:sz w:val="20"/>
                <w:szCs w:val="20"/>
              </w:rPr>
              <w:t xml:space="preserve">Voor een grafkelderconcessie voor 2 pers. </w:t>
            </w:r>
            <w:r w:rsidR="00114DC6" w:rsidRPr="004A2A6B">
              <w:rPr>
                <w:rFonts w:ascii="Verdana" w:hAnsi="Verdana"/>
                <w:sz w:val="20"/>
                <w:szCs w:val="20"/>
              </w:rPr>
              <w:t>(of 3 pers bij gelijktijdig overlijden) voor 50 jaar</w:t>
            </w:r>
          </w:p>
          <w:p w:rsidR="00114DC6" w:rsidRPr="004A2A6B" w:rsidRDefault="00114DC6" w:rsidP="00114DC6">
            <w:pPr>
              <w:spacing w:after="0" w:line="240" w:lineRule="auto"/>
              <w:ind w:left="709"/>
              <w:rPr>
                <w:rFonts w:ascii="Verdana" w:hAnsi="Verdana"/>
                <w:sz w:val="20"/>
                <w:szCs w:val="20"/>
              </w:rPr>
            </w:pPr>
            <w:r w:rsidRPr="004A2A6B">
              <w:rPr>
                <w:rFonts w:ascii="Verdana" w:hAnsi="Verdana"/>
                <w:sz w:val="20"/>
                <w:szCs w:val="20"/>
              </w:rPr>
              <w:t>(grafkelder inbegrepen)</w:t>
            </w:r>
          </w:p>
          <w:p w:rsidR="00114DC6" w:rsidRPr="004A2A6B" w:rsidRDefault="00114DC6" w:rsidP="004A2A6B">
            <w:pPr>
              <w:pStyle w:val="Lijstalinea"/>
              <w:numPr>
                <w:ilvl w:val="0"/>
                <w:numId w:val="10"/>
              </w:numPr>
              <w:spacing w:after="0" w:line="240" w:lineRule="auto"/>
              <w:rPr>
                <w:rFonts w:ascii="Verdana" w:hAnsi="Verdana"/>
                <w:sz w:val="20"/>
                <w:szCs w:val="20"/>
              </w:rPr>
            </w:pPr>
            <w:r w:rsidRPr="004A2A6B">
              <w:rPr>
                <w:rFonts w:ascii="Verdana" w:hAnsi="Verdana"/>
                <w:sz w:val="20"/>
                <w:szCs w:val="20"/>
              </w:rPr>
              <w:t>Voor een grafkelderconcessie voor de 3</w:t>
            </w:r>
            <w:r w:rsidRPr="004A2A6B">
              <w:rPr>
                <w:rFonts w:ascii="Verdana" w:hAnsi="Verdana"/>
                <w:sz w:val="20"/>
                <w:szCs w:val="20"/>
                <w:vertAlign w:val="superscript"/>
              </w:rPr>
              <w:t>de</w:t>
            </w:r>
            <w:r w:rsidRPr="004A2A6B">
              <w:rPr>
                <w:rFonts w:ascii="Verdana" w:hAnsi="Verdana"/>
                <w:sz w:val="20"/>
                <w:szCs w:val="20"/>
              </w:rPr>
              <w:t xml:space="preserve"> pers: </w:t>
            </w:r>
            <w:r w:rsidR="004A2A6B" w:rsidRPr="004A2A6B">
              <w:rPr>
                <w:rFonts w:ascii="Verdana" w:hAnsi="Verdana"/>
                <w:b/>
                <w:sz w:val="20"/>
                <w:szCs w:val="20"/>
              </w:rPr>
              <w:t xml:space="preserve">€ </w:t>
            </w:r>
            <w:r w:rsidRPr="004A2A6B">
              <w:rPr>
                <w:rFonts w:ascii="Verdana" w:hAnsi="Verdana"/>
                <w:b/>
                <w:sz w:val="20"/>
                <w:szCs w:val="20"/>
              </w:rPr>
              <w:t>15</w:t>
            </w:r>
            <w:r w:rsidR="004A2A6B" w:rsidRPr="004A2A6B">
              <w:rPr>
                <w:rFonts w:ascii="Verdana" w:hAnsi="Verdana"/>
                <w:b/>
                <w:sz w:val="20"/>
                <w:szCs w:val="20"/>
              </w:rPr>
              <w:t>,00</w:t>
            </w:r>
            <w:r w:rsidRPr="004A2A6B">
              <w:rPr>
                <w:rFonts w:ascii="Verdana" w:hAnsi="Verdana"/>
                <w:sz w:val="20"/>
                <w:szCs w:val="20"/>
              </w:rPr>
              <w:t xml:space="preserve"> per resterend jaar, op een later tijdstip overleden</w:t>
            </w:r>
          </w:p>
        </w:tc>
        <w:tc>
          <w:tcPr>
            <w:tcW w:w="1519" w:type="dxa"/>
            <w:tcBorders>
              <w:top w:val="nil"/>
              <w:bottom w:val="nil"/>
            </w:tcBorders>
          </w:tcPr>
          <w:p w:rsidR="00263042" w:rsidRPr="00CD7FB9" w:rsidRDefault="00263042" w:rsidP="006602F2">
            <w:pPr>
              <w:spacing w:after="0" w:line="240" w:lineRule="auto"/>
              <w:jc w:val="right"/>
              <w:rPr>
                <w:rFonts w:ascii="Verdana" w:hAnsi="Verdana"/>
                <w:b/>
                <w:sz w:val="20"/>
                <w:szCs w:val="20"/>
              </w:rPr>
            </w:pPr>
            <w:r w:rsidRPr="00CD7FB9">
              <w:rPr>
                <w:rFonts w:ascii="Verdana" w:hAnsi="Verdana"/>
                <w:b/>
                <w:sz w:val="20"/>
                <w:szCs w:val="20"/>
              </w:rPr>
              <w:t xml:space="preserve">€ </w:t>
            </w:r>
            <w:r w:rsidR="006602F2" w:rsidRPr="00CD7FB9">
              <w:rPr>
                <w:rFonts w:ascii="Verdana" w:hAnsi="Verdana"/>
                <w:b/>
                <w:sz w:val="20"/>
                <w:szCs w:val="20"/>
              </w:rPr>
              <w:t>3.2</w:t>
            </w:r>
            <w:r w:rsidRPr="00CD7FB9">
              <w:rPr>
                <w:rFonts w:ascii="Verdana" w:hAnsi="Verdana"/>
                <w:b/>
                <w:sz w:val="20"/>
                <w:szCs w:val="20"/>
              </w:rPr>
              <w:t>00,00</w:t>
            </w:r>
          </w:p>
        </w:tc>
      </w:tr>
      <w:tr w:rsidR="008A3887" w:rsidRPr="00CD7FB9" w:rsidTr="006E32E4">
        <w:trPr>
          <w:cantSplit/>
        </w:trPr>
        <w:tc>
          <w:tcPr>
            <w:tcW w:w="7480" w:type="dxa"/>
            <w:tcBorders>
              <w:top w:val="nil"/>
              <w:bottom w:val="single" w:sz="4" w:space="0" w:color="auto"/>
            </w:tcBorders>
          </w:tcPr>
          <w:p w:rsidR="008A3887" w:rsidRPr="00CD7FB9" w:rsidRDefault="008A3887" w:rsidP="00F01FB4">
            <w:pPr>
              <w:numPr>
                <w:ilvl w:val="0"/>
                <w:numId w:val="10"/>
              </w:numPr>
              <w:spacing w:after="0" w:line="240" w:lineRule="auto"/>
              <w:rPr>
                <w:rFonts w:ascii="Verdana" w:hAnsi="Verdana"/>
                <w:sz w:val="20"/>
                <w:szCs w:val="20"/>
              </w:rPr>
            </w:pPr>
            <w:r w:rsidRPr="00CD7FB9">
              <w:rPr>
                <w:rFonts w:ascii="Verdana" w:hAnsi="Verdana"/>
                <w:sz w:val="20"/>
                <w:szCs w:val="20"/>
              </w:rPr>
              <w:t>Asverstrooiing</w:t>
            </w:r>
          </w:p>
        </w:tc>
        <w:tc>
          <w:tcPr>
            <w:tcW w:w="1519" w:type="dxa"/>
            <w:tcBorders>
              <w:top w:val="nil"/>
              <w:bottom w:val="single" w:sz="4" w:space="0" w:color="auto"/>
            </w:tcBorders>
          </w:tcPr>
          <w:p w:rsidR="008A3887" w:rsidRPr="00CD7FB9" w:rsidRDefault="008A3887" w:rsidP="005B6050">
            <w:pPr>
              <w:spacing w:after="0" w:line="240" w:lineRule="auto"/>
              <w:jc w:val="right"/>
              <w:rPr>
                <w:rFonts w:ascii="Verdana" w:hAnsi="Verdana"/>
                <w:b/>
                <w:sz w:val="20"/>
                <w:szCs w:val="20"/>
              </w:rPr>
            </w:pPr>
            <w:r w:rsidRPr="00CD7FB9">
              <w:rPr>
                <w:rFonts w:ascii="Verdana" w:hAnsi="Verdana"/>
                <w:b/>
                <w:sz w:val="20"/>
                <w:szCs w:val="20"/>
              </w:rPr>
              <w:t xml:space="preserve">€ 75,00 </w:t>
            </w:r>
          </w:p>
        </w:tc>
      </w:tr>
    </w:tbl>
    <w:p w:rsidR="00B966E2" w:rsidRPr="00CD7FB9" w:rsidRDefault="00B966E2" w:rsidP="00A047CD">
      <w:pPr>
        <w:spacing w:after="0" w:line="240" w:lineRule="auto"/>
        <w:rPr>
          <w:rFonts w:ascii="Verdana" w:hAnsi="Verdana"/>
          <w:sz w:val="16"/>
          <w:szCs w:val="16"/>
        </w:rPr>
      </w:pPr>
    </w:p>
    <w:p w:rsidR="00AB6F53" w:rsidRPr="00CD7FB9" w:rsidRDefault="00AB6F53" w:rsidP="00A047CD">
      <w:pPr>
        <w:spacing w:after="0" w:line="240" w:lineRule="auto"/>
        <w:ind w:left="737"/>
        <w:rPr>
          <w:rFonts w:ascii="Verdana" w:hAnsi="Verdana"/>
          <w:sz w:val="20"/>
          <w:szCs w:val="20"/>
        </w:rPr>
      </w:pPr>
      <w:r w:rsidRPr="00CD7FB9">
        <w:rPr>
          <w:rFonts w:ascii="Verdana" w:hAnsi="Verdana"/>
          <w:sz w:val="20"/>
          <w:szCs w:val="20"/>
        </w:rPr>
        <w:t>Voor de toepassing van dit artikel worden ambtenaren in dienst van de Europese Unie met inwoners van de gemeente Kuurne gelijkgesteld.</w:t>
      </w:r>
    </w:p>
    <w:p w:rsidR="00AB6F53" w:rsidRPr="00CD7FB9" w:rsidRDefault="00AB6F53" w:rsidP="00515634">
      <w:pPr>
        <w:spacing w:after="0" w:line="240" w:lineRule="auto"/>
        <w:ind w:left="737"/>
        <w:rPr>
          <w:rFonts w:ascii="Verdana" w:hAnsi="Verdana"/>
          <w:sz w:val="16"/>
          <w:szCs w:val="16"/>
        </w:rPr>
      </w:pPr>
    </w:p>
    <w:p w:rsidR="00AB6F53" w:rsidRPr="00CD7FB9" w:rsidRDefault="00AB6F53" w:rsidP="00A047CD">
      <w:pPr>
        <w:spacing w:after="0" w:line="240" w:lineRule="auto"/>
        <w:ind w:left="737"/>
        <w:rPr>
          <w:rFonts w:ascii="Verdana" w:hAnsi="Verdana"/>
          <w:sz w:val="20"/>
          <w:szCs w:val="20"/>
        </w:rPr>
      </w:pPr>
      <w:r w:rsidRPr="00CD7FB9">
        <w:rPr>
          <w:rFonts w:ascii="Verdana" w:hAnsi="Verdana"/>
          <w:sz w:val="20"/>
          <w:szCs w:val="20"/>
          <w:u w:val="single"/>
        </w:rPr>
        <w:t>Betaling</w:t>
      </w:r>
      <w:r w:rsidRPr="00CD7FB9">
        <w:rPr>
          <w:rFonts w:ascii="Verdana" w:hAnsi="Verdana"/>
          <w:sz w:val="20"/>
          <w:szCs w:val="20"/>
        </w:rPr>
        <w:t xml:space="preserve"> : bij het indienen van de aanvraag.</w:t>
      </w:r>
    </w:p>
    <w:p w:rsidR="00AB6F53" w:rsidRPr="00CD7FB9" w:rsidRDefault="00AB6F53" w:rsidP="00515634">
      <w:pPr>
        <w:spacing w:after="0" w:line="240" w:lineRule="auto"/>
        <w:ind w:left="737"/>
        <w:rPr>
          <w:rFonts w:ascii="Verdana" w:hAnsi="Verdana"/>
          <w:sz w:val="16"/>
          <w:szCs w:val="16"/>
        </w:rPr>
      </w:pPr>
    </w:p>
    <w:p w:rsidR="00AB6F53" w:rsidRPr="00CD7FB9" w:rsidRDefault="00AB6F53" w:rsidP="00A047CD">
      <w:pPr>
        <w:spacing w:after="0" w:line="240" w:lineRule="auto"/>
        <w:ind w:left="737"/>
        <w:rPr>
          <w:rFonts w:ascii="Verdana" w:hAnsi="Verdana"/>
          <w:sz w:val="20"/>
          <w:szCs w:val="20"/>
        </w:rPr>
      </w:pPr>
      <w:r w:rsidRPr="00CD7FB9">
        <w:rPr>
          <w:rFonts w:ascii="Verdana" w:hAnsi="Verdana"/>
          <w:sz w:val="20"/>
          <w:szCs w:val="20"/>
        </w:rPr>
        <w:lastRenderedPageBreak/>
        <w:t xml:space="preserve">Deze rubriek is niet verschuldigd voor de personen vermeld onder artikel </w:t>
      </w:r>
      <w:r w:rsidR="001656BE" w:rsidRPr="00CD7FB9">
        <w:rPr>
          <w:rFonts w:ascii="Verdana" w:hAnsi="Verdana"/>
          <w:sz w:val="20"/>
          <w:szCs w:val="20"/>
        </w:rPr>
        <w:t>31</w:t>
      </w:r>
      <w:r w:rsidRPr="00CD7FB9">
        <w:rPr>
          <w:rFonts w:ascii="Verdana" w:hAnsi="Verdana"/>
          <w:sz w:val="20"/>
          <w:szCs w:val="20"/>
        </w:rPr>
        <w:t xml:space="preserve"> van het huishoudelijk reglement begraafplaats. </w:t>
      </w:r>
      <w:r w:rsidR="00D42EA1" w:rsidRPr="00CD7FB9">
        <w:rPr>
          <w:rFonts w:ascii="Verdana" w:hAnsi="Verdana"/>
          <w:sz w:val="20"/>
          <w:szCs w:val="20"/>
        </w:rPr>
        <w:t>n</w:t>
      </w:r>
      <w:r w:rsidRPr="00CD7FB9">
        <w:rPr>
          <w:rFonts w:ascii="Verdana" w:hAnsi="Verdana"/>
          <w:sz w:val="20"/>
          <w:szCs w:val="20"/>
        </w:rPr>
        <w:t xml:space="preserve">l. oud-strijders of priesters en religieuzen, die in Kuurne zijn </w:t>
      </w:r>
      <w:r w:rsidR="000569C8" w:rsidRPr="00CD7FB9">
        <w:rPr>
          <w:rFonts w:ascii="Verdana" w:hAnsi="Verdana"/>
          <w:sz w:val="20"/>
          <w:szCs w:val="20"/>
        </w:rPr>
        <w:t xml:space="preserve">geboren, in Kuurne hebben geleefd of in Kuurne </w:t>
      </w:r>
      <w:r w:rsidR="00D42EA1" w:rsidRPr="00CD7FB9">
        <w:rPr>
          <w:rFonts w:ascii="Verdana" w:hAnsi="Verdana"/>
          <w:sz w:val="20"/>
          <w:szCs w:val="20"/>
        </w:rPr>
        <w:t>h</w:t>
      </w:r>
      <w:r w:rsidR="000569C8" w:rsidRPr="00CD7FB9">
        <w:rPr>
          <w:rFonts w:ascii="Verdana" w:hAnsi="Verdana"/>
          <w:sz w:val="20"/>
          <w:szCs w:val="20"/>
        </w:rPr>
        <w:t>ebben gediend als pastoor, onderpastoor of kloosterling</w:t>
      </w:r>
      <w:r w:rsidR="001656BE" w:rsidRPr="00CD7FB9">
        <w:rPr>
          <w:rFonts w:ascii="Verdana" w:hAnsi="Verdana"/>
          <w:sz w:val="20"/>
          <w:szCs w:val="20"/>
        </w:rPr>
        <w:t xml:space="preserve"> of militairen die in Kuurne hebben geleefd, en die, in opdracht, sneuvelen of, ten gevolge van kwetsuren of ziektes opgelopen tijdens deze, later overlijden, indien de nabestaanden daartoe de wens uitdrukken of indien dit notarieel vastgelegd is.</w:t>
      </w:r>
    </w:p>
    <w:p w:rsidR="0034662B" w:rsidRPr="00CD7FB9" w:rsidRDefault="0034662B" w:rsidP="00A047CD">
      <w:pPr>
        <w:spacing w:after="0" w:line="240" w:lineRule="auto"/>
        <w:rPr>
          <w:rFonts w:ascii="Verdana" w:hAnsi="Verdana"/>
          <w:sz w:val="20"/>
          <w:szCs w:val="20"/>
        </w:rPr>
      </w:pPr>
    </w:p>
    <w:p w:rsidR="000569C8" w:rsidRPr="00CD7FB9" w:rsidRDefault="009B4F0A" w:rsidP="00F01FB4">
      <w:pPr>
        <w:pStyle w:val="Kop1"/>
        <w:numPr>
          <w:ilvl w:val="0"/>
          <w:numId w:val="1"/>
        </w:numPr>
        <w:tabs>
          <w:tab w:val="left" w:pos="567"/>
        </w:tabs>
        <w:spacing w:before="0" w:after="0" w:line="240" w:lineRule="auto"/>
        <w:ind w:left="567" w:hanging="567"/>
        <w:rPr>
          <w:rFonts w:ascii="Verdana" w:hAnsi="Verdana"/>
          <w:sz w:val="20"/>
          <w:szCs w:val="20"/>
        </w:rPr>
      </w:pPr>
      <w:bookmarkStart w:id="52" w:name="_Toc283818690"/>
      <w:bookmarkStart w:id="53" w:name="_Toc24986957"/>
      <w:r w:rsidRPr="00CD7FB9">
        <w:rPr>
          <w:rFonts w:ascii="Verdana" w:hAnsi="Verdana"/>
          <w:sz w:val="20"/>
          <w:szCs w:val="20"/>
        </w:rPr>
        <w:t>A</w:t>
      </w:r>
      <w:r w:rsidR="000569C8" w:rsidRPr="00CD7FB9">
        <w:rPr>
          <w:rFonts w:ascii="Verdana" w:hAnsi="Verdana"/>
          <w:sz w:val="20"/>
          <w:szCs w:val="20"/>
        </w:rPr>
        <w:t>ankoop van een gedenkplaat.</w:t>
      </w:r>
      <w:bookmarkEnd w:id="52"/>
      <w:bookmarkEnd w:id="53"/>
    </w:p>
    <w:p w:rsidR="000569C8" w:rsidRPr="00CD7FB9" w:rsidRDefault="000569C8" w:rsidP="00A047CD">
      <w:pPr>
        <w:spacing w:after="0" w:line="240" w:lineRule="auto"/>
        <w:rPr>
          <w:rFonts w:ascii="Verdana" w:hAnsi="Verdana"/>
          <w:sz w:val="16"/>
          <w:szCs w:val="16"/>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6"/>
        <w:gridCol w:w="1409"/>
      </w:tblGrid>
      <w:tr w:rsidR="000569C8" w:rsidRPr="00CD7FB9" w:rsidTr="006F75F3">
        <w:tc>
          <w:tcPr>
            <w:tcW w:w="7601" w:type="dxa"/>
          </w:tcPr>
          <w:p w:rsidR="000569C8" w:rsidRPr="00CD7FB9" w:rsidRDefault="000569C8" w:rsidP="00A047CD">
            <w:pPr>
              <w:spacing w:after="0" w:line="240" w:lineRule="auto"/>
              <w:rPr>
                <w:rFonts w:ascii="Verdana" w:hAnsi="Verdana"/>
                <w:sz w:val="20"/>
                <w:szCs w:val="20"/>
              </w:rPr>
            </w:pPr>
            <w:r w:rsidRPr="00CD7FB9">
              <w:rPr>
                <w:rFonts w:ascii="Verdana" w:hAnsi="Verdana"/>
                <w:sz w:val="20"/>
                <w:szCs w:val="20"/>
              </w:rPr>
              <w:t>Gedenkplaat voor urnenkelder</w:t>
            </w:r>
          </w:p>
        </w:tc>
        <w:tc>
          <w:tcPr>
            <w:tcW w:w="1409" w:type="dxa"/>
          </w:tcPr>
          <w:p w:rsidR="000569C8" w:rsidRPr="00CD7FB9" w:rsidRDefault="0063778A" w:rsidP="006E32E4">
            <w:pPr>
              <w:spacing w:after="0" w:line="240" w:lineRule="auto"/>
              <w:jc w:val="right"/>
              <w:rPr>
                <w:rFonts w:ascii="Verdana" w:hAnsi="Verdana"/>
                <w:b/>
                <w:sz w:val="20"/>
                <w:szCs w:val="20"/>
              </w:rPr>
            </w:pPr>
            <w:r w:rsidRPr="00CD7FB9">
              <w:rPr>
                <w:rFonts w:ascii="Verdana" w:hAnsi="Verdana"/>
                <w:b/>
                <w:sz w:val="20"/>
                <w:szCs w:val="20"/>
              </w:rPr>
              <w:t xml:space="preserve">€ </w:t>
            </w:r>
            <w:r w:rsidR="006E32E4" w:rsidRPr="00CD7FB9">
              <w:rPr>
                <w:rFonts w:ascii="Verdana" w:hAnsi="Verdana"/>
                <w:b/>
                <w:sz w:val="20"/>
                <w:szCs w:val="20"/>
              </w:rPr>
              <w:t>7</w:t>
            </w:r>
            <w:r w:rsidRPr="00CD7FB9">
              <w:rPr>
                <w:rFonts w:ascii="Verdana" w:hAnsi="Verdana"/>
                <w:b/>
                <w:sz w:val="20"/>
                <w:szCs w:val="20"/>
              </w:rPr>
              <w:t>5,00</w:t>
            </w:r>
          </w:p>
        </w:tc>
      </w:tr>
      <w:tr w:rsidR="000569C8" w:rsidRPr="00CD7FB9" w:rsidTr="006F75F3">
        <w:tc>
          <w:tcPr>
            <w:tcW w:w="7601" w:type="dxa"/>
          </w:tcPr>
          <w:p w:rsidR="000569C8" w:rsidRPr="00CD7FB9" w:rsidRDefault="0063778A" w:rsidP="00A047CD">
            <w:pPr>
              <w:spacing w:after="0" w:line="240" w:lineRule="auto"/>
              <w:rPr>
                <w:rFonts w:ascii="Verdana" w:hAnsi="Verdana"/>
                <w:sz w:val="20"/>
                <w:szCs w:val="20"/>
              </w:rPr>
            </w:pPr>
            <w:r w:rsidRPr="00CD7FB9">
              <w:rPr>
                <w:rFonts w:ascii="Verdana" w:hAnsi="Verdana"/>
                <w:sz w:val="20"/>
                <w:szCs w:val="20"/>
              </w:rPr>
              <w:t>Gedenkplaat voor columbarium</w:t>
            </w:r>
          </w:p>
        </w:tc>
        <w:tc>
          <w:tcPr>
            <w:tcW w:w="1409" w:type="dxa"/>
          </w:tcPr>
          <w:p w:rsidR="000569C8" w:rsidRPr="00CD7FB9" w:rsidRDefault="0063778A" w:rsidP="006E32E4">
            <w:pPr>
              <w:spacing w:after="0" w:line="240" w:lineRule="auto"/>
              <w:jc w:val="right"/>
              <w:rPr>
                <w:rFonts w:ascii="Verdana" w:hAnsi="Verdana"/>
                <w:b/>
                <w:sz w:val="20"/>
                <w:szCs w:val="20"/>
              </w:rPr>
            </w:pPr>
            <w:r w:rsidRPr="00CD7FB9">
              <w:rPr>
                <w:rFonts w:ascii="Verdana" w:hAnsi="Verdana"/>
                <w:b/>
                <w:sz w:val="20"/>
                <w:szCs w:val="20"/>
              </w:rPr>
              <w:t xml:space="preserve">€ </w:t>
            </w:r>
            <w:r w:rsidR="006E32E4" w:rsidRPr="00CD7FB9">
              <w:rPr>
                <w:rFonts w:ascii="Verdana" w:hAnsi="Verdana"/>
                <w:b/>
                <w:sz w:val="20"/>
                <w:szCs w:val="20"/>
              </w:rPr>
              <w:t>7</w:t>
            </w:r>
            <w:r w:rsidRPr="00CD7FB9">
              <w:rPr>
                <w:rFonts w:ascii="Verdana" w:hAnsi="Verdana"/>
                <w:b/>
                <w:sz w:val="20"/>
                <w:szCs w:val="20"/>
              </w:rPr>
              <w:t>5,00</w:t>
            </w:r>
          </w:p>
        </w:tc>
      </w:tr>
      <w:tr w:rsidR="000569C8" w:rsidRPr="00CD7FB9" w:rsidTr="006F75F3">
        <w:tc>
          <w:tcPr>
            <w:tcW w:w="7601" w:type="dxa"/>
          </w:tcPr>
          <w:p w:rsidR="000569C8" w:rsidRPr="00CD7FB9" w:rsidRDefault="0063778A" w:rsidP="00A047CD">
            <w:pPr>
              <w:spacing w:after="0" w:line="240" w:lineRule="auto"/>
              <w:rPr>
                <w:rFonts w:ascii="Verdana" w:hAnsi="Verdana"/>
                <w:sz w:val="20"/>
                <w:szCs w:val="20"/>
              </w:rPr>
            </w:pPr>
            <w:r w:rsidRPr="00CD7FB9">
              <w:rPr>
                <w:rFonts w:ascii="Verdana" w:hAnsi="Verdana"/>
                <w:sz w:val="20"/>
                <w:szCs w:val="20"/>
              </w:rPr>
              <w:t>Gedenkplaat voor urnenveld</w:t>
            </w:r>
          </w:p>
        </w:tc>
        <w:tc>
          <w:tcPr>
            <w:tcW w:w="1409" w:type="dxa"/>
          </w:tcPr>
          <w:p w:rsidR="000569C8" w:rsidRPr="00CD7FB9" w:rsidRDefault="0063778A" w:rsidP="006E32E4">
            <w:pPr>
              <w:spacing w:after="0" w:line="240" w:lineRule="auto"/>
              <w:jc w:val="right"/>
              <w:rPr>
                <w:rFonts w:ascii="Verdana" w:hAnsi="Verdana"/>
                <w:b/>
                <w:sz w:val="20"/>
                <w:szCs w:val="20"/>
              </w:rPr>
            </w:pPr>
            <w:r w:rsidRPr="00CD7FB9">
              <w:rPr>
                <w:rFonts w:ascii="Verdana" w:hAnsi="Verdana"/>
                <w:b/>
                <w:sz w:val="20"/>
                <w:szCs w:val="20"/>
              </w:rPr>
              <w:t xml:space="preserve">€ </w:t>
            </w:r>
            <w:r w:rsidR="006E32E4" w:rsidRPr="00CD7FB9">
              <w:rPr>
                <w:rFonts w:ascii="Verdana" w:hAnsi="Verdana"/>
                <w:b/>
                <w:sz w:val="20"/>
                <w:szCs w:val="20"/>
              </w:rPr>
              <w:t>7</w:t>
            </w:r>
            <w:r w:rsidRPr="00CD7FB9">
              <w:rPr>
                <w:rFonts w:ascii="Verdana" w:hAnsi="Verdana"/>
                <w:b/>
                <w:sz w:val="20"/>
                <w:szCs w:val="20"/>
              </w:rPr>
              <w:t>5,00</w:t>
            </w:r>
          </w:p>
        </w:tc>
      </w:tr>
    </w:tbl>
    <w:p w:rsidR="0034662B" w:rsidRPr="00CD7FB9" w:rsidRDefault="0034662B" w:rsidP="00A047CD">
      <w:pPr>
        <w:spacing w:after="0" w:line="240" w:lineRule="auto"/>
        <w:rPr>
          <w:rFonts w:ascii="Verdana" w:hAnsi="Verdana"/>
          <w:sz w:val="20"/>
          <w:szCs w:val="20"/>
        </w:rPr>
      </w:pPr>
    </w:p>
    <w:p w:rsidR="0063778A" w:rsidRPr="00CD7FB9" w:rsidRDefault="009B4F0A" w:rsidP="00F01FB4">
      <w:pPr>
        <w:pStyle w:val="Kop1"/>
        <w:numPr>
          <w:ilvl w:val="0"/>
          <w:numId w:val="1"/>
        </w:numPr>
        <w:tabs>
          <w:tab w:val="left" w:pos="567"/>
        </w:tabs>
        <w:spacing w:before="0" w:after="0" w:line="240" w:lineRule="auto"/>
        <w:ind w:left="567" w:hanging="567"/>
        <w:rPr>
          <w:rFonts w:ascii="Verdana" w:hAnsi="Verdana"/>
          <w:sz w:val="20"/>
          <w:szCs w:val="20"/>
        </w:rPr>
      </w:pPr>
      <w:bookmarkStart w:id="54" w:name="_Toc283818692"/>
      <w:bookmarkStart w:id="55" w:name="_Toc24986958"/>
      <w:r w:rsidRPr="00CD7FB9">
        <w:rPr>
          <w:rFonts w:ascii="Verdana" w:hAnsi="Verdana"/>
          <w:sz w:val="20"/>
          <w:szCs w:val="20"/>
        </w:rPr>
        <w:t>A</w:t>
      </w:r>
      <w:r w:rsidR="0063778A" w:rsidRPr="00CD7FB9">
        <w:rPr>
          <w:rFonts w:ascii="Verdana" w:hAnsi="Verdana"/>
          <w:sz w:val="20"/>
          <w:szCs w:val="20"/>
        </w:rPr>
        <w:t xml:space="preserve">anbrengen van een </w:t>
      </w:r>
      <w:r w:rsidR="002B224D" w:rsidRPr="00CD7FB9">
        <w:rPr>
          <w:rFonts w:ascii="Verdana" w:hAnsi="Verdana"/>
          <w:sz w:val="20"/>
          <w:szCs w:val="20"/>
          <w:lang w:val="nl-BE"/>
        </w:rPr>
        <w:t>herdenkingsteken op</w:t>
      </w:r>
      <w:r w:rsidR="0063778A" w:rsidRPr="00CD7FB9">
        <w:rPr>
          <w:rFonts w:ascii="Verdana" w:hAnsi="Verdana"/>
          <w:sz w:val="20"/>
          <w:szCs w:val="20"/>
        </w:rPr>
        <w:t xml:space="preserve"> de strooiweide</w:t>
      </w:r>
      <w:r w:rsidR="005578B0" w:rsidRPr="00CD7FB9">
        <w:rPr>
          <w:rFonts w:ascii="Verdana" w:hAnsi="Verdana"/>
          <w:sz w:val="20"/>
          <w:szCs w:val="20"/>
          <w:lang w:val="nl-BE"/>
        </w:rPr>
        <w:t xml:space="preserve"> en de sterretjesweide</w:t>
      </w:r>
      <w:r w:rsidR="0063778A" w:rsidRPr="00CD7FB9">
        <w:rPr>
          <w:rFonts w:ascii="Verdana" w:hAnsi="Verdana"/>
          <w:sz w:val="20"/>
          <w:szCs w:val="20"/>
        </w:rPr>
        <w:t>.</w:t>
      </w:r>
      <w:bookmarkEnd w:id="54"/>
      <w:bookmarkEnd w:id="55"/>
    </w:p>
    <w:p w:rsidR="00D334CB" w:rsidRPr="00CD7FB9" w:rsidRDefault="00D334CB" w:rsidP="00A047CD">
      <w:pPr>
        <w:spacing w:after="0" w:line="240" w:lineRule="auto"/>
        <w:rPr>
          <w:rFonts w:ascii="Verdana" w:hAnsi="Verdana"/>
          <w:sz w:val="16"/>
          <w:szCs w:val="16"/>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3"/>
        <w:gridCol w:w="1402"/>
      </w:tblGrid>
      <w:tr w:rsidR="0063778A" w:rsidRPr="00CD7FB9" w:rsidTr="00A047CD">
        <w:tc>
          <w:tcPr>
            <w:tcW w:w="7608" w:type="dxa"/>
          </w:tcPr>
          <w:p w:rsidR="0063778A" w:rsidRPr="00CD7FB9" w:rsidRDefault="002B224D" w:rsidP="002B224D">
            <w:pPr>
              <w:spacing w:after="0" w:line="240" w:lineRule="auto"/>
              <w:rPr>
                <w:rFonts w:ascii="Verdana" w:hAnsi="Verdana"/>
                <w:sz w:val="20"/>
                <w:szCs w:val="20"/>
              </w:rPr>
            </w:pPr>
            <w:r w:rsidRPr="00CD7FB9">
              <w:rPr>
                <w:rFonts w:ascii="Verdana" w:hAnsi="Verdana"/>
                <w:sz w:val="20"/>
                <w:szCs w:val="20"/>
              </w:rPr>
              <w:t>Per herdenkingsteken op de strooiweide per persoon, voor de duur van 10 jaar</w:t>
            </w:r>
          </w:p>
        </w:tc>
        <w:tc>
          <w:tcPr>
            <w:tcW w:w="1402" w:type="dxa"/>
          </w:tcPr>
          <w:p w:rsidR="0063778A" w:rsidRPr="00CD7FB9" w:rsidRDefault="0063778A" w:rsidP="006E32E4">
            <w:pPr>
              <w:spacing w:after="0" w:line="240" w:lineRule="auto"/>
              <w:jc w:val="right"/>
              <w:rPr>
                <w:rFonts w:ascii="Verdana" w:hAnsi="Verdana"/>
                <w:b/>
                <w:sz w:val="20"/>
                <w:szCs w:val="20"/>
              </w:rPr>
            </w:pPr>
            <w:r w:rsidRPr="00CD7FB9">
              <w:rPr>
                <w:rFonts w:ascii="Verdana" w:hAnsi="Verdana"/>
                <w:b/>
                <w:sz w:val="20"/>
                <w:szCs w:val="20"/>
              </w:rPr>
              <w:t xml:space="preserve">€ </w:t>
            </w:r>
            <w:r w:rsidR="006E32E4" w:rsidRPr="00CD7FB9">
              <w:rPr>
                <w:rFonts w:ascii="Verdana" w:hAnsi="Verdana"/>
                <w:b/>
                <w:sz w:val="20"/>
                <w:szCs w:val="20"/>
              </w:rPr>
              <w:t>75</w:t>
            </w:r>
            <w:r w:rsidRPr="00CD7FB9">
              <w:rPr>
                <w:rFonts w:ascii="Verdana" w:hAnsi="Verdana"/>
                <w:b/>
                <w:sz w:val="20"/>
                <w:szCs w:val="20"/>
              </w:rPr>
              <w:t>,00</w:t>
            </w:r>
          </w:p>
        </w:tc>
      </w:tr>
      <w:tr w:rsidR="00F13528" w:rsidRPr="00CD7FB9" w:rsidTr="00A047CD">
        <w:tc>
          <w:tcPr>
            <w:tcW w:w="7608" w:type="dxa"/>
          </w:tcPr>
          <w:p w:rsidR="00F13528" w:rsidRPr="00CD7FB9" w:rsidRDefault="00F13528" w:rsidP="002B224D">
            <w:pPr>
              <w:rPr>
                <w:rFonts w:ascii="Verdana" w:hAnsi="Verdana"/>
                <w:sz w:val="20"/>
                <w:szCs w:val="20"/>
              </w:rPr>
            </w:pPr>
            <w:r w:rsidRPr="00CD7FB9">
              <w:rPr>
                <w:rFonts w:ascii="Verdana" w:hAnsi="Verdana"/>
                <w:sz w:val="20"/>
                <w:szCs w:val="20"/>
              </w:rPr>
              <w:t xml:space="preserve">Per </w:t>
            </w:r>
            <w:r w:rsidR="002B224D" w:rsidRPr="00CD7FB9">
              <w:rPr>
                <w:rFonts w:ascii="Verdana" w:hAnsi="Verdana"/>
                <w:sz w:val="20"/>
                <w:szCs w:val="20"/>
              </w:rPr>
              <w:t>herdenkingsteken</w:t>
            </w:r>
            <w:r w:rsidRPr="00CD7FB9">
              <w:rPr>
                <w:rFonts w:ascii="Verdana" w:hAnsi="Verdana"/>
                <w:sz w:val="20"/>
                <w:szCs w:val="20"/>
              </w:rPr>
              <w:t xml:space="preserve"> op de sterretjesweide per kind, voor de duur van 25 jaar</w:t>
            </w:r>
          </w:p>
        </w:tc>
        <w:tc>
          <w:tcPr>
            <w:tcW w:w="1402" w:type="dxa"/>
          </w:tcPr>
          <w:p w:rsidR="00F13528" w:rsidRPr="00CD7FB9" w:rsidRDefault="00F13528" w:rsidP="00F13528">
            <w:pPr>
              <w:spacing w:after="0" w:line="240" w:lineRule="auto"/>
              <w:jc w:val="right"/>
              <w:rPr>
                <w:rFonts w:ascii="Verdana" w:hAnsi="Verdana"/>
                <w:b/>
                <w:sz w:val="20"/>
                <w:szCs w:val="20"/>
              </w:rPr>
            </w:pPr>
            <w:r w:rsidRPr="00CD7FB9">
              <w:rPr>
                <w:rFonts w:ascii="Verdana" w:hAnsi="Verdana"/>
                <w:b/>
                <w:sz w:val="20"/>
                <w:szCs w:val="20"/>
              </w:rPr>
              <w:t>Gratis</w:t>
            </w:r>
          </w:p>
        </w:tc>
      </w:tr>
    </w:tbl>
    <w:p w:rsidR="0063778A" w:rsidRPr="00CD7FB9" w:rsidRDefault="0063778A" w:rsidP="00A047CD">
      <w:pPr>
        <w:spacing w:after="0" w:line="240" w:lineRule="auto"/>
        <w:rPr>
          <w:rFonts w:ascii="Verdana" w:hAnsi="Verdana"/>
          <w:sz w:val="16"/>
          <w:szCs w:val="16"/>
        </w:rPr>
      </w:pPr>
    </w:p>
    <w:p w:rsidR="00F13528" w:rsidRPr="00CD7FB9" w:rsidRDefault="00F13528" w:rsidP="00F13528">
      <w:pPr>
        <w:numPr>
          <w:ilvl w:val="0"/>
          <w:numId w:val="20"/>
        </w:numPr>
        <w:spacing w:after="0" w:line="240" w:lineRule="auto"/>
        <w:ind w:left="993"/>
        <w:rPr>
          <w:rFonts w:ascii="Verdana" w:hAnsi="Verdana"/>
          <w:sz w:val="20"/>
          <w:szCs w:val="20"/>
        </w:rPr>
      </w:pPr>
      <w:r w:rsidRPr="00CD7FB9">
        <w:rPr>
          <w:rFonts w:ascii="Verdana" w:hAnsi="Verdana"/>
          <w:sz w:val="20"/>
          <w:szCs w:val="20"/>
        </w:rPr>
        <w:t>De retributie wordt betaald door de aanvrager op het ogenblik van de aanvraag.</w:t>
      </w:r>
    </w:p>
    <w:p w:rsidR="00F13528" w:rsidRPr="00CD7FB9" w:rsidRDefault="00F13528" w:rsidP="00963A93">
      <w:pPr>
        <w:numPr>
          <w:ilvl w:val="0"/>
          <w:numId w:val="20"/>
        </w:numPr>
        <w:spacing w:after="0" w:line="240" w:lineRule="auto"/>
        <w:ind w:left="993"/>
        <w:rPr>
          <w:rFonts w:ascii="Verdana" w:hAnsi="Verdana"/>
          <w:sz w:val="20"/>
          <w:szCs w:val="20"/>
        </w:rPr>
      </w:pPr>
      <w:r w:rsidRPr="00CD7FB9">
        <w:rPr>
          <w:rFonts w:ascii="Verdana" w:hAnsi="Verdana"/>
          <w:sz w:val="20"/>
          <w:szCs w:val="20"/>
        </w:rPr>
        <w:t xml:space="preserve">De aanvraag tot het plaatsen van een </w:t>
      </w:r>
      <w:r w:rsidR="002B224D" w:rsidRPr="00CD7FB9">
        <w:rPr>
          <w:rFonts w:ascii="Verdana" w:hAnsi="Verdana"/>
          <w:sz w:val="20"/>
          <w:szCs w:val="20"/>
        </w:rPr>
        <w:t>herdenkingsteken</w:t>
      </w:r>
      <w:r w:rsidR="00963A93" w:rsidRPr="00CD7FB9">
        <w:rPr>
          <w:rFonts w:ascii="Verdana" w:hAnsi="Verdana"/>
          <w:sz w:val="20"/>
          <w:szCs w:val="20"/>
        </w:rPr>
        <w:t xml:space="preserve"> </w:t>
      </w:r>
      <w:r w:rsidRPr="00CD7FB9">
        <w:rPr>
          <w:rFonts w:ascii="Verdana" w:hAnsi="Verdana"/>
          <w:sz w:val="20"/>
          <w:szCs w:val="20"/>
        </w:rPr>
        <w:t>op de strooiweide kan enkel toegestaan worden aan bloed- of aanverwanten.</w:t>
      </w:r>
    </w:p>
    <w:p w:rsidR="00F13528" w:rsidRPr="00CD7FB9" w:rsidRDefault="00F13528" w:rsidP="00963A93">
      <w:pPr>
        <w:numPr>
          <w:ilvl w:val="0"/>
          <w:numId w:val="20"/>
        </w:numPr>
        <w:spacing w:after="0" w:line="240" w:lineRule="auto"/>
        <w:ind w:left="993"/>
        <w:rPr>
          <w:rFonts w:ascii="Verdana" w:hAnsi="Verdana"/>
          <w:sz w:val="20"/>
          <w:szCs w:val="20"/>
        </w:rPr>
      </w:pPr>
      <w:r w:rsidRPr="00CD7FB9">
        <w:rPr>
          <w:rFonts w:ascii="Verdana" w:hAnsi="Verdana"/>
          <w:sz w:val="20"/>
          <w:szCs w:val="20"/>
        </w:rPr>
        <w:t xml:space="preserve">De aanvraag tot het plaatsen van een </w:t>
      </w:r>
      <w:r w:rsidR="002B224D" w:rsidRPr="00CD7FB9">
        <w:rPr>
          <w:rFonts w:ascii="Verdana" w:hAnsi="Verdana"/>
          <w:sz w:val="20"/>
          <w:szCs w:val="20"/>
        </w:rPr>
        <w:t>herdenkingsteken</w:t>
      </w:r>
      <w:r w:rsidR="00963A93" w:rsidRPr="00CD7FB9">
        <w:rPr>
          <w:rFonts w:ascii="Verdana" w:hAnsi="Verdana"/>
          <w:sz w:val="20"/>
          <w:szCs w:val="20"/>
        </w:rPr>
        <w:t xml:space="preserve"> </w:t>
      </w:r>
      <w:r w:rsidRPr="00CD7FB9">
        <w:rPr>
          <w:rFonts w:ascii="Verdana" w:hAnsi="Verdana"/>
          <w:sz w:val="20"/>
          <w:szCs w:val="20"/>
        </w:rPr>
        <w:t>op de sterretjesweide kan enkel toegestaan worden aan de ouders.</w:t>
      </w:r>
    </w:p>
    <w:p w:rsidR="00F13528" w:rsidRPr="00CD7FB9" w:rsidRDefault="00F13528" w:rsidP="00963A93">
      <w:pPr>
        <w:numPr>
          <w:ilvl w:val="0"/>
          <w:numId w:val="20"/>
        </w:numPr>
        <w:spacing w:after="0" w:line="240" w:lineRule="auto"/>
        <w:ind w:left="993"/>
        <w:rPr>
          <w:rFonts w:ascii="Verdana" w:hAnsi="Verdana"/>
          <w:sz w:val="20"/>
          <w:szCs w:val="20"/>
        </w:rPr>
      </w:pPr>
      <w:r w:rsidRPr="00CD7FB9">
        <w:rPr>
          <w:rFonts w:ascii="Verdana" w:hAnsi="Verdana"/>
          <w:sz w:val="20"/>
          <w:szCs w:val="20"/>
        </w:rPr>
        <w:t xml:space="preserve">De </w:t>
      </w:r>
      <w:r w:rsidR="002B224D" w:rsidRPr="00CD7FB9">
        <w:rPr>
          <w:rFonts w:ascii="Verdana" w:hAnsi="Verdana"/>
          <w:sz w:val="20"/>
          <w:szCs w:val="20"/>
        </w:rPr>
        <w:t>herdenkingsteken</w:t>
      </w:r>
      <w:r w:rsidR="00963A93" w:rsidRPr="00CD7FB9">
        <w:rPr>
          <w:rFonts w:ascii="Verdana" w:hAnsi="Verdana"/>
          <w:sz w:val="20"/>
          <w:szCs w:val="20"/>
        </w:rPr>
        <w:t xml:space="preserve">s </w:t>
      </w:r>
      <w:r w:rsidRPr="00CD7FB9">
        <w:rPr>
          <w:rFonts w:ascii="Verdana" w:hAnsi="Verdana"/>
          <w:sz w:val="20"/>
          <w:szCs w:val="20"/>
        </w:rPr>
        <w:t xml:space="preserve">worden uitsluitend door de gemeentediensten op de </w:t>
      </w:r>
      <w:r w:rsidR="002B224D" w:rsidRPr="00CD7FB9">
        <w:rPr>
          <w:rFonts w:ascii="Verdana" w:hAnsi="Verdana"/>
          <w:sz w:val="20"/>
          <w:szCs w:val="20"/>
        </w:rPr>
        <w:t>strooiweide</w:t>
      </w:r>
      <w:r w:rsidRPr="00CD7FB9">
        <w:rPr>
          <w:rFonts w:ascii="Verdana" w:hAnsi="Verdana"/>
          <w:sz w:val="20"/>
          <w:szCs w:val="20"/>
        </w:rPr>
        <w:t>/sterretjesweide bevestigd.</w:t>
      </w:r>
    </w:p>
    <w:p w:rsidR="0063778A" w:rsidRPr="00CD7FB9" w:rsidRDefault="0063778A" w:rsidP="00A047CD">
      <w:pPr>
        <w:spacing w:after="0" w:line="240" w:lineRule="auto"/>
        <w:rPr>
          <w:rFonts w:ascii="Verdana" w:hAnsi="Verdana"/>
          <w:sz w:val="20"/>
          <w:szCs w:val="20"/>
        </w:rPr>
      </w:pPr>
    </w:p>
    <w:p w:rsidR="0063778A" w:rsidRPr="00CD7FB9" w:rsidRDefault="009B4F0A" w:rsidP="00F01FB4">
      <w:pPr>
        <w:pStyle w:val="Kop1"/>
        <w:numPr>
          <w:ilvl w:val="0"/>
          <w:numId w:val="1"/>
        </w:numPr>
        <w:tabs>
          <w:tab w:val="left" w:pos="567"/>
        </w:tabs>
        <w:spacing w:before="0" w:after="0" w:line="240" w:lineRule="auto"/>
        <w:ind w:left="567" w:hanging="567"/>
        <w:rPr>
          <w:rFonts w:ascii="Verdana" w:hAnsi="Verdana"/>
          <w:sz w:val="20"/>
          <w:szCs w:val="20"/>
        </w:rPr>
      </w:pPr>
      <w:bookmarkStart w:id="56" w:name="_Toc283818693"/>
      <w:bookmarkStart w:id="57" w:name="_Toc24986959"/>
      <w:r w:rsidRPr="00CD7FB9">
        <w:rPr>
          <w:rFonts w:ascii="Verdana" w:hAnsi="Verdana"/>
          <w:sz w:val="20"/>
          <w:szCs w:val="20"/>
        </w:rPr>
        <w:t>B</w:t>
      </w:r>
      <w:r w:rsidR="0063778A" w:rsidRPr="00CD7FB9">
        <w:rPr>
          <w:rFonts w:ascii="Verdana" w:hAnsi="Verdana"/>
          <w:sz w:val="20"/>
          <w:szCs w:val="20"/>
        </w:rPr>
        <w:t>uitengewone prestaties op de begraafplaats bij crematie</w:t>
      </w:r>
      <w:r w:rsidR="00E87EAC" w:rsidRPr="00CD7FB9">
        <w:rPr>
          <w:rFonts w:ascii="Verdana" w:hAnsi="Verdana"/>
          <w:sz w:val="20"/>
          <w:szCs w:val="20"/>
        </w:rPr>
        <w:t>.</w:t>
      </w:r>
      <w:bookmarkEnd w:id="56"/>
      <w:bookmarkEnd w:id="57"/>
    </w:p>
    <w:p w:rsidR="00E87EAC" w:rsidRPr="00CD7FB9" w:rsidRDefault="00E87EAC" w:rsidP="00A047CD">
      <w:pPr>
        <w:spacing w:after="0" w:line="240" w:lineRule="auto"/>
        <w:rPr>
          <w:rFonts w:ascii="Verdana" w:hAnsi="Verdana"/>
          <w:sz w:val="16"/>
          <w:szCs w:val="16"/>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0"/>
        <w:gridCol w:w="1415"/>
      </w:tblGrid>
      <w:tr w:rsidR="00E87EAC" w:rsidRPr="00CD7FB9" w:rsidTr="00A047CD">
        <w:tc>
          <w:tcPr>
            <w:tcW w:w="7595" w:type="dxa"/>
          </w:tcPr>
          <w:p w:rsidR="00E87EAC" w:rsidRPr="00CD7FB9" w:rsidRDefault="00E87EAC" w:rsidP="00A047CD">
            <w:pPr>
              <w:spacing w:after="0" w:line="240" w:lineRule="auto"/>
              <w:rPr>
                <w:rFonts w:ascii="Verdana" w:hAnsi="Verdana"/>
                <w:sz w:val="20"/>
                <w:szCs w:val="20"/>
              </w:rPr>
            </w:pPr>
            <w:r w:rsidRPr="00CD7FB9">
              <w:rPr>
                <w:rFonts w:ascii="Verdana" w:hAnsi="Verdana"/>
                <w:sz w:val="20"/>
                <w:szCs w:val="20"/>
              </w:rPr>
              <w:t>Per ½ uur (max. 1 uur in totaal)</w:t>
            </w:r>
          </w:p>
        </w:tc>
        <w:tc>
          <w:tcPr>
            <w:tcW w:w="1415" w:type="dxa"/>
          </w:tcPr>
          <w:p w:rsidR="00E87EAC" w:rsidRPr="00CD7FB9" w:rsidRDefault="00E87EAC" w:rsidP="00A047CD">
            <w:pPr>
              <w:spacing w:after="0" w:line="240" w:lineRule="auto"/>
              <w:jc w:val="right"/>
              <w:rPr>
                <w:rFonts w:ascii="Verdana" w:hAnsi="Verdana"/>
                <w:b/>
                <w:sz w:val="20"/>
                <w:szCs w:val="20"/>
              </w:rPr>
            </w:pPr>
            <w:r w:rsidRPr="00CD7FB9">
              <w:rPr>
                <w:rFonts w:ascii="Verdana" w:hAnsi="Verdana"/>
                <w:b/>
                <w:sz w:val="20"/>
                <w:szCs w:val="20"/>
              </w:rPr>
              <w:t>€ 25,00</w:t>
            </w:r>
          </w:p>
        </w:tc>
      </w:tr>
    </w:tbl>
    <w:p w:rsidR="00E87EAC" w:rsidRPr="00CD7FB9" w:rsidRDefault="00E87EAC" w:rsidP="00A047CD">
      <w:pPr>
        <w:spacing w:after="0" w:line="240" w:lineRule="auto"/>
        <w:rPr>
          <w:rFonts w:ascii="Verdana" w:hAnsi="Verdana"/>
          <w:sz w:val="20"/>
          <w:szCs w:val="20"/>
        </w:rPr>
      </w:pPr>
    </w:p>
    <w:p w:rsidR="005F3E57" w:rsidRPr="00CD7FB9" w:rsidRDefault="005F3E57" w:rsidP="00515634">
      <w:pPr>
        <w:pStyle w:val="Kop1"/>
        <w:numPr>
          <w:ilvl w:val="0"/>
          <w:numId w:val="1"/>
        </w:numPr>
        <w:tabs>
          <w:tab w:val="left" w:pos="567"/>
        </w:tabs>
        <w:spacing w:before="0" w:line="240" w:lineRule="auto"/>
        <w:ind w:left="567" w:hanging="567"/>
        <w:rPr>
          <w:rFonts w:ascii="Verdana" w:eastAsia="Calibri" w:hAnsi="Verdana"/>
          <w:sz w:val="20"/>
        </w:rPr>
      </w:pPr>
      <w:bookmarkStart w:id="58" w:name="_Toc24986960"/>
      <w:r w:rsidRPr="00CD7FB9">
        <w:rPr>
          <w:rFonts w:ascii="Verdana" w:hAnsi="Verdana"/>
          <w:sz w:val="20"/>
          <w:szCs w:val="20"/>
        </w:rPr>
        <w:t>Ontgravingen</w:t>
      </w:r>
      <w:bookmarkEnd w:id="58"/>
    </w:p>
    <w:p w:rsidR="005F3E57" w:rsidRPr="00CD7FB9" w:rsidRDefault="005F3E57" w:rsidP="005F3E57">
      <w:pPr>
        <w:spacing w:after="0" w:line="240" w:lineRule="auto"/>
        <w:rPr>
          <w:rFonts w:ascii="Verdana" w:hAnsi="Verdana"/>
          <w:sz w:val="16"/>
          <w:szCs w:val="16"/>
        </w:rPr>
      </w:pPr>
    </w:p>
    <w:p w:rsidR="005F3E57" w:rsidRPr="00CD7FB9" w:rsidRDefault="005F3E57" w:rsidP="005F3E57">
      <w:pPr>
        <w:spacing w:after="0" w:line="240" w:lineRule="auto"/>
        <w:ind w:left="567"/>
        <w:rPr>
          <w:rFonts w:ascii="Verdana" w:hAnsi="Verdana"/>
          <w:sz w:val="20"/>
        </w:rPr>
      </w:pPr>
      <w:r w:rsidRPr="00CD7FB9">
        <w:rPr>
          <w:rFonts w:ascii="Verdana" w:hAnsi="Verdana"/>
          <w:sz w:val="20"/>
          <w:u w:val="single"/>
        </w:rPr>
        <w:t>Artikel 1</w:t>
      </w:r>
    </w:p>
    <w:p w:rsidR="005F3E57" w:rsidRPr="00CD7FB9" w:rsidRDefault="005F3E57" w:rsidP="005F3E57">
      <w:pPr>
        <w:spacing w:after="0" w:line="240" w:lineRule="auto"/>
        <w:ind w:left="567"/>
        <w:rPr>
          <w:rFonts w:ascii="Verdana" w:hAnsi="Verdana"/>
          <w:sz w:val="20"/>
        </w:rPr>
      </w:pPr>
      <w:r w:rsidRPr="00CD7FB9">
        <w:rPr>
          <w:rFonts w:ascii="Verdana" w:hAnsi="Verdana"/>
          <w:sz w:val="20"/>
        </w:rPr>
        <w:t>Er wordt een retributie gevestigd op de ontgravingen van stoffelijke overblijfselen.</w:t>
      </w:r>
    </w:p>
    <w:p w:rsidR="005F3E57" w:rsidRPr="00CD7FB9" w:rsidRDefault="005F3E57" w:rsidP="005F3E57">
      <w:pPr>
        <w:spacing w:after="0" w:line="240" w:lineRule="auto"/>
        <w:ind w:left="567"/>
        <w:rPr>
          <w:rFonts w:ascii="Verdana" w:hAnsi="Verdana"/>
          <w:sz w:val="16"/>
          <w:szCs w:val="16"/>
        </w:rPr>
      </w:pPr>
    </w:p>
    <w:p w:rsidR="005F3E57" w:rsidRPr="00CD7FB9" w:rsidRDefault="005F3E57" w:rsidP="005F3E57">
      <w:pPr>
        <w:spacing w:after="0" w:line="240" w:lineRule="auto"/>
        <w:ind w:left="567"/>
        <w:rPr>
          <w:rFonts w:ascii="Verdana" w:hAnsi="Verdana"/>
          <w:sz w:val="20"/>
        </w:rPr>
      </w:pPr>
      <w:r w:rsidRPr="00CD7FB9">
        <w:rPr>
          <w:rFonts w:ascii="Verdana" w:hAnsi="Verdana"/>
          <w:sz w:val="20"/>
          <w:u w:val="single"/>
        </w:rPr>
        <w:t>Artikel 2</w:t>
      </w:r>
    </w:p>
    <w:p w:rsidR="005F3E57" w:rsidRPr="00CD7FB9" w:rsidRDefault="005F3E57" w:rsidP="005F3E57">
      <w:pPr>
        <w:spacing w:after="0" w:line="240" w:lineRule="auto"/>
        <w:ind w:left="567"/>
        <w:rPr>
          <w:rFonts w:ascii="Verdana" w:hAnsi="Verdana"/>
          <w:sz w:val="20"/>
        </w:rPr>
      </w:pPr>
      <w:r w:rsidRPr="00CD7FB9">
        <w:rPr>
          <w:rFonts w:ascii="Verdana" w:hAnsi="Verdana"/>
          <w:sz w:val="20"/>
        </w:rPr>
        <w:t>De retributie is verschuldigd door degene die de ontgraving vraagt.</w:t>
      </w:r>
    </w:p>
    <w:p w:rsidR="005F3E57" w:rsidRPr="00CD7FB9" w:rsidRDefault="005F3E57" w:rsidP="005F3E57">
      <w:pPr>
        <w:spacing w:after="0" w:line="240" w:lineRule="auto"/>
        <w:ind w:left="567"/>
        <w:rPr>
          <w:rFonts w:ascii="Verdana" w:hAnsi="Verdana"/>
          <w:sz w:val="16"/>
          <w:szCs w:val="16"/>
        </w:rPr>
      </w:pPr>
    </w:p>
    <w:p w:rsidR="005F3E57" w:rsidRPr="00CD7FB9" w:rsidRDefault="005F3E57" w:rsidP="005F3E57">
      <w:pPr>
        <w:spacing w:after="0" w:line="240" w:lineRule="auto"/>
        <w:ind w:left="567"/>
        <w:rPr>
          <w:rFonts w:ascii="Verdana" w:hAnsi="Verdana"/>
          <w:sz w:val="20"/>
        </w:rPr>
      </w:pPr>
      <w:r w:rsidRPr="00CD7FB9">
        <w:rPr>
          <w:rFonts w:ascii="Verdana" w:hAnsi="Verdana"/>
          <w:sz w:val="20"/>
          <w:u w:val="single"/>
        </w:rPr>
        <w:t>Artikel 3</w:t>
      </w:r>
    </w:p>
    <w:p w:rsidR="005F3E57" w:rsidRPr="00CD7FB9" w:rsidRDefault="005F3E57" w:rsidP="005F3E57">
      <w:pPr>
        <w:spacing w:after="0" w:line="240" w:lineRule="auto"/>
        <w:ind w:left="567"/>
        <w:rPr>
          <w:rFonts w:ascii="Verdana" w:hAnsi="Verdana"/>
          <w:sz w:val="20"/>
        </w:rPr>
      </w:pPr>
      <w:r w:rsidRPr="00CD7FB9">
        <w:rPr>
          <w:rFonts w:ascii="Verdana" w:hAnsi="Verdana"/>
          <w:sz w:val="20"/>
        </w:rPr>
        <w:t>Geven geen aanleiding tot de toepassing van de retributie op ontgravingen :</w:t>
      </w:r>
    </w:p>
    <w:p w:rsidR="005F3E57" w:rsidRPr="00CD7FB9" w:rsidRDefault="005F3E57" w:rsidP="005F3E57">
      <w:pPr>
        <w:spacing w:after="0" w:line="240" w:lineRule="auto"/>
        <w:ind w:left="567"/>
        <w:rPr>
          <w:rFonts w:ascii="Verdana" w:hAnsi="Verdana"/>
          <w:sz w:val="20"/>
        </w:rPr>
      </w:pPr>
      <w:r w:rsidRPr="00CD7FB9">
        <w:rPr>
          <w:rFonts w:ascii="Verdana" w:hAnsi="Verdana"/>
          <w:sz w:val="20"/>
        </w:rPr>
        <w:t>- verricht in uitvoering van rechterlijke beslissingen.</w:t>
      </w:r>
    </w:p>
    <w:p w:rsidR="005F3E57" w:rsidRPr="00CD7FB9" w:rsidRDefault="005F3E57" w:rsidP="005F3E57">
      <w:pPr>
        <w:spacing w:after="0" w:line="240" w:lineRule="auto"/>
        <w:ind w:left="567"/>
        <w:rPr>
          <w:rFonts w:ascii="Verdana" w:hAnsi="Verdana"/>
          <w:sz w:val="20"/>
        </w:rPr>
      </w:pPr>
      <w:r w:rsidRPr="00CD7FB9">
        <w:rPr>
          <w:rFonts w:ascii="Verdana" w:hAnsi="Verdana"/>
          <w:sz w:val="20"/>
        </w:rPr>
        <w:t>- deze ambtshalve door de gemeente verricht.</w:t>
      </w:r>
    </w:p>
    <w:p w:rsidR="005F3E57" w:rsidRPr="00CD7FB9" w:rsidRDefault="005F3E57" w:rsidP="005F3E57">
      <w:pPr>
        <w:spacing w:after="0" w:line="240" w:lineRule="auto"/>
        <w:ind w:left="567"/>
        <w:rPr>
          <w:rFonts w:ascii="Verdana" w:hAnsi="Verdana"/>
          <w:sz w:val="16"/>
          <w:szCs w:val="16"/>
        </w:rPr>
      </w:pPr>
    </w:p>
    <w:p w:rsidR="005F3E57" w:rsidRPr="00CD7FB9" w:rsidRDefault="005F3E57" w:rsidP="005F3E57">
      <w:pPr>
        <w:spacing w:after="0" w:line="240" w:lineRule="auto"/>
        <w:ind w:left="567"/>
        <w:rPr>
          <w:rFonts w:ascii="Verdana" w:hAnsi="Verdana"/>
          <w:sz w:val="20"/>
        </w:rPr>
      </w:pPr>
      <w:r w:rsidRPr="00CD7FB9">
        <w:rPr>
          <w:rFonts w:ascii="Verdana" w:hAnsi="Verdana"/>
          <w:sz w:val="20"/>
          <w:u w:val="single"/>
        </w:rPr>
        <w:t>Artikel 4</w:t>
      </w:r>
    </w:p>
    <w:p w:rsidR="005F3E57" w:rsidRPr="00CD7FB9" w:rsidRDefault="005F3E57" w:rsidP="005F3E57">
      <w:pPr>
        <w:spacing w:after="0" w:line="240" w:lineRule="auto"/>
        <w:ind w:left="567"/>
        <w:rPr>
          <w:rFonts w:ascii="Verdana" w:hAnsi="Verdana"/>
          <w:sz w:val="20"/>
        </w:rPr>
      </w:pPr>
      <w:r w:rsidRPr="00CD7FB9">
        <w:rPr>
          <w:rFonts w:ascii="Verdana" w:hAnsi="Verdana"/>
          <w:sz w:val="20"/>
        </w:rPr>
        <w:t>Het bedrag van de retributie wordt als volgt vastgesteld :</w:t>
      </w:r>
    </w:p>
    <w:p w:rsidR="005F3E57" w:rsidRPr="00CD7FB9" w:rsidRDefault="005F3E57" w:rsidP="005F3E57">
      <w:pPr>
        <w:spacing w:after="0" w:line="240" w:lineRule="auto"/>
        <w:rPr>
          <w:rFonts w:ascii="Verdana" w:hAnsi="Verdana"/>
          <w:sz w:val="16"/>
          <w:szCs w:val="16"/>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255"/>
      </w:tblGrid>
      <w:tr w:rsidR="005F3E57" w:rsidRPr="00CD7FB9" w:rsidTr="00791CF8">
        <w:tc>
          <w:tcPr>
            <w:tcW w:w="5103" w:type="dxa"/>
            <w:shd w:val="clear" w:color="auto" w:fill="auto"/>
          </w:tcPr>
          <w:p w:rsidR="005F3E57" w:rsidRPr="00CD7FB9" w:rsidRDefault="005F3E57" w:rsidP="00791CF8">
            <w:pPr>
              <w:spacing w:after="0" w:line="240" w:lineRule="auto"/>
              <w:rPr>
                <w:rFonts w:ascii="Verdana" w:hAnsi="Verdana"/>
                <w:sz w:val="20"/>
              </w:rPr>
            </w:pPr>
            <w:r w:rsidRPr="00CD7FB9">
              <w:rPr>
                <w:rFonts w:ascii="Verdana" w:hAnsi="Verdana"/>
                <w:sz w:val="20"/>
              </w:rPr>
              <w:t>Ontgraving van een kist</w:t>
            </w:r>
          </w:p>
        </w:tc>
        <w:tc>
          <w:tcPr>
            <w:tcW w:w="3255" w:type="dxa"/>
            <w:shd w:val="clear" w:color="auto" w:fill="auto"/>
          </w:tcPr>
          <w:p w:rsidR="005F3E57" w:rsidRPr="00CD7FB9" w:rsidRDefault="005F3E57" w:rsidP="00791CF8">
            <w:pPr>
              <w:spacing w:after="0" w:line="240" w:lineRule="auto"/>
              <w:jc w:val="right"/>
              <w:rPr>
                <w:rFonts w:ascii="Verdana" w:hAnsi="Verdana"/>
                <w:b/>
                <w:sz w:val="20"/>
              </w:rPr>
            </w:pPr>
            <w:r w:rsidRPr="00CD7FB9">
              <w:rPr>
                <w:rFonts w:ascii="Verdana" w:hAnsi="Verdana"/>
                <w:b/>
                <w:sz w:val="20"/>
              </w:rPr>
              <w:t>€ 1000,00</w:t>
            </w:r>
          </w:p>
        </w:tc>
      </w:tr>
      <w:tr w:rsidR="005F3E57" w:rsidRPr="00CD7FB9" w:rsidTr="00791CF8">
        <w:tc>
          <w:tcPr>
            <w:tcW w:w="5103" w:type="dxa"/>
            <w:shd w:val="clear" w:color="auto" w:fill="auto"/>
          </w:tcPr>
          <w:p w:rsidR="005F3E57" w:rsidRPr="00CD7FB9" w:rsidRDefault="005F3E57" w:rsidP="00791CF8">
            <w:pPr>
              <w:spacing w:after="0" w:line="240" w:lineRule="auto"/>
              <w:rPr>
                <w:rFonts w:ascii="Verdana" w:hAnsi="Verdana"/>
                <w:sz w:val="20"/>
              </w:rPr>
            </w:pPr>
            <w:r w:rsidRPr="00CD7FB9">
              <w:rPr>
                <w:rFonts w:ascii="Verdana" w:hAnsi="Verdana"/>
                <w:sz w:val="20"/>
              </w:rPr>
              <w:t>Verplaatsing of ontgraving van een asurne</w:t>
            </w:r>
          </w:p>
        </w:tc>
        <w:tc>
          <w:tcPr>
            <w:tcW w:w="3255" w:type="dxa"/>
            <w:shd w:val="clear" w:color="auto" w:fill="auto"/>
          </w:tcPr>
          <w:p w:rsidR="005F3E57" w:rsidRPr="00CD7FB9" w:rsidRDefault="005F3E57" w:rsidP="00791CF8">
            <w:pPr>
              <w:spacing w:after="0" w:line="240" w:lineRule="auto"/>
              <w:jc w:val="right"/>
              <w:rPr>
                <w:rFonts w:ascii="Verdana" w:hAnsi="Verdana"/>
                <w:b/>
                <w:sz w:val="20"/>
              </w:rPr>
            </w:pPr>
            <w:r w:rsidRPr="00CD7FB9">
              <w:rPr>
                <w:rFonts w:ascii="Verdana" w:hAnsi="Verdana"/>
                <w:b/>
                <w:sz w:val="20"/>
              </w:rPr>
              <w:t>€ 150,00</w:t>
            </w:r>
          </w:p>
        </w:tc>
      </w:tr>
    </w:tbl>
    <w:p w:rsidR="005F3E57" w:rsidRPr="00CD7FB9" w:rsidRDefault="005F3E57" w:rsidP="005F3E57">
      <w:pPr>
        <w:spacing w:after="0" w:line="240" w:lineRule="auto"/>
        <w:rPr>
          <w:rFonts w:ascii="Verdana" w:hAnsi="Verdana"/>
          <w:sz w:val="20"/>
          <w:u w:val="single"/>
        </w:rPr>
      </w:pPr>
    </w:p>
    <w:p w:rsidR="005F3E57" w:rsidRPr="00CD7FB9" w:rsidRDefault="005F3E57" w:rsidP="005F3E57">
      <w:pPr>
        <w:spacing w:after="0" w:line="240" w:lineRule="auto"/>
        <w:ind w:left="567"/>
        <w:rPr>
          <w:rFonts w:ascii="Verdana" w:hAnsi="Verdana"/>
          <w:sz w:val="20"/>
        </w:rPr>
      </w:pPr>
      <w:r w:rsidRPr="00CD7FB9">
        <w:rPr>
          <w:rFonts w:ascii="Verdana" w:hAnsi="Verdana"/>
          <w:sz w:val="20"/>
          <w:u w:val="single"/>
        </w:rPr>
        <w:t>Artikel 5</w:t>
      </w:r>
    </w:p>
    <w:p w:rsidR="005F3E57" w:rsidRPr="00CD7FB9" w:rsidRDefault="005F3E57" w:rsidP="005F3E57">
      <w:pPr>
        <w:spacing w:after="0" w:line="240" w:lineRule="auto"/>
        <w:ind w:left="567"/>
        <w:rPr>
          <w:rFonts w:ascii="Verdana" w:hAnsi="Verdana"/>
          <w:sz w:val="20"/>
        </w:rPr>
      </w:pPr>
      <w:r w:rsidRPr="00CD7FB9">
        <w:rPr>
          <w:rFonts w:ascii="Verdana" w:hAnsi="Verdana"/>
          <w:sz w:val="20"/>
        </w:rPr>
        <w:t>De retributie wordt betaald binnen de 30 dagen na de aanvraag.</w:t>
      </w:r>
    </w:p>
    <w:p w:rsidR="0034662B" w:rsidRPr="00CD7FB9" w:rsidRDefault="0034662B" w:rsidP="00A047CD">
      <w:pPr>
        <w:spacing w:after="0" w:line="240" w:lineRule="auto"/>
        <w:rPr>
          <w:rFonts w:ascii="Verdana" w:hAnsi="Verdana"/>
          <w:sz w:val="20"/>
          <w:szCs w:val="20"/>
        </w:rPr>
      </w:pPr>
    </w:p>
    <w:p w:rsidR="001C52AD" w:rsidRPr="00CD7FB9" w:rsidRDefault="001C52AD">
      <w:pPr>
        <w:spacing w:after="0" w:line="240" w:lineRule="auto"/>
        <w:rPr>
          <w:rFonts w:ascii="Verdana" w:eastAsia="Times New Roman" w:hAnsi="Verdana"/>
          <w:b/>
          <w:bCs/>
          <w:kern w:val="32"/>
          <w:sz w:val="20"/>
          <w:szCs w:val="20"/>
          <w:lang w:val="x-none"/>
        </w:rPr>
      </w:pPr>
      <w:bookmarkStart w:id="59" w:name="_Toc283818697"/>
      <w:r w:rsidRPr="00CD7FB9">
        <w:rPr>
          <w:rFonts w:ascii="Verdana" w:hAnsi="Verdana"/>
          <w:sz w:val="20"/>
          <w:szCs w:val="20"/>
        </w:rPr>
        <w:br w:type="page"/>
      </w:r>
    </w:p>
    <w:p w:rsidR="004D0E54" w:rsidRPr="00CD7FB9" w:rsidRDefault="009B4F0A" w:rsidP="00515634">
      <w:pPr>
        <w:pStyle w:val="Kop1"/>
        <w:numPr>
          <w:ilvl w:val="0"/>
          <w:numId w:val="1"/>
        </w:numPr>
        <w:tabs>
          <w:tab w:val="left" w:pos="567"/>
        </w:tabs>
        <w:spacing w:before="0" w:after="0" w:line="240" w:lineRule="auto"/>
        <w:ind w:left="567" w:hanging="567"/>
        <w:rPr>
          <w:rFonts w:ascii="Verdana" w:hAnsi="Verdana"/>
          <w:sz w:val="20"/>
          <w:szCs w:val="20"/>
        </w:rPr>
      </w:pPr>
      <w:bookmarkStart w:id="60" w:name="_Toc24986961"/>
      <w:r w:rsidRPr="00CD7FB9">
        <w:rPr>
          <w:rFonts w:ascii="Verdana" w:hAnsi="Verdana"/>
          <w:sz w:val="20"/>
          <w:szCs w:val="20"/>
        </w:rPr>
        <w:lastRenderedPageBreak/>
        <w:t>C</w:t>
      </w:r>
      <w:r w:rsidR="004D0E54" w:rsidRPr="00CD7FB9">
        <w:rPr>
          <w:rFonts w:ascii="Verdana" w:hAnsi="Verdana"/>
          <w:sz w:val="20"/>
          <w:szCs w:val="20"/>
        </w:rPr>
        <w:t>eremonie bij huwelijksplechtigheden</w:t>
      </w:r>
      <w:bookmarkEnd w:id="59"/>
      <w:r w:rsidR="00533B1F" w:rsidRPr="00CD7FB9">
        <w:rPr>
          <w:rFonts w:ascii="Verdana" w:hAnsi="Verdana"/>
          <w:sz w:val="20"/>
          <w:szCs w:val="20"/>
        </w:rPr>
        <w:t>.</w:t>
      </w:r>
      <w:bookmarkEnd w:id="60"/>
    </w:p>
    <w:p w:rsidR="00484DF7" w:rsidRPr="00CD7FB9" w:rsidRDefault="00484DF7" w:rsidP="00A047CD">
      <w:pPr>
        <w:spacing w:after="0" w:line="240" w:lineRule="auto"/>
        <w:rPr>
          <w:rFonts w:ascii="Verdana" w:hAnsi="Verdana"/>
          <w:sz w:val="16"/>
          <w:szCs w:val="16"/>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730"/>
        <w:gridCol w:w="2731"/>
      </w:tblGrid>
      <w:tr w:rsidR="00E56ADB" w:rsidRPr="00CD7FB9" w:rsidTr="00857633">
        <w:tc>
          <w:tcPr>
            <w:tcW w:w="3624" w:type="dxa"/>
            <w:vAlign w:val="center"/>
          </w:tcPr>
          <w:p w:rsidR="00E56ADB" w:rsidRPr="00CD7FB9" w:rsidRDefault="00E56ADB" w:rsidP="00E56ADB">
            <w:pPr>
              <w:spacing w:after="0" w:line="240" w:lineRule="auto"/>
              <w:jc w:val="center"/>
              <w:rPr>
                <w:rFonts w:ascii="Verdana" w:hAnsi="Verdana"/>
                <w:sz w:val="20"/>
                <w:szCs w:val="20"/>
              </w:rPr>
            </w:pPr>
            <w:r w:rsidRPr="00CD7FB9">
              <w:rPr>
                <w:rFonts w:ascii="Verdana" w:hAnsi="Verdana"/>
                <w:sz w:val="20"/>
                <w:szCs w:val="20"/>
              </w:rPr>
              <w:t>Tijdstip</w:t>
            </w:r>
          </w:p>
        </w:tc>
        <w:tc>
          <w:tcPr>
            <w:tcW w:w="2800" w:type="dxa"/>
            <w:vAlign w:val="center"/>
          </w:tcPr>
          <w:p w:rsidR="00E56ADB" w:rsidRPr="00CD7FB9" w:rsidRDefault="00E56ADB" w:rsidP="00E56ADB">
            <w:pPr>
              <w:spacing w:after="0" w:line="240" w:lineRule="auto"/>
              <w:jc w:val="center"/>
              <w:rPr>
                <w:rFonts w:ascii="Verdana" w:hAnsi="Verdana"/>
                <w:sz w:val="20"/>
                <w:szCs w:val="20"/>
              </w:rPr>
            </w:pPr>
            <w:r w:rsidRPr="00CD7FB9">
              <w:rPr>
                <w:rFonts w:ascii="Verdana" w:hAnsi="Verdana"/>
                <w:sz w:val="20"/>
                <w:szCs w:val="20"/>
              </w:rPr>
              <w:t>Zonder drank</w:t>
            </w:r>
          </w:p>
        </w:tc>
        <w:tc>
          <w:tcPr>
            <w:tcW w:w="2801" w:type="dxa"/>
            <w:vAlign w:val="center"/>
          </w:tcPr>
          <w:p w:rsidR="00E56ADB" w:rsidRPr="00CD7FB9" w:rsidRDefault="00E56ADB" w:rsidP="00E56ADB">
            <w:pPr>
              <w:spacing w:after="0" w:line="240" w:lineRule="auto"/>
              <w:jc w:val="center"/>
              <w:rPr>
                <w:rFonts w:ascii="Verdana" w:hAnsi="Verdana"/>
                <w:sz w:val="20"/>
                <w:szCs w:val="20"/>
              </w:rPr>
            </w:pPr>
            <w:r w:rsidRPr="00CD7FB9">
              <w:rPr>
                <w:rFonts w:ascii="Verdana" w:hAnsi="Verdana"/>
                <w:sz w:val="20"/>
                <w:szCs w:val="20"/>
              </w:rPr>
              <w:t>Met drank (max. 40 pers.)</w:t>
            </w:r>
          </w:p>
        </w:tc>
      </w:tr>
      <w:tr w:rsidR="00E56ADB" w:rsidRPr="00CD7FB9" w:rsidTr="00857633">
        <w:tc>
          <w:tcPr>
            <w:tcW w:w="3624" w:type="dxa"/>
          </w:tcPr>
          <w:p w:rsidR="00E56ADB" w:rsidRPr="00CD7FB9" w:rsidRDefault="00E56ADB" w:rsidP="00E56ADB">
            <w:pPr>
              <w:spacing w:after="0" w:line="240" w:lineRule="auto"/>
              <w:rPr>
                <w:rFonts w:ascii="Verdana" w:hAnsi="Verdana"/>
                <w:sz w:val="20"/>
                <w:szCs w:val="20"/>
              </w:rPr>
            </w:pPr>
            <w:r w:rsidRPr="00CD7FB9">
              <w:rPr>
                <w:rFonts w:ascii="Verdana" w:hAnsi="Verdana"/>
                <w:sz w:val="20"/>
                <w:szCs w:val="20"/>
              </w:rPr>
              <w:t>O</w:t>
            </w:r>
            <w:r w:rsidRPr="00CD7FB9">
              <w:rPr>
                <w:rFonts w:ascii="Verdana" w:hAnsi="Verdana"/>
                <w:iCs/>
                <w:sz w:val="20"/>
                <w:szCs w:val="20"/>
              </w:rPr>
              <w:t xml:space="preserve">p alle werkdagen van maandag tot </w:t>
            </w:r>
            <w:r w:rsidRPr="00CD7FB9">
              <w:rPr>
                <w:rFonts w:ascii="Verdana" w:hAnsi="Verdana"/>
                <w:bCs/>
                <w:iCs/>
                <w:sz w:val="20"/>
                <w:szCs w:val="20"/>
              </w:rPr>
              <w:t xml:space="preserve">woensdag tijdens de kantooruren: 8u30 - 16u, donderdag: 8u30 - 18u30 en </w:t>
            </w:r>
            <w:r w:rsidRPr="00CD7FB9">
              <w:rPr>
                <w:rFonts w:ascii="Verdana" w:hAnsi="Verdana"/>
                <w:iCs/>
                <w:sz w:val="20"/>
                <w:szCs w:val="20"/>
              </w:rPr>
              <w:t xml:space="preserve">vrijdag </w:t>
            </w:r>
            <w:r w:rsidRPr="00CD7FB9">
              <w:rPr>
                <w:rFonts w:ascii="Verdana" w:hAnsi="Verdana"/>
                <w:bCs/>
                <w:iCs/>
                <w:sz w:val="20"/>
                <w:szCs w:val="20"/>
              </w:rPr>
              <w:t>8u30 - 12u</w:t>
            </w:r>
          </w:p>
        </w:tc>
        <w:tc>
          <w:tcPr>
            <w:tcW w:w="2800" w:type="dxa"/>
            <w:vAlign w:val="center"/>
          </w:tcPr>
          <w:p w:rsidR="00E56ADB" w:rsidRPr="00CD7FB9" w:rsidRDefault="00E56ADB" w:rsidP="00E56ADB">
            <w:pPr>
              <w:spacing w:after="0" w:line="240" w:lineRule="auto"/>
              <w:jc w:val="center"/>
              <w:rPr>
                <w:rFonts w:ascii="Verdana" w:hAnsi="Verdana"/>
                <w:sz w:val="20"/>
                <w:szCs w:val="20"/>
              </w:rPr>
            </w:pPr>
            <w:r w:rsidRPr="00CD7FB9">
              <w:rPr>
                <w:rFonts w:ascii="Verdana" w:hAnsi="Verdana"/>
                <w:b/>
                <w:sz w:val="20"/>
                <w:szCs w:val="20"/>
              </w:rPr>
              <w:t>gratis</w:t>
            </w:r>
          </w:p>
        </w:tc>
        <w:tc>
          <w:tcPr>
            <w:tcW w:w="2801" w:type="dxa"/>
            <w:vAlign w:val="center"/>
          </w:tcPr>
          <w:p w:rsidR="00E56ADB" w:rsidRPr="00CD7FB9" w:rsidRDefault="00E56ADB" w:rsidP="00E56ADB">
            <w:pPr>
              <w:spacing w:after="0" w:line="240" w:lineRule="auto"/>
              <w:jc w:val="center"/>
              <w:rPr>
                <w:rFonts w:ascii="Verdana" w:hAnsi="Verdana"/>
                <w:b/>
                <w:sz w:val="20"/>
                <w:szCs w:val="20"/>
              </w:rPr>
            </w:pPr>
            <w:r w:rsidRPr="00CD7FB9">
              <w:rPr>
                <w:rFonts w:ascii="Verdana" w:hAnsi="Verdana"/>
                <w:b/>
                <w:sz w:val="20"/>
                <w:szCs w:val="20"/>
              </w:rPr>
              <w:t>€ 50,00</w:t>
            </w:r>
          </w:p>
        </w:tc>
      </w:tr>
      <w:tr w:rsidR="00E56ADB" w:rsidRPr="00CD7FB9" w:rsidTr="00857633">
        <w:tc>
          <w:tcPr>
            <w:tcW w:w="3624" w:type="dxa"/>
          </w:tcPr>
          <w:p w:rsidR="00E56ADB" w:rsidRPr="00CD7FB9" w:rsidRDefault="00E56ADB" w:rsidP="00E56ADB">
            <w:pPr>
              <w:spacing w:after="0" w:line="240" w:lineRule="auto"/>
              <w:rPr>
                <w:rFonts w:ascii="Verdana" w:hAnsi="Verdana"/>
                <w:sz w:val="20"/>
                <w:szCs w:val="20"/>
              </w:rPr>
            </w:pPr>
            <w:r w:rsidRPr="00CD7FB9">
              <w:rPr>
                <w:rFonts w:ascii="Verdana" w:hAnsi="Verdana"/>
                <w:sz w:val="20"/>
                <w:szCs w:val="20"/>
              </w:rPr>
              <w:t>Op werkdagen na de kantooruren, van maandag tot woensdag 16u - 17 u en op vrijdag 12u - 16 u30</w:t>
            </w:r>
          </w:p>
        </w:tc>
        <w:tc>
          <w:tcPr>
            <w:tcW w:w="2800" w:type="dxa"/>
            <w:vAlign w:val="center"/>
          </w:tcPr>
          <w:p w:rsidR="00E56ADB" w:rsidRPr="00CD7FB9" w:rsidRDefault="00E56ADB" w:rsidP="00E56ADB">
            <w:pPr>
              <w:spacing w:after="0" w:line="240" w:lineRule="auto"/>
              <w:jc w:val="center"/>
              <w:rPr>
                <w:rFonts w:ascii="Verdana" w:hAnsi="Verdana"/>
                <w:b/>
                <w:sz w:val="20"/>
                <w:szCs w:val="20"/>
              </w:rPr>
            </w:pPr>
            <w:r w:rsidRPr="00CD7FB9">
              <w:rPr>
                <w:rFonts w:ascii="Verdana" w:hAnsi="Verdana"/>
                <w:b/>
                <w:sz w:val="20"/>
                <w:szCs w:val="20"/>
              </w:rPr>
              <w:t>€ 50,00</w:t>
            </w:r>
          </w:p>
        </w:tc>
        <w:tc>
          <w:tcPr>
            <w:tcW w:w="2801" w:type="dxa"/>
            <w:vAlign w:val="center"/>
          </w:tcPr>
          <w:p w:rsidR="00E56ADB" w:rsidRPr="00CD7FB9" w:rsidRDefault="00E56ADB" w:rsidP="00E56ADB">
            <w:pPr>
              <w:spacing w:after="0" w:line="240" w:lineRule="auto"/>
              <w:jc w:val="center"/>
              <w:rPr>
                <w:rFonts w:ascii="Verdana" w:hAnsi="Verdana"/>
                <w:b/>
                <w:sz w:val="20"/>
                <w:szCs w:val="20"/>
              </w:rPr>
            </w:pPr>
            <w:r w:rsidRPr="00CD7FB9">
              <w:rPr>
                <w:rFonts w:ascii="Verdana" w:hAnsi="Verdana"/>
                <w:b/>
                <w:sz w:val="20"/>
                <w:szCs w:val="20"/>
              </w:rPr>
              <w:t>€ 100,00</w:t>
            </w:r>
          </w:p>
        </w:tc>
      </w:tr>
      <w:tr w:rsidR="00E56ADB" w:rsidRPr="00CD7FB9" w:rsidTr="00857633">
        <w:tc>
          <w:tcPr>
            <w:tcW w:w="3624" w:type="dxa"/>
          </w:tcPr>
          <w:p w:rsidR="00E56ADB" w:rsidRPr="00CD7FB9" w:rsidRDefault="00E56ADB" w:rsidP="00E56ADB">
            <w:pPr>
              <w:spacing w:after="0" w:line="240" w:lineRule="auto"/>
              <w:rPr>
                <w:rFonts w:ascii="Verdana" w:hAnsi="Verdana"/>
                <w:sz w:val="20"/>
                <w:szCs w:val="20"/>
              </w:rPr>
            </w:pPr>
            <w:r w:rsidRPr="00CD7FB9">
              <w:rPr>
                <w:rFonts w:ascii="Verdana" w:hAnsi="Verdana"/>
                <w:sz w:val="20"/>
                <w:szCs w:val="20"/>
              </w:rPr>
              <w:t>Op zaterdag van 9u30 tot 14 u</w:t>
            </w:r>
          </w:p>
        </w:tc>
        <w:tc>
          <w:tcPr>
            <w:tcW w:w="2800" w:type="dxa"/>
            <w:vAlign w:val="center"/>
          </w:tcPr>
          <w:p w:rsidR="00E56ADB" w:rsidRPr="00CD7FB9" w:rsidRDefault="00E56ADB" w:rsidP="00E56ADB">
            <w:pPr>
              <w:spacing w:after="0" w:line="240" w:lineRule="auto"/>
              <w:jc w:val="center"/>
              <w:rPr>
                <w:rFonts w:ascii="Verdana" w:hAnsi="Verdana"/>
                <w:b/>
                <w:sz w:val="20"/>
                <w:szCs w:val="20"/>
              </w:rPr>
            </w:pPr>
            <w:r w:rsidRPr="00CD7FB9">
              <w:rPr>
                <w:rFonts w:ascii="Verdana" w:hAnsi="Verdana"/>
                <w:b/>
                <w:sz w:val="20"/>
                <w:szCs w:val="20"/>
              </w:rPr>
              <w:t>€ 100,00</w:t>
            </w:r>
          </w:p>
        </w:tc>
        <w:tc>
          <w:tcPr>
            <w:tcW w:w="2801" w:type="dxa"/>
            <w:vAlign w:val="center"/>
          </w:tcPr>
          <w:p w:rsidR="00E56ADB" w:rsidRPr="00CD7FB9" w:rsidRDefault="00E56ADB" w:rsidP="00E56ADB">
            <w:pPr>
              <w:spacing w:after="0" w:line="240" w:lineRule="auto"/>
              <w:jc w:val="center"/>
              <w:rPr>
                <w:rFonts w:ascii="Verdana" w:hAnsi="Verdana"/>
                <w:b/>
                <w:sz w:val="20"/>
                <w:szCs w:val="20"/>
              </w:rPr>
            </w:pPr>
            <w:r w:rsidRPr="00CD7FB9">
              <w:rPr>
                <w:rFonts w:ascii="Verdana" w:hAnsi="Verdana"/>
                <w:b/>
                <w:sz w:val="20"/>
                <w:szCs w:val="20"/>
              </w:rPr>
              <w:t>€ 150,00</w:t>
            </w:r>
          </w:p>
        </w:tc>
      </w:tr>
    </w:tbl>
    <w:p w:rsidR="00D334CB" w:rsidRPr="00CD7FB9" w:rsidRDefault="00D334CB" w:rsidP="00A047CD">
      <w:pPr>
        <w:spacing w:after="0" w:line="240" w:lineRule="auto"/>
        <w:rPr>
          <w:rFonts w:ascii="Verdana" w:hAnsi="Verdana"/>
          <w:sz w:val="16"/>
          <w:szCs w:val="16"/>
        </w:rPr>
      </w:pPr>
    </w:p>
    <w:p w:rsidR="007C50AA" w:rsidRPr="00CD7FB9" w:rsidRDefault="007C50AA" w:rsidP="00A047CD">
      <w:pPr>
        <w:spacing w:after="0" w:line="240" w:lineRule="auto"/>
        <w:ind w:left="737"/>
        <w:rPr>
          <w:rFonts w:ascii="Verdana" w:hAnsi="Verdana"/>
          <w:sz w:val="20"/>
          <w:szCs w:val="20"/>
        </w:rPr>
      </w:pPr>
      <w:r w:rsidRPr="00CD7FB9">
        <w:rPr>
          <w:rFonts w:ascii="Verdana" w:hAnsi="Verdana"/>
          <w:sz w:val="20"/>
          <w:szCs w:val="20"/>
        </w:rPr>
        <w:t>De aanvraag dient telkens 3 maanden vooraf aangevraagd te worden aan het College van Burgemeester en Schepenen.</w:t>
      </w:r>
    </w:p>
    <w:p w:rsidR="00E33CB8" w:rsidRPr="00CD7FB9" w:rsidRDefault="00E33CB8" w:rsidP="00A047CD">
      <w:pPr>
        <w:spacing w:after="0" w:line="240" w:lineRule="auto"/>
        <w:ind w:left="737"/>
        <w:rPr>
          <w:rFonts w:ascii="Verdana" w:hAnsi="Verdana"/>
          <w:sz w:val="20"/>
          <w:szCs w:val="20"/>
        </w:rPr>
      </w:pPr>
      <w:r w:rsidRPr="00CD7FB9">
        <w:rPr>
          <w:rFonts w:ascii="Verdana" w:hAnsi="Verdana"/>
          <w:sz w:val="20"/>
          <w:szCs w:val="20"/>
        </w:rPr>
        <w:t xml:space="preserve">Het huwelijk wordt voltrokken op de door de partijen aangewezen dag. Er worden geen huwelijken voltrokken op zondag, wettelijke, reglementaire- en plaatselijke feestdagen, zoals jaarlijks vastgelegd in </w:t>
      </w:r>
      <w:r w:rsidR="00AD2859">
        <w:rPr>
          <w:rFonts w:ascii="Verdana" w:hAnsi="Verdana"/>
          <w:sz w:val="20"/>
          <w:szCs w:val="20"/>
        </w:rPr>
        <w:t>het College van Burgemeester en Schepenen</w:t>
      </w:r>
      <w:r w:rsidRPr="00CD7FB9">
        <w:rPr>
          <w:rFonts w:ascii="Verdana" w:hAnsi="Verdana"/>
          <w:sz w:val="20"/>
          <w:szCs w:val="20"/>
        </w:rPr>
        <w:t>.</w:t>
      </w:r>
    </w:p>
    <w:p w:rsidR="007C50AA" w:rsidRPr="00CD7FB9" w:rsidRDefault="007C50AA" w:rsidP="00A047CD">
      <w:pPr>
        <w:spacing w:after="0" w:line="240" w:lineRule="auto"/>
        <w:rPr>
          <w:rFonts w:ascii="Verdana" w:hAnsi="Verdana"/>
          <w:sz w:val="16"/>
          <w:szCs w:val="16"/>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5"/>
        <w:gridCol w:w="1410"/>
      </w:tblGrid>
      <w:tr w:rsidR="00BB4C9D" w:rsidRPr="00CD7FB9" w:rsidTr="00A047CD">
        <w:tc>
          <w:tcPr>
            <w:tcW w:w="7600" w:type="dxa"/>
          </w:tcPr>
          <w:p w:rsidR="00BB4C9D" w:rsidRPr="00CD7FB9" w:rsidRDefault="00E33CB8" w:rsidP="00A047CD">
            <w:pPr>
              <w:spacing w:after="0" w:line="240" w:lineRule="auto"/>
              <w:rPr>
                <w:rFonts w:ascii="Verdana" w:hAnsi="Verdana"/>
                <w:sz w:val="20"/>
                <w:szCs w:val="20"/>
              </w:rPr>
            </w:pPr>
            <w:r w:rsidRPr="00CD7FB9">
              <w:rPr>
                <w:rFonts w:ascii="Verdana" w:hAnsi="Verdana"/>
                <w:sz w:val="20"/>
                <w:szCs w:val="20"/>
              </w:rPr>
              <w:t>T</w:t>
            </w:r>
            <w:r w:rsidR="00BB4C9D" w:rsidRPr="00CD7FB9">
              <w:rPr>
                <w:rFonts w:ascii="Verdana" w:hAnsi="Verdana"/>
                <w:sz w:val="20"/>
                <w:szCs w:val="20"/>
              </w:rPr>
              <w:t>rouwboekje</w:t>
            </w:r>
            <w:r w:rsidRPr="00CD7FB9">
              <w:rPr>
                <w:rFonts w:ascii="Verdana" w:hAnsi="Verdana"/>
                <w:sz w:val="20"/>
                <w:szCs w:val="20"/>
              </w:rPr>
              <w:t xml:space="preserve"> (optioneel)</w:t>
            </w:r>
          </w:p>
        </w:tc>
        <w:tc>
          <w:tcPr>
            <w:tcW w:w="1410" w:type="dxa"/>
          </w:tcPr>
          <w:p w:rsidR="00BB4C9D" w:rsidRPr="00CD7FB9" w:rsidRDefault="00BB4C9D" w:rsidP="00B13BE1">
            <w:pPr>
              <w:spacing w:after="0" w:line="240" w:lineRule="auto"/>
              <w:jc w:val="right"/>
              <w:rPr>
                <w:rFonts w:ascii="Verdana" w:hAnsi="Verdana"/>
                <w:b/>
                <w:sz w:val="20"/>
                <w:szCs w:val="20"/>
              </w:rPr>
            </w:pPr>
            <w:r w:rsidRPr="00CD7FB9">
              <w:rPr>
                <w:rFonts w:ascii="Verdana" w:hAnsi="Verdana"/>
                <w:b/>
                <w:sz w:val="20"/>
                <w:szCs w:val="20"/>
              </w:rPr>
              <w:t xml:space="preserve">€ </w:t>
            </w:r>
            <w:r w:rsidR="00B13BE1" w:rsidRPr="00CD7FB9">
              <w:rPr>
                <w:rFonts w:ascii="Verdana" w:hAnsi="Verdana"/>
                <w:b/>
                <w:sz w:val="20"/>
                <w:szCs w:val="20"/>
              </w:rPr>
              <w:t>3</w:t>
            </w:r>
            <w:r w:rsidR="00E33CB8" w:rsidRPr="00CD7FB9">
              <w:rPr>
                <w:rFonts w:ascii="Verdana" w:hAnsi="Verdana"/>
                <w:b/>
                <w:sz w:val="20"/>
                <w:szCs w:val="20"/>
              </w:rPr>
              <w:t>0</w:t>
            </w:r>
            <w:r w:rsidRPr="00CD7FB9">
              <w:rPr>
                <w:rFonts w:ascii="Verdana" w:hAnsi="Verdana"/>
                <w:b/>
                <w:sz w:val="20"/>
                <w:szCs w:val="20"/>
              </w:rPr>
              <w:t>,00</w:t>
            </w:r>
          </w:p>
        </w:tc>
      </w:tr>
    </w:tbl>
    <w:p w:rsidR="00BB4C9D" w:rsidRPr="00CD7FB9" w:rsidRDefault="00BB4C9D" w:rsidP="00A047CD">
      <w:pPr>
        <w:spacing w:after="0" w:line="240" w:lineRule="auto"/>
        <w:rPr>
          <w:rFonts w:ascii="Verdana" w:hAnsi="Verdana"/>
          <w:sz w:val="20"/>
          <w:szCs w:val="20"/>
        </w:rPr>
      </w:pPr>
    </w:p>
    <w:p w:rsidR="00CE1EE0" w:rsidRPr="00CD7FB9" w:rsidRDefault="00CE1EE0" w:rsidP="00515634">
      <w:pPr>
        <w:pStyle w:val="Kop1"/>
        <w:numPr>
          <w:ilvl w:val="0"/>
          <w:numId w:val="1"/>
        </w:numPr>
        <w:tabs>
          <w:tab w:val="left" w:pos="567"/>
        </w:tabs>
        <w:spacing w:before="0" w:after="0" w:line="240" w:lineRule="auto"/>
        <w:ind w:left="567" w:hanging="567"/>
        <w:rPr>
          <w:rFonts w:ascii="Verdana" w:hAnsi="Verdana"/>
          <w:sz w:val="20"/>
          <w:szCs w:val="20"/>
        </w:rPr>
      </w:pPr>
      <w:bookmarkStart w:id="61" w:name="_Toc24986962"/>
      <w:r w:rsidRPr="00CD7FB9">
        <w:rPr>
          <w:rFonts w:ascii="Verdana" w:hAnsi="Verdana"/>
          <w:sz w:val="20"/>
          <w:szCs w:val="20"/>
        </w:rPr>
        <w:t>Afleveren van elektronische identiteitskaarten en verblijfsdocumenten</w:t>
      </w:r>
      <w:bookmarkEnd w:id="61"/>
    </w:p>
    <w:p w:rsidR="00CE1EE0" w:rsidRPr="00CD7FB9" w:rsidRDefault="00CE1EE0" w:rsidP="00CE1EE0">
      <w:pPr>
        <w:spacing w:after="0" w:line="240" w:lineRule="auto"/>
        <w:ind w:left="737"/>
        <w:rPr>
          <w:rFonts w:ascii="Verdana" w:hAnsi="Verdana"/>
          <w:sz w:val="16"/>
          <w:szCs w:val="16"/>
          <w:lang w:val="x-none"/>
        </w:rPr>
      </w:pPr>
    </w:p>
    <w:p w:rsidR="00CE1EE0" w:rsidRPr="00CD7FB9" w:rsidRDefault="00CE1EE0" w:rsidP="00CE1EE0">
      <w:pPr>
        <w:spacing w:after="0" w:line="240" w:lineRule="auto"/>
        <w:ind w:left="567"/>
        <w:rPr>
          <w:rFonts w:ascii="Verdana" w:hAnsi="Verdana"/>
          <w:sz w:val="20"/>
        </w:rPr>
      </w:pPr>
      <w:r w:rsidRPr="00CD7FB9">
        <w:rPr>
          <w:rFonts w:ascii="Verdana" w:hAnsi="Verdana"/>
          <w:sz w:val="20"/>
          <w:u w:val="single"/>
        </w:rPr>
        <w:t>Artikel 1</w:t>
      </w:r>
    </w:p>
    <w:p w:rsidR="00CE1EE0" w:rsidRPr="00CD7FB9" w:rsidRDefault="00CE1EE0" w:rsidP="00CE1EE0">
      <w:pPr>
        <w:spacing w:after="0" w:line="240" w:lineRule="auto"/>
        <w:ind w:left="567"/>
        <w:rPr>
          <w:rFonts w:ascii="Verdana" w:hAnsi="Verdana"/>
          <w:sz w:val="20"/>
        </w:rPr>
      </w:pPr>
      <w:r w:rsidRPr="00CD7FB9">
        <w:rPr>
          <w:rFonts w:ascii="Verdana" w:hAnsi="Verdana"/>
          <w:sz w:val="20"/>
        </w:rPr>
        <w:t>Er wordt een retributie gevestigd op het afleveren van identiteitskaarten door het gemeentebestuur.</w:t>
      </w:r>
    </w:p>
    <w:p w:rsidR="00CE1EE0" w:rsidRPr="00CD7FB9" w:rsidRDefault="00CE1EE0" w:rsidP="00CE1EE0">
      <w:pPr>
        <w:spacing w:after="0" w:line="240" w:lineRule="auto"/>
        <w:rPr>
          <w:rFonts w:ascii="Verdana" w:hAnsi="Verdana"/>
          <w:sz w:val="16"/>
          <w:szCs w:val="16"/>
        </w:rPr>
      </w:pPr>
      <w:r w:rsidRPr="00CD7FB9">
        <w:rPr>
          <w:rFonts w:ascii="Verdana" w:hAnsi="Verdana"/>
          <w:sz w:val="16"/>
          <w:szCs w:val="16"/>
        </w:rPr>
        <w:t> </w:t>
      </w:r>
    </w:p>
    <w:p w:rsidR="00CE1EE0" w:rsidRPr="00CD7FB9" w:rsidRDefault="00CE1EE0" w:rsidP="00CE1EE0">
      <w:pPr>
        <w:spacing w:after="0" w:line="240" w:lineRule="auto"/>
        <w:ind w:left="567"/>
        <w:rPr>
          <w:rFonts w:ascii="Verdana" w:hAnsi="Verdana"/>
          <w:sz w:val="20"/>
        </w:rPr>
      </w:pPr>
      <w:r w:rsidRPr="00CD7FB9">
        <w:rPr>
          <w:rFonts w:ascii="Verdana" w:hAnsi="Verdana"/>
          <w:sz w:val="20"/>
          <w:u w:val="single"/>
        </w:rPr>
        <w:t>Artikel 2</w:t>
      </w:r>
    </w:p>
    <w:p w:rsidR="00CE1EE0" w:rsidRPr="00CD7FB9" w:rsidRDefault="00CE1EE0" w:rsidP="00CE1EE0">
      <w:pPr>
        <w:spacing w:after="0" w:line="240" w:lineRule="auto"/>
        <w:ind w:left="567"/>
        <w:rPr>
          <w:rFonts w:ascii="Verdana" w:hAnsi="Verdana"/>
          <w:sz w:val="20"/>
        </w:rPr>
      </w:pPr>
      <w:r w:rsidRPr="00CD7FB9">
        <w:rPr>
          <w:rFonts w:ascii="Verdana" w:hAnsi="Verdana"/>
          <w:sz w:val="20"/>
        </w:rPr>
        <w:t>De in artikel 1 vermelde retributie wordt als volgt vastgesteld:</w:t>
      </w:r>
    </w:p>
    <w:p w:rsidR="00CE1EE0" w:rsidRPr="00CD7FB9" w:rsidRDefault="00CE1EE0" w:rsidP="00CE1EE0">
      <w:pPr>
        <w:spacing w:after="0" w:line="240" w:lineRule="auto"/>
        <w:rPr>
          <w:rFonts w:ascii="Verdana" w:hAnsi="Verdana"/>
          <w:sz w:val="16"/>
          <w:szCs w:val="16"/>
        </w:rPr>
      </w:pPr>
    </w:p>
    <w:tbl>
      <w:tblPr>
        <w:tblW w:w="88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1418"/>
      </w:tblGrid>
      <w:tr w:rsidR="00B13BE1" w:rsidRPr="00CD7FB9" w:rsidTr="00515634">
        <w:tc>
          <w:tcPr>
            <w:tcW w:w="7400" w:type="dxa"/>
            <w:shd w:val="clear" w:color="auto" w:fill="auto"/>
          </w:tcPr>
          <w:p w:rsidR="00B13BE1" w:rsidRPr="00CD7FB9" w:rsidRDefault="00B13BE1" w:rsidP="00B13BE1">
            <w:pPr>
              <w:spacing w:after="0" w:line="240" w:lineRule="auto"/>
              <w:rPr>
                <w:rFonts w:ascii="Verdana" w:hAnsi="Verdana"/>
                <w:sz w:val="20"/>
              </w:rPr>
            </w:pPr>
            <w:r w:rsidRPr="00CD7FB9">
              <w:rPr>
                <w:rFonts w:ascii="Verdana" w:hAnsi="Verdana"/>
                <w:sz w:val="20"/>
              </w:rPr>
              <w:t>Uitreiking elektronische identiteitskaart voor Belgen en kaarten en verblijfsdocumenten, uitgereikt aan vreemde onderdanen, bedoeld in artikel 1, eerste lid</w:t>
            </w:r>
          </w:p>
        </w:tc>
        <w:tc>
          <w:tcPr>
            <w:tcW w:w="1418" w:type="dxa"/>
            <w:shd w:val="clear" w:color="auto" w:fill="auto"/>
          </w:tcPr>
          <w:p w:rsidR="00B13BE1" w:rsidRPr="00CD7FB9" w:rsidRDefault="00B13BE1" w:rsidP="00B13BE1">
            <w:pPr>
              <w:spacing w:after="0" w:line="240" w:lineRule="auto"/>
              <w:jc w:val="right"/>
              <w:rPr>
                <w:rFonts w:ascii="Verdana" w:hAnsi="Verdana"/>
                <w:b/>
                <w:sz w:val="20"/>
              </w:rPr>
            </w:pPr>
            <w:r w:rsidRPr="00CD7FB9">
              <w:rPr>
                <w:rFonts w:ascii="Verdana" w:hAnsi="Verdana"/>
                <w:b/>
                <w:sz w:val="20"/>
              </w:rPr>
              <w:t>€ 18,00</w:t>
            </w:r>
          </w:p>
        </w:tc>
      </w:tr>
      <w:tr w:rsidR="00B13BE1" w:rsidRPr="00CD7FB9" w:rsidTr="00515634">
        <w:tc>
          <w:tcPr>
            <w:tcW w:w="7400" w:type="dxa"/>
            <w:shd w:val="clear" w:color="auto" w:fill="auto"/>
          </w:tcPr>
          <w:p w:rsidR="00B13BE1" w:rsidRPr="00CD7FB9" w:rsidRDefault="00B13BE1" w:rsidP="00B13BE1">
            <w:pPr>
              <w:spacing w:after="0" w:line="240" w:lineRule="auto"/>
              <w:rPr>
                <w:rFonts w:ascii="Verdana" w:hAnsi="Verdana"/>
                <w:sz w:val="20"/>
              </w:rPr>
            </w:pPr>
            <w:r w:rsidRPr="00CD7FB9">
              <w:rPr>
                <w:rFonts w:ascii="Verdana" w:hAnsi="Verdana"/>
                <w:sz w:val="20"/>
              </w:rPr>
              <w:t>Uitreiking biometrische kaarten en verblijfstitels uitgereikt aan vreemde onderdanen van derde landen, bedoeld in artikel 1, eerste lid</w:t>
            </w:r>
          </w:p>
        </w:tc>
        <w:tc>
          <w:tcPr>
            <w:tcW w:w="1418" w:type="dxa"/>
            <w:shd w:val="clear" w:color="auto" w:fill="auto"/>
          </w:tcPr>
          <w:p w:rsidR="00B13BE1" w:rsidRPr="00CD7FB9" w:rsidRDefault="00B13BE1" w:rsidP="00B13BE1">
            <w:pPr>
              <w:spacing w:after="0" w:line="240" w:lineRule="auto"/>
              <w:jc w:val="right"/>
              <w:rPr>
                <w:rFonts w:ascii="Verdana" w:hAnsi="Verdana"/>
                <w:b/>
                <w:sz w:val="20"/>
              </w:rPr>
            </w:pPr>
            <w:r w:rsidRPr="00CD7FB9">
              <w:rPr>
                <w:rFonts w:ascii="Verdana" w:hAnsi="Verdana"/>
                <w:b/>
                <w:sz w:val="20"/>
              </w:rPr>
              <w:t>€ 20,00</w:t>
            </w:r>
          </w:p>
        </w:tc>
      </w:tr>
      <w:tr w:rsidR="00B13BE1" w:rsidRPr="00CD7FB9" w:rsidTr="00515634">
        <w:tc>
          <w:tcPr>
            <w:tcW w:w="7400" w:type="dxa"/>
            <w:shd w:val="clear" w:color="auto" w:fill="auto"/>
          </w:tcPr>
          <w:p w:rsidR="00B13BE1" w:rsidRPr="00CD7FB9" w:rsidRDefault="00B13BE1" w:rsidP="00B13BE1">
            <w:pPr>
              <w:spacing w:after="0" w:line="240" w:lineRule="auto"/>
              <w:rPr>
                <w:rFonts w:ascii="Verdana" w:hAnsi="Verdana"/>
                <w:sz w:val="20"/>
              </w:rPr>
            </w:pPr>
            <w:r w:rsidRPr="00CD7FB9">
              <w:rPr>
                <w:rFonts w:ascii="Verdana" w:hAnsi="Verdana"/>
                <w:sz w:val="20"/>
              </w:rPr>
              <w:t>uitreiking elektronische identiteitskaart voor Belgen, voor Belgische kinderen onder de 12 jaar en verblijfsdocumenten uitgereikt aan vreemde onderdanen, bedoeld in artikel 1, eerste lid en tweede lid, via de spoedprocedure met levering in de gemeente (D+2), zoals voorzien in de omzendbrief III/32/3303/16 en latere wijzigingen</w:t>
            </w:r>
          </w:p>
        </w:tc>
        <w:tc>
          <w:tcPr>
            <w:tcW w:w="1418" w:type="dxa"/>
            <w:shd w:val="clear" w:color="auto" w:fill="auto"/>
          </w:tcPr>
          <w:p w:rsidR="00B13BE1" w:rsidRPr="00CD7FB9" w:rsidRDefault="00B13BE1" w:rsidP="00B13BE1">
            <w:pPr>
              <w:spacing w:after="0" w:line="240" w:lineRule="auto"/>
              <w:jc w:val="right"/>
              <w:rPr>
                <w:rFonts w:ascii="Verdana" w:hAnsi="Verdana"/>
                <w:b/>
                <w:sz w:val="20"/>
              </w:rPr>
            </w:pPr>
            <w:r w:rsidRPr="00CD7FB9">
              <w:rPr>
                <w:rFonts w:ascii="Verdana" w:hAnsi="Verdana"/>
                <w:b/>
                <w:sz w:val="20"/>
              </w:rPr>
              <w:t>€ 110,00</w:t>
            </w:r>
          </w:p>
        </w:tc>
      </w:tr>
      <w:tr w:rsidR="00B13BE1" w:rsidRPr="00CD7FB9" w:rsidTr="00515634">
        <w:tc>
          <w:tcPr>
            <w:tcW w:w="7400" w:type="dxa"/>
            <w:shd w:val="clear" w:color="auto" w:fill="auto"/>
          </w:tcPr>
          <w:p w:rsidR="00B13BE1" w:rsidRPr="00CD7FB9" w:rsidRDefault="00B13BE1" w:rsidP="00B13BE1">
            <w:pPr>
              <w:spacing w:after="0" w:line="240" w:lineRule="auto"/>
              <w:rPr>
                <w:rFonts w:ascii="Verdana" w:hAnsi="Verdana"/>
                <w:sz w:val="20"/>
              </w:rPr>
            </w:pPr>
            <w:r w:rsidRPr="00CD7FB9">
              <w:rPr>
                <w:rFonts w:ascii="Verdana" w:hAnsi="Verdana"/>
                <w:sz w:val="20"/>
              </w:rPr>
              <w:t>Uitreiking elektronische identiteitskaart kinderen &lt; 12 jaar, bedoeld in artikel 1, tweede lid</w:t>
            </w:r>
          </w:p>
        </w:tc>
        <w:tc>
          <w:tcPr>
            <w:tcW w:w="1418" w:type="dxa"/>
            <w:shd w:val="clear" w:color="auto" w:fill="auto"/>
          </w:tcPr>
          <w:p w:rsidR="00B13BE1" w:rsidRPr="00CD7FB9" w:rsidRDefault="00B13BE1" w:rsidP="00B13BE1">
            <w:pPr>
              <w:spacing w:after="0" w:line="240" w:lineRule="auto"/>
              <w:jc w:val="right"/>
              <w:rPr>
                <w:rFonts w:ascii="Verdana" w:hAnsi="Verdana"/>
                <w:b/>
                <w:sz w:val="20"/>
              </w:rPr>
            </w:pPr>
            <w:r w:rsidRPr="00CD7FB9">
              <w:rPr>
                <w:rFonts w:ascii="Verdana" w:hAnsi="Verdana"/>
                <w:b/>
                <w:sz w:val="20"/>
              </w:rPr>
              <w:t>€ 7,00</w:t>
            </w:r>
          </w:p>
        </w:tc>
      </w:tr>
      <w:tr w:rsidR="00B13BE1" w:rsidRPr="00CD7FB9" w:rsidTr="00515634">
        <w:tc>
          <w:tcPr>
            <w:tcW w:w="7400" w:type="dxa"/>
            <w:shd w:val="clear" w:color="auto" w:fill="auto"/>
          </w:tcPr>
          <w:p w:rsidR="00B13BE1" w:rsidRPr="00CD7FB9" w:rsidRDefault="00B13BE1" w:rsidP="00B13BE1">
            <w:pPr>
              <w:spacing w:after="0" w:line="240" w:lineRule="auto"/>
              <w:rPr>
                <w:rFonts w:ascii="Verdana" w:hAnsi="Verdana"/>
                <w:sz w:val="20"/>
              </w:rPr>
            </w:pPr>
            <w:r w:rsidRPr="00CD7FB9">
              <w:rPr>
                <w:rFonts w:ascii="Verdana" w:hAnsi="Verdana"/>
                <w:sz w:val="20"/>
              </w:rPr>
              <w:t>Uitreiking elektronische identiteitskaart voor Belgen en voor Belgische kinderen onder de 12 jaar, bedoeld in artikel 1, eerste lid en tweede lid, via de extreme spoedprocedure met gecentraliseerde levering (D+1), zoals voorzien in de omzendbrief III/32/3303/16 en latere wijzigingen.</w:t>
            </w:r>
          </w:p>
        </w:tc>
        <w:tc>
          <w:tcPr>
            <w:tcW w:w="1418" w:type="dxa"/>
            <w:shd w:val="clear" w:color="auto" w:fill="auto"/>
          </w:tcPr>
          <w:p w:rsidR="00B13BE1" w:rsidRPr="00CD7FB9" w:rsidRDefault="00B13BE1" w:rsidP="00B13BE1">
            <w:pPr>
              <w:spacing w:after="0" w:line="240" w:lineRule="auto"/>
              <w:jc w:val="right"/>
              <w:rPr>
                <w:rFonts w:ascii="Verdana" w:hAnsi="Verdana"/>
                <w:b/>
                <w:sz w:val="20"/>
              </w:rPr>
            </w:pPr>
            <w:r w:rsidRPr="00CD7FB9">
              <w:rPr>
                <w:rFonts w:ascii="Verdana" w:hAnsi="Verdana"/>
                <w:b/>
                <w:sz w:val="20"/>
              </w:rPr>
              <w:t>€ 110,00</w:t>
            </w:r>
          </w:p>
        </w:tc>
      </w:tr>
    </w:tbl>
    <w:p w:rsidR="00B13BE1" w:rsidRPr="00CD7FB9" w:rsidRDefault="00B13BE1" w:rsidP="00CE1EE0">
      <w:pPr>
        <w:spacing w:after="0" w:line="240" w:lineRule="auto"/>
        <w:rPr>
          <w:rFonts w:ascii="Verdana" w:hAnsi="Verdana"/>
          <w:sz w:val="16"/>
          <w:szCs w:val="16"/>
        </w:rPr>
      </w:pPr>
    </w:p>
    <w:p w:rsidR="00CE1EE0" w:rsidRPr="00CD7FB9" w:rsidRDefault="00CE1EE0" w:rsidP="00FB7DD0">
      <w:pPr>
        <w:spacing w:after="0" w:line="240" w:lineRule="auto"/>
        <w:ind w:left="708"/>
        <w:rPr>
          <w:rFonts w:ascii="Verdana" w:hAnsi="Verdana"/>
          <w:sz w:val="20"/>
        </w:rPr>
      </w:pPr>
      <w:r w:rsidRPr="00CD7FB9">
        <w:rPr>
          <w:rFonts w:ascii="Verdana" w:hAnsi="Verdana"/>
          <w:sz w:val="20"/>
          <w:u w:val="single"/>
        </w:rPr>
        <w:t>Artikel 3</w:t>
      </w:r>
    </w:p>
    <w:p w:rsidR="00CE1EE0" w:rsidRPr="00CD7FB9" w:rsidRDefault="00B13BE1" w:rsidP="00FB7DD0">
      <w:pPr>
        <w:spacing w:after="0" w:line="240" w:lineRule="auto"/>
        <w:ind w:left="708"/>
        <w:rPr>
          <w:rFonts w:ascii="Verdana" w:hAnsi="Verdana"/>
          <w:sz w:val="20"/>
        </w:rPr>
      </w:pPr>
      <w:r w:rsidRPr="00CD7FB9">
        <w:rPr>
          <w:rFonts w:ascii="Verdana" w:hAnsi="Verdana"/>
          <w:sz w:val="20"/>
        </w:rPr>
        <w:t>Voor de uitreiking van officiële identiteitskaarten aan onvermogende personen wordt geen retributie geheven. De staat van onvermogen wordt door elk overtuigend bewijsstuk vastgesteld.</w:t>
      </w:r>
    </w:p>
    <w:p w:rsidR="00CE1EE0" w:rsidRPr="00CD7FB9" w:rsidRDefault="00CE1EE0" w:rsidP="00FB7DD0">
      <w:pPr>
        <w:spacing w:after="0" w:line="240" w:lineRule="auto"/>
        <w:ind w:left="708"/>
        <w:rPr>
          <w:rFonts w:ascii="Verdana" w:hAnsi="Verdana"/>
          <w:sz w:val="16"/>
          <w:szCs w:val="16"/>
        </w:rPr>
      </w:pPr>
      <w:r w:rsidRPr="00CD7FB9">
        <w:rPr>
          <w:rFonts w:ascii="Verdana" w:hAnsi="Verdana"/>
          <w:sz w:val="16"/>
          <w:szCs w:val="16"/>
        </w:rPr>
        <w:t> </w:t>
      </w:r>
    </w:p>
    <w:p w:rsidR="00CE1EE0" w:rsidRPr="00CD7FB9" w:rsidRDefault="00CE1EE0" w:rsidP="00FB7DD0">
      <w:pPr>
        <w:spacing w:after="0" w:line="240" w:lineRule="auto"/>
        <w:ind w:left="708"/>
        <w:rPr>
          <w:rFonts w:ascii="Verdana" w:hAnsi="Verdana"/>
          <w:sz w:val="20"/>
        </w:rPr>
      </w:pPr>
      <w:r w:rsidRPr="00CD7FB9">
        <w:rPr>
          <w:rFonts w:ascii="Verdana" w:hAnsi="Verdana"/>
          <w:sz w:val="20"/>
          <w:u w:val="single"/>
        </w:rPr>
        <w:t>Artikel 4</w:t>
      </w:r>
    </w:p>
    <w:p w:rsidR="00CE1EE0" w:rsidRPr="00CD7FB9" w:rsidRDefault="00CE1EE0" w:rsidP="00FB7DD0">
      <w:pPr>
        <w:spacing w:after="0" w:line="240" w:lineRule="auto"/>
        <w:ind w:left="708"/>
        <w:rPr>
          <w:rFonts w:ascii="Verdana" w:hAnsi="Verdana"/>
          <w:sz w:val="20"/>
        </w:rPr>
      </w:pPr>
      <w:r w:rsidRPr="00CD7FB9">
        <w:rPr>
          <w:rFonts w:ascii="Verdana" w:hAnsi="Verdana"/>
          <w:sz w:val="20"/>
        </w:rPr>
        <w:t>De retributie is verschuldigd door de persoon die om een identiteitsbewijs verzoekt en zal worden betaald bij de aanvraag.</w:t>
      </w:r>
    </w:p>
    <w:p w:rsidR="002D2669" w:rsidRPr="00CD7FB9" w:rsidRDefault="002D2669" w:rsidP="00CE1EE0">
      <w:pPr>
        <w:spacing w:after="0" w:line="240" w:lineRule="auto"/>
        <w:ind w:left="737"/>
        <w:rPr>
          <w:rFonts w:ascii="Verdana" w:hAnsi="Verdana"/>
          <w:lang w:val="x-none"/>
        </w:rPr>
      </w:pPr>
    </w:p>
    <w:p w:rsidR="0000656F" w:rsidRPr="00CD7FB9" w:rsidRDefault="0000656F" w:rsidP="00515634">
      <w:pPr>
        <w:pStyle w:val="Kop1"/>
        <w:numPr>
          <w:ilvl w:val="0"/>
          <w:numId w:val="1"/>
        </w:numPr>
        <w:tabs>
          <w:tab w:val="left" w:pos="567"/>
        </w:tabs>
        <w:spacing w:before="0" w:after="0" w:line="240" w:lineRule="auto"/>
        <w:ind w:left="567" w:hanging="567"/>
        <w:rPr>
          <w:rFonts w:ascii="Verdana" w:hAnsi="Verdana"/>
          <w:sz w:val="20"/>
          <w:szCs w:val="20"/>
        </w:rPr>
      </w:pPr>
      <w:bookmarkStart w:id="62" w:name="_Toc24986963"/>
      <w:r w:rsidRPr="00CD7FB9">
        <w:rPr>
          <w:rFonts w:ascii="Verdana" w:hAnsi="Verdana"/>
          <w:sz w:val="20"/>
          <w:szCs w:val="20"/>
        </w:rPr>
        <w:lastRenderedPageBreak/>
        <w:t>Afgifte van administratieve bescheiden</w:t>
      </w:r>
      <w:bookmarkEnd w:id="62"/>
    </w:p>
    <w:p w:rsidR="0000656F" w:rsidRPr="00CD7FB9" w:rsidRDefault="0000656F" w:rsidP="0000656F">
      <w:pPr>
        <w:spacing w:after="0" w:line="240" w:lineRule="auto"/>
        <w:rPr>
          <w:rFonts w:ascii="Verdana" w:hAnsi="Verdana"/>
          <w:sz w:val="16"/>
          <w:szCs w:val="16"/>
        </w:rPr>
      </w:pPr>
    </w:p>
    <w:p w:rsidR="0000656F" w:rsidRPr="00CD7FB9" w:rsidRDefault="0000656F" w:rsidP="0000656F">
      <w:pPr>
        <w:spacing w:after="0" w:line="240" w:lineRule="auto"/>
        <w:ind w:left="567"/>
        <w:rPr>
          <w:rFonts w:ascii="Verdana" w:hAnsi="Verdana"/>
          <w:sz w:val="20"/>
        </w:rPr>
      </w:pPr>
      <w:r w:rsidRPr="00CD7FB9">
        <w:rPr>
          <w:rFonts w:ascii="Verdana" w:hAnsi="Verdana"/>
          <w:sz w:val="20"/>
          <w:u w:val="single"/>
        </w:rPr>
        <w:t>Artikel 1</w:t>
      </w:r>
    </w:p>
    <w:p w:rsidR="0000656F" w:rsidRPr="00CD7FB9" w:rsidRDefault="0000656F" w:rsidP="0000656F">
      <w:pPr>
        <w:spacing w:after="0" w:line="240" w:lineRule="auto"/>
        <w:ind w:left="567"/>
        <w:rPr>
          <w:rFonts w:ascii="Verdana" w:hAnsi="Verdana"/>
          <w:sz w:val="20"/>
        </w:rPr>
      </w:pPr>
      <w:r w:rsidRPr="00CD7FB9">
        <w:rPr>
          <w:rFonts w:ascii="Verdana" w:hAnsi="Verdana"/>
          <w:sz w:val="20"/>
        </w:rPr>
        <w:t>Er wordt een retributie gevestigd op de afgifte van administratieve bescheiden.</w:t>
      </w:r>
    </w:p>
    <w:p w:rsidR="0000656F" w:rsidRPr="00CD7FB9" w:rsidRDefault="0000656F" w:rsidP="0000656F">
      <w:pPr>
        <w:spacing w:after="0" w:line="240" w:lineRule="auto"/>
        <w:ind w:left="567"/>
        <w:rPr>
          <w:rFonts w:ascii="Verdana" w:hAnsi="Verdana"/>
          <w:sz w:val="16"/>
          <w:szCs w:val="16"/>
        </w:rPr>
      </w:pPr>
      <w:r w:rsidRPr="00CD7FB9">
        <w:rPr>
          <w:rFonts w:ascii="Verdana" w:hAnsi="Verdana"/>
          <w:sz w:val="16"/>
          <w:szCs w:val="16"/>
        </w:rPr>
        <w:t> </w:t>
      </w:r>
    </w:p>
    <w:p w:rsidR="0000656F" w:rsidRPr="00CD7FB9" w:rsidRDefault="0000656F" w:rsidP="0000656F">
      <w:pPr>
        <w:spacing w:after="0" w:line="240" w:lineRule="auto"/>
        <w:ind w:left="567"/>
        <w:rPr>
          <w:rFonts w:ascii="Verdana" w:hAnsi="Verdana"/>
          <w:sz w:val="20"/>
        </w:rPr>
      </w:pPr>
      <w:r w:rsidRPr="00CD7FB9">
        <w:rPr>
          <w:rFonts w:ascii="Verdana" w:hAnsi="Verdana"/>
          <w:sz w:val="20"/>
          <w:u w:val="single"/>
        </w:rPr>
        <w:t>Artikel 2</w:t>
      </w:r>
    </w:p>
    <w:p w:rsidR="0000656F" w:rsidRPr="00CD7FB9" w:rsidRDefault="0000656F" w:rsidP="0000656F">
      <w:pPr>
        <w:spacing w:after="0" w:line="240" w:lineRule="auto"/>
        <w:ind w:left="567"/>
        <w:rPr>
          <w:rFonts w:ascii="Verdana" w:hAnsi="Verdana"/>
          <w:sz w:val="20"/>
        </w:rPr>
      </w:pPr>
      <w:r w:rsidRPr="00CD7FB9">
        <w:rPr>
          <w:rFonts w:ascii="Verdana" w:hAnsi="Verdana"/>
          <w:sz w:val="20"/>
        </w:rPr>
        <w:t>De retributie is verschuldigd door de persoon die het stuk vraagt.</w:t>
      </w:r>
    </w:p>
    <w:p w:rsidR="0000656F" w:rsidRPr="00CD7FB9" w:rsidRDefault="0000656F" w:rsidP="0000656F">
      <w:pPr>
        <w:spacing w:after="0" w:line="240" w:lineRule="auto"/>
        <w:ind w:left="567"/>
        <w:rPr>
          <w:rFonts w:ascii="Verdana" w:hAnsi="Verdana"/>
          <w:sz w:val="16"/>
          <w:szCs w:val="16"/>
        </w:rPr>
      </w:pPr>
    </w:p>
    <w:p w:rsidR="0000656F" w:rsidRPr="00CD7FB9" w:rsidRDefault="0000656F" w:rsidP="0000656F">
      <w:pPr>
        <w:spacing w:after="0" w:line="240" w:lineRule="auto"/>
        <w:ind w:left="567"/>
        <w:rPr>
          <w:rFonts w:ascii="Verdana" w:hAnsi="Verdana"/>
          <w:sz w:val="20"/>
        </w:rPr>
      </w:pPr>
      <w:r w:rsidRPr="00CD7FB9">
        <w:rPr>
          <w:rFonts w:ascii="Verdana" w:hAnsi="Verdana"/>
          <w:sz w:val="20"/>
          <w:u w:val="single"/>
        </w:rPr>
        <w:t>Artikel 3</w:t>
      </w:r>
    </w:p>
    <w:p w:rsidR="0000656F" w:rsidRPr="00CD7FB9" w:rsidRDefault="0000656F" w:rsidP="0000656F">
      <w:pPr>
        <w:spacing w:after="0" w:line="240" w:lineRule="auto"/>
        <w:ind w:left="567"/>
        <w:rPr>
          <w:rFonts w:ascii="Verdana" w:hAnsi="Verdana"/>
          <w:sz w:val="20"/>
        </w:rPr>
      </w:pPr>
      <w:r w:rsidRPr="00CD7FB9">
        <w:rPr>
          <w:rFonts w:ascii="Verdana" w:hAnsi="Verdana"/>
          <w:sz w:val="20"/>
        </w:rPr>
        <w:t>De retributie is vastgesteld als volgt :</w:t>
      </w:r>
    </w:p>
    <w:p w:rsidR="0000656F" w:rsidRPr="00CD7FB9" w:rsidRDefault="0000656F" w:rsidP="00E40575">
      <w:pPr>
        <w:spacing w:after="0" w:line="240" w:lineRule="auto"/>
        <w:rPr>
          <w:rFonts w:ascii="Verdana" w:hAnsi="Verdana"/>
          <w:sz w:val="16"/>
          <w:szCs w:val="16"/>
        </w:rPr>
      </w:pPr>
    </w:p>
    <w:tbl>
      <w:tblPr>
        <w:tblW w:w="0" w:type="auto"/>
        <w:tblInd w:w="619" w:type="dxa"/>
        <w:tblBorders>
          <w:top w:val="outset" w:sz="6" w:space="0" w:color="808080"/>
          <w:left w:val="outset" w:sz="6" w:space="0" w:color="808080"/>
          <w:bottom w:val="outset" w:sz="6" w:space="0" w:color="808080"/>
          <w:right w:val="outset" w:sz="6" w:space="0" w:color="808080"/>
        </w:tblBorders>
        <w:tblCellMar>
          <w:top w:w="45" w:type="dxa"/>
          <w:left w:w="900" w:type="dxa"/>
          <w:bottom w:w="45" w:type="dxa"/>
          <w:right w:w="45" w:type="dxa"/>
        </w:tblCellMar>
        <w:tblLook w:val="05E0" w:firstRow="1" w:lastRow="1" w:firstColumn="1" w:lastColumn="1" w:noHBand="0" w:noVBand="1"/>
      </w:tblPr>
      <w:tblGrid>
        <w:gridCol w:w="2775"/>
        <w:gridCol w:w="5103"/>
        <w:gridCol w:w="1239"/>
      </w:tblGrid>
      <w:tr w:rsidR="00B13BE1" w:rsidRPr="00CD7FB9" w:rsidTr="00515634">
        <w:trPr>
          <w:cantSplit/>
          <w:trHeight w:val="20"/>
        </w:trPr>
        <w:tc>
          <w:tcPr>
            <w:tcW w:w="2775" w:type="dxa"/>
            <w:tcBorders>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r w:rsidRPr="00CD7FB9">
              <w:rPr>
                <w:rFonts w:ascii="Verdana" w:hAnsi="Verdana"/>
                <w:bCs/>
                <w:noProof/>
                <w:sz w:val="20"/>
                <w:szCs w:val="20"/>
              </w:rPr>
              <w:t>Reispassen</w:t>
            </w:r>
          </w:p>
        </w:tc>
        <w:tc>
          <w:tcPr>
            <w:tcW w:w="5103" w:type="dxa"/>
            <w:tcBorders>
              <w:left w:val="inset" w:sz="6" w:space="0" w:color="808080"/>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p>
        </w:tc>
        <w:tc>
          <w:tcPr>
            <w:tcW w:w="1239" w:type="dxa"/>
            <w:tcBorders>
              <w:left w:val="inset" w:sz="6" w:space="0" w:color="808080"/>
              <w:bottom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jc w:val="right"/>
              <w:rPr>
                <w:rFonts w:ascii="Verdana" w:hAnsi="Verdana"/>
                <w:noProof/>
                <w:sz w:val="20"/>
                <w:szCs w:val="20"/>
              </w:rPr>
            </w:pPr>
            <w:r w:rsidRPr="00CD7FB9">
              <w:rPr>
                <w:rFonts w:ascii="Verdana" w:hAnsi="Verdana"/>
                <w:bCs/>
                <w:noProof/>
                <w:sz w:val="20"/>
                <w:szCs w:val="20"/>
              </w:rPr>
              <w:t>Bedrag</w:t>
            </w:r>
          </w:p>
        </w:tc>
      </w:tr>
      <w:tr w:rsidR="00B13BE1" w:rsidRPr="00CD7FB9" w:rsidTr="00515634">
        <w:trPr>
          <w:cantSplit/>
          <w:trHeight w:val="20"/>
        </w:trPr>
        <w:tc>
          <w:tcPr>
            <w:tcW w:w="2775" w:type="dxa"/>
            <w:tcBorders>
              <w:top w:val="inset" w:sz="6" w:space="0" w:color="808080"/>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r w:rsidRPr="00CD7FB9">
              <w:rPr>
                <w:rFonts w:ascii="Verdana" w:hAnsi="Verdana"/>
                <w:bCs/>
                <w:noProof/>
                <w:sz w:val="20"/>
                <w:szCs w:val="20"/>
              </w:rPr>
              <w:t>Meerderjarig</w:t>
            </w:r>
          </w:p>
        </w:tc>
        <w:tc>
          <w:tcPr>
            <w:tcW w:w="5103" w:type="dxa"/>
            <w:tcBorders>
              <w:top w:val="inset" w:sz="6" w:space="0" w:color="808080"/>
              <w:left w:val="inset" w:sz="6" w:space="0" w:color="808080"/>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r w:rsidRPr="00CD7FB9">
              <w:rPr>
                <w:rFonts w:ascii="Verdana" w:hAnsi="Verdana"/>
                <w:bCs/>
                <w:noProof/>
                <w:sz w:val="20"/>
                <w:szCs w:val="20"/>
              </w:rPr>
              <w:t>gewone procedure</w:t>
            </w:r>
          </w:p>
        </w:tc>
        <w:tc>
          <w:tcPr>
            <w:tcW w:w="1239" w:type="dxa"/>
            <w:tcBorders>
              <w:top w:val="inset" w:sz="6" w:space="0" w:color="808080"/>
              <w:left w:val="inset" w:sz="6" w:space="0" w:color="808080"/>
              <w:bottom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jc w:val="right"/>
              <w:rPr>
                <w:rFonts w:ascii="Verdana" w:hAnsi="Verdana"/>
                <w:noProof/>
                <w:sz w:val="20"/>
                <w:szCs w:val="20"/>
              </w:rPr>
            </w:pPr>
            <w:r w:rsidRPr="00CD7FB9">
              <w:rPr>
                <w:rFonts w:ascii="Verdana" w:hAnsi="Verdana"/>
                <w:b/>
                <w:bCs/>
                <w:noProof/>
                <w:sz w:val="20"/>
                <w:szCs w:val="20"/>
              </w:rPr>
              <w:t>€ 72,00</w:t>
            </w:r>
          </w:p>
        </w:tc>
      </w:tr>
      <w:tr w:rsidR="00B13BE1" w:rsidRPr="00CD7FB9" w:rsidTr="00515634">
        <w:trPr>
          <w:cantSplit/>
          <w:trHeight w:val="20"/>
        </w:trPr>
        <w:tc>
          <w:tcPr>
            <w:tcW w:w="2775" w:type="dxa"/>
            <w:tcBorders>
              <w:top w:val="inset" w:sz="6" w:space="0" w:color="808080"/>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p>
        </w:tc>
        <w:tc>
          <w:tcPr>
            <w:tcW w:w="5103" w:type="dxa"/>
            <w:tcBorders>
              <w:top w:val="inset" w:sz="6" w:space="0" w:color="808080"/>
              <w:left w:val="inset" w:sz="6" w:space="0" w:color="808080"/>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r w:rsidRPr="00CD7FB9">
              <w:rPr>
                <w:rFonts w:ascii="Verdana" w:hAnsi="Verdana"/>
                <w:bCs/>
                <w:noProof/>
                <w:sz w:val="20"/>
                <w:szCs w:val="20"/>
              </w:rPr>
              <w:t>dringende procedure</w:t>
            </w:r>
          </w:p>
        </w:tc>
        <w:tc>
          <w:tcPr>
            <w:tcW w:w="1239" w:type="dxa"/>
            <w:tcBorders>
              <w:top w:val="inset" w:sz="6" w:space="0" w:color="808080"/>
              <w:left w:val="inset" w:sz="6" w:space="0" w:color="808080"/>
              <w:bottom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jc w:val="right"/>
              <w:rPr>
                <w:rFonts w:ascii="Verdana" w:hAnsi="Verdana"/>
                <w:noProof/>
                <w:sz w:val="20"/>
                <w:szCs w:val="20"/>
              </w:rPr>
            </w:pPr>
            <w:r w:rsidRPr="00CD7FB9">
              <w:rPr>
                <w:rFonts w:ascii="Verdana" w:hAnsi="Verdana"/>
                <w:b/>
                <w:bCs/>
                <w:noProof/>
                <w:sz w:val="20"/>
                <w:szCs w:val="20"/>
              </w:rPr>
              <w:t>€ 265,00</w:t>
            </w:r>
          </w:p>
        </w:tc>
      </w:tr>
      <w:tr w:rsidR="00B13BE1" w:rsidRPr="00CD7FB9" w:rsidTr="00515634">
        <w:trPr>
          <w:cantSplit/>
          <w:trHeight w:val="20"/>
        </w:trPr>
        <w:tc>
          <w:tcPr>
            <w:tcW w:w="2775" w:type="dxa"/>
            <w:tcBorders>
              <w:top w:val="inset" w:sz="6" w:space="0" w:color="808080"/>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p>
        </w:tc>
        <w:tc>
          <w:tcPr>
            <w:tcW w:w="5103" w:type="dxa"/>
            <w:tcBorders>
              <w:top w:val="inset" w:sz="6" w:space="0" w:color="808080"/>
              <w:left w:val="inset" w:sz="6" w:space="0" w:color="808080"/>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r w:rsidRPr="00CD7FB9">
              <w:rPr>
                <w:rFonts w:ascii="Verdana" w:hAnsi="Verdana"/>
                <w:bCs/>
                <w:noProof/>
                <w:sz w:val="20"/>
                <w:szCs w:val="20"/>
                <w:shd w:val="clear" w:color="auto" w:fill="FFFFFF"/>
              </w:rPr>
              <w:t>super dringende procedure - aanvraag bij gemeente</w:t>
            </w:r>
          </w:p>
        </w:tc>
        <w:tc>
          <w:tcPr>
            <w:tcW w:w="1239" w:type="dxa"/>
            <w:tcBorders>
              <w:top w:val="inset" w:sz="6" w:space="0" w:color="808080"/>
              <w:left w:val="inset" w:sz="6" w:space="0" w:color="808080"/>
              <w:bottom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jc w:val="right"/>
              <w:rPr>
                <w:rFonts w:ascii="Verdana" w:hAnsi="Verdana"/>
                <w:b/>
                <w:bCs/>
                <w:noProof/>
                <w:sz w:val="20"/>
                <w:szCs w:val="20"/>
                <w:shd w:val="clear" w:color="auto" w:fill="FFFFFF"/>
              </w:rPr>
            </w:pPr>
          </w:p>
          <w:p w:rsidR="00B13BE1" w:rsidRPr="00CD7FB9" w:rsidRDefault="00B13BE1" w:rsidP="00515634">
            <w:pPr>
              <w:spacing w:after="0" w:line="240" w:lineRule="auto"/>
              <w:jc w:val="right"/>
              <w:rPr>
                <w:rFonts w:ascii="Verdana" w:hAnsi="Verdana"/>
                <w:noProof/>
                <w:sz w:val="20"/>
                <w:szCs w:val="20"/>
              </w:rPr>
            </w:pPr>
            <w:r w:rsidRPr="00CD7FB9">
              <w:rPr>
                <w:rFonts w:ascii="Verdana" w:hAnsi="Verdana"/>
                <w:b/>
                <w:bCs/>
                <w:noProof/>
                <w:sz w:val="20"/>
                <w:szCs w:val="20"/>
                <w:shd w:val="clear" w:color="auto" w:fill="FFFFFF"/>
              </w:rPr>
              <w:t>€ 310,00</w:t>
            </w:r>
          </w:p>
        </w:tc>
      </w:tr>
      <w:tr w:rsidR="00B13BE1" w:rsidRPr="00CD7FB9" w:rsidTr="00515634">
        <w:trPr>
          <w:cantSplit/>
          <w:trHeight w:val="20"/>
        </w:trPr>
        <w:tc>
          <w:tcPr>
            <w:tcW w:w="2775" w:type="dxa"/>
            <w:tcBorders>
              <w:top w:val="inset" w:sz="6" w:space="0" w:color="808080"/>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r w:rsidRPr="00CD7FB9">
              <w:rPr>
                <w:rFonts w:ascii="Verdana" w:hAnsi="Verdana"/>
                <w:bCs/>
                <w:noProof/>
                <w:sz w:val="20"/>
                <w:szCs w:val="20"/>
              </w:rPr>
              <w:t>Meerderjarig vluchteling, staatsloze of vreemdeling</w:t>
            </w:r>
          </w:p>
        </w:tc>
        <w:tc>
          <w:tcPr>
            <w:tcW w:w="5103" w:type="dxa"/>
            <w:tcBorders>
              <w:top w:val="inset" w:sz="6" w:space="0" w:color="808080"/>
              <w:left w:val="inset" w:sz="6" w:space="0" w:color="808080"/>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r w:rsidRPr="00CD7FB9">
              <w:rPr>
                <w:rFonts w:ascii="Verdana" w:hAnsi="Verdana"/>
                <w:bCs/>
                <w:noProof/>
                <w:sz w:val="20"/>
                <w:szCs w:val="20"/>
              </w:rPr>
              <w:t>gewone procedure</w:t>
            </w:r>
          </w:p>
        </w:tc>
        <w:tc>
          <w:tcPr>
            <w:tcW w:w="1239" w:type="dxa"/>
            <w:tcBorders>
              <w:top w:val="inset" w:sz="6" w:space="0" w:color="808080"/>
              <w:left w:val="inset" w:sz="6" w:space="0" w:color="808080"/>
              <w:bottom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jc w:val="right"/>
              <w:rPr>
                <w:rFonts w:ascii="Verdana" w:hAnsi="Verdana"/>
                <w:noProof/>
                <w:sz w:val="20"/>
                <w:szCs w:val="20"/>
              </w:rPr>
            </w:pPr>
            <w:r w:rsidRPr="00CD7FB9">
              <w:rPr>
                <w:rFonts w:ascii="Verdana" w:hAnsi="Verdana"/>
                <w:b/>
                <w:bCs/>
                <w:noProof/>
                <w:sz w:val="20"/>
                <w:szCs w:val="20"/>
              </w:rPr>
              <w:t>€ 72,00</w:t>
            </w:r>
          </w:p>
        </w:tc>
      </w:tr>
      <w:tr w:rsidR="00B13BE1" w:rsidRPr="00CD7FB9" w:rsidTr="00515634">
        <w:trPr>
          <w:cantSplit/>
          <w:trHeight w:val="20"/>
        </w:trPr>
        <w:tc>
          <w:tcPr>
            <w:tcW w:w="2775" w:type="dxa"/>
            <w:tcBorders>
              <w:top w:val="inset" w:sz="6" w:space="0" w:color="808080"/>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r w:rsidRPr="00CD7FB9">
              <w:rPr>
                <w:rFonts w:ascii="Verdana" w:hAnsi="Verdana"/>
                <w:bCs/>
                <w:noProof/>
                <w:sz w:val="20"/>
                <w:szCs w:val="20"/>
              </w:rPr>
              <w:t> </w:t>
            </w:r>
          </w:p>
        </w:tc>
        <w:tc>
          <w:tcPr>
            <w:tcW w:w="5103" w:type="dxa"/>
            <w:tcBorders>
              <w:top w:val="inset" w:sz="6" w:space="0" w:color="808080"/>
              <w:left w:val="inset" w:sz="6" w:space="0" w:color="808080"/>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r w:rsidRPr="00CD7FB9">
              <w:rPr>
                <w:rFonts w:ascii="Verdana" w:hAnsi="Verdana"/>
                <w:bCs/>
                <w:noProof/>
                <w:sz w:val="20"/>
                <w:szCs w:val="20"/>
              </w:rPr>
              <w:t>dringende procedure</w:t>
            </w:r>
          </w:p>
        </w:tc>
        <w:tc>
          <w:tcPr>
            <w:tcW w:w="1239" w:type="dxa"/>
            <w:tcBorders>
              <w:top w:val="inset" w:sz="6" w:space="0" w:color="808080"/>
              <w:left w:val="inset" w:sz="6" w:space="0" w:color="808080"/>
              <w:bottom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jc w:val="right"/>
              <w:rPr>
                <w:rFonts w:ascii="Verdana" w:hAnsi="Verdana"/>
                <w:noProof/>
                <w:sz w:val="20"/>
                <w:szCs w:val="20"/>
              </w:rPr>
            </w:pPr>
            <w:r w:rsidRPr="00CD7FB9">
              <w:rPr>
                <w:rFonts w:ascii="Verdana" w:hAnsi="Verdana"/>
                <w:b/>
                <w:bCs/>
                <w:noProof/>
                <w:sz w:val="20"/>
                <w:szCs w:val="20"/>
              </w:rPr>
              <w:t>€ 265,00</w:t>
            </w:r>
          </w:p>
        </w:tc>
      </w:tr>
      <w:tr w:rsidR="00B13BE1" w:rsidRPr="00CD7FB9" w:rsidTr="00515634">
        <w:trPr>
          <w:cantSplit/>
          <w:trHeight w:val="20"/>
        </w:trPr>
        <w:tc>
          <w:tcPr>
            <w:tcW w:w="2775" w:type="dxa"/>
            <w:tcBorders>
              <w:top w:val="inset" w:sz="6" w:space="0" w:color="808080"/>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r w:rsidRPr="00CD7FB9">
              <w:rPr>
                <w:rFonts w:ascii="Verdana" w:hAnsi="Verdana"/>
                <w:bCs/>
                <w:noProof/>
                <w:sz w:val="20"/>
                <w:szCs w:val="20"/>
              </w:rPr>
              <w:t> </w:t>
            </w:r>
          </w:p>
        </w:tc>
        <w:tc>
          <w:tcPr>
            <w:tcW w:w="5103" w:type="dxa"/>
            <w:tcBorders>
              <w:top w:val="inset" w:sz="6" w:space="0" w:color="808080"/>
              <w:left w:val="inset" w:sz="6" w:space="0" w:color="808080"/>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r w:rsidRPr="00CD7FB9">
              <w:rPr>
                <w:rFonts w:ascii="Verdana" w:hAnsi="Verdana"/>
                <w:bCs/>
                <w:noProof/>
                <w:sz w:val="20"/>
                <w:szCs w:val="20"/>
                <w:shd w:val="clear" w:color="auto" w:fill="FFFFFF"/>
              </w:rPr>
              <w:t>super dringende procedure - aanvraag bij gemeente</w:t>
            </w:r>
          </w:p>
        </w:tc>
        <w:tc>
          <w:tcPr>
            <w:tcW w:w="1239" w:type="dxa"/>
            <w:tcBorders>
              <w:top w:val="inset" w:sz="6" w:space="0" w:color="808080"/>
              <w:left w:val="inset" w:sz="6" w:space="0" w:color="808080"/>
              <w:bottom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jc w:val="right"/>
              <w:rPr>
                <w:rFonts w:ascii="Verdana" w:hAnsi="Verdana"/>
                <w:noProof/>
                <w:sz w:val="20"/>
                <w:szCs w:val="20"/>
              </w:rPr>
            </w:pPr>
            <w:r w:rsidRPr="00CD7FB9">
              <w:rPr>
                <w:rFonts w:ascii="Verdana" w:hAnsi="Verdana"/>
                <w:b/>
                <w:bCs/>
                <w:noProof/>
                <w:sz w:val="20"/>
                <w:szCs w:val="20"/>
                <w:shd w:val="clear" w:color="auto" w:fill="FFFFFF"/>
              </w:rPr>
              <w:t>€ 310,00</w:t>
            </w:r>
          </w:p>
        </w:tc>
      </w:tr>
      <w:tr w:rsidR="00B13BE1" w:rsidRPr="00CD7FB9" w:rsidTr="00515634">
        <w:trPr>
          <w:cantSplit/>
          <w:trHeight w:val="20"/>
        </w:trPr>
        <w:tc>
          <w:tcPr>
            <w:tcW w:w="2775" w:type="dxa"/>
            <w:tcBorders>
              <w:top w:val="inset" w:sz="6" w:space="0" w:color="808080"/>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r w:rsidRPr="00CD7FB9">
              <w:rPr>
                <w:rFonts w:ascii="Verdana" w:hAnsi="Verdana"/>
                <w:bCs/>
                <w:noProof/>
                <w:sz w:val="20"/>
                <w:szCs w:val="20"/>
              </w:rPr>
              <w:t>Minderjarig</w:t>
            </w:r>
          </w:p>
        </w:tc>
        <w:tc>
          <w:tcPr>
            <w:tcW w:w="5103" w:type="dxa"/>
            <w:tcBorders>
              <w:top w:val="inset" w:sz="6" w:space="0" w:color="808080"/>
              <w:left w:val="inset" w:sz="6" w:space="0" w:color="808080"/>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r w:rsidRPr="00CD7FB9">
              <w:rPr>
                <w:rFonts w:ascii="Verdana" w:hAnsi="Verdana"/>
                <w:bCs/>
                <w:noProof/>
                <w:sz w:val="20"/>
                <w:szCs w:val="20"/>
              </w:rPr>
              <w:t>gewone procedure</w:t>
            </w:r>
          </w:p>
        </w:tc>
        <w:tc>
          <w:tcPr>
            <w:tcW w:w="1239" w:type="dxa"/>
            <w:tcBorders>
              <w:top w:val="inset" w:sz="6" w:space="0" w:color="808080"/>
              <w:left w:val="inset" w:sz="6" w:space="0" w:color="808080"/>
              <w:bottom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jc w:val="right"/>
              <w:rPr>
                <w:rFonts w:ascii="Verdana" w:hAnsi="Verdana"/>
                <w:noProof/>
                <w:sz w:val="20"/>
                <w:szCs w:val="20"/>
              </w:rPr>
            </w:pPr>
            <w:r w:rsidRPr="00CD7FB9">
              <w:rPr>
                <w:rFonts w:ascii="Verdana" w:hAnsi="Verdana"/>
                <w:b/>
                <w:bCs/>
                <w:noProof/>
                <w:sz w:val="20"/>
                <w:szCs w:val="20"/>
              </w:rPr>
              <w:t>€ 35,00</w:t>
            </w:r>
          </w:p>
        </w:tc>
      </w:tr>
      <w:tr w:rsidR="00B13BE1" w:rsidRPr="00CD7FB9" w:rsidTr="00515634">
        <w:trPr>
          <w:cantSplit/>
          <w:trHeight w:val="20"/>
        </w:trPr>
        <w:tc>
          <w:tcPr>
            <w:tcW w:w="2775" w:type="dxa"/>
            <w:tcBorders>
              <w:top w:val="inset" w:sz="6" w:space="0" w:color="808080"/>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r w:rsidRPr="00CD7FB9">
              <w:rPr>
                <w:rFonts w:ascii="Verdana" w:hAnsi="Verdana"/>
                <w:bCs/>
                <w:noProof/>
                <w:sz w:val="20"/>
                <w:szCs w:val="20"/>
              </w:rPr>
              <w:t> </w:t>
            </w:r>
          </w:p>
        </w:tc>
        <w:tc>
          <w:tcPr>
            <w:tcW w:w="5103" w:type="dxa"/>
            <w:tcBorders>
              <w:top w:val="inset" w:sz="6" w:space="0" w:color="808080"/>
              <w:left w:val="inset" w:sz="6" w:space="0" w:color="808080"/>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r w:rsidRPr="00CD7FB9">
              <w:rPr>
                <w:rFonts w:ascii="Verdana" w:hAnsi="Verdana"/>
                <w:bCs/>
                <w:noProof/>
                <w:sz w:val="20"/>
                <w:szCs w:val="20"/>
              </w:rPr>
              <w:t>dringende procedure</w:t>
            </w:r>
          </w:p>
        </w:tc>
        <w:tc>
          <w:tcPr>
            <w:tcW w:w="1239" w:type="dxa"/>
            <w:tcBorders>
              <w:top w:val="inset" w:sz="6" w:space="0" w:color="808080"/>
              <w:left w:val="inset" w:sz="6" w:space="0" w:color="808080"/>
              <w:bottom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jc w:val="right"/>
              <w:rPr>
                <w:rFonts w:ascii="Verdana" w:hAnsi="Verdana"/>
                <w:noProof/>
                <w:sz w:val="20"/>
                <w:szCs w:val="20"/>
              </w:rPr>
            </w:pPr>
            <w:r w:rsidRPr="00CD7FB9">
              <w:rPr>
                <w:rFonts w:ascii="Verdana" w:hAnsi="Verdana"/>
                <w:b/>
                <w:bCs/>
                <w:noProof/>
                <w:sz w:val="20"/>
                <w:szCs w:val="20"/>
              </w:rPr>
              <w:t>€ 220,00</w:t>
            </w:r>
          </w:p>
        </w:tc>
      </w:tr>
      <w:tr w:rsidR="00B13BE1" w:rsidRPr="00CD7FB9" w:rsidTr="00515634">
        <w:trPr>
          <w:cantSplit/>
          <w:trHeight w:val="20"/>
        </w:trPr>
        <w:tc>
          <w:tcPr>
            <w:tcW w:w="2775" w:type="dxa"/>
            <w:tcBorders>
              <w:top w:val="inset" w:sz="6" w:space="0" w:color="808080"/>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r w:rsidRPr="00CD7FB9">
              <w:rPr>
                <w:rFonts w:ascii="Verdana" w:hAnsi="Verdana"/>
                <w:bCs/>
                <w:noProof/>
                <w:sz w:val="20"/>
                <w:szCs w:val="20"/>
              </w:rPr>
              <w:t> </w:t>
            </w:r>
          </w:p>
        </w:tc>
        <w:tc>
          <w:tcPr>
            <w:tcW w:w="5103" w:type="dxa"/>
            <w:tcBorders>
              <w:top w:val="inset" w:sz="6" w:space="0" w:color="808080"/>
              <w:left w:val="inset" w:sz="6" w:space="0" w:color="808080"/>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r w:rsidRPr="00CD7FB9">
              <w:rPr>
                <w:rFonts w:ascii="Verdana" w:hAnsi="Verdana"/>
                <w:bCs/>
                <w:noProof/>
                <w:sz w:val="20"/>
                <w:szCs w:val="20"/>
                <w:shd w:val="clear" w:color="auto" w:fill="FFFFFF"/>
              </w:rPr>
              <w:t>super dringende procedure - aanvraag bij gemeente</w:t>
            </w:r>
          </w:p>
        </w:tc>
        <w:tc>
          <w:tcPr>
            <w:tcW w:w="1239" w:type="dxa"/>
            <w:tcBorders>
              <w:top w:val="inset" w:sz="6" w:space="0" w:color="808080"/>
              <w:left w:val="inset" w:sz="6" w:space="0" w:color="808080"/>
              <w:bottom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jc w:val="right"/>
              <w:rPr>
                <w:rFonts w:ascii="Verdana" w:hAnsi="Verdana"/>
                <w:noProof/>
                <w:sz w:val="20"/>
                <w:szCs w:val="20"/>
              </w:rPr>
            </w:pPr>
            <w:r w:rsidRPr="00CD7FB9">
              <w:rPr>
                <w:rFonts w:ascii="Verdana" w:hAnsi="Verdana"/>
                <w:b/>
                <w:bCs/>
                <w:noProof/>
                <w:sz w:val="20"/>
                <w:szCs w:val="20"/>
                <w:shd w:val="clear" w:color="auto" w:fill="FFFFFF"/>
              </w:rPr>
              <w:t>€ 280,00</w:t>
            </w:r>
          </w:p>
        </w:tc>
      </w:tr>
      <w:tr w:rsidR="00B13BE1" w:rsidRPr="00CD7FB9" w:rsidTr="00515634">
        <w:trPr>
          <w:cantSplit/>
          <w:trHeight w:val="20"/>
        </w:trPr>
        <w:tc>
          <w:tcPr>
            <w:tcW w:w="2775" w:type="dxa"/>
            <w:tcBorders>
              <w:top w:val="inset" w:sz="6" w:space="0" w:color="808080"/>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r w:rsidRPr="00CD7FB9">
              <w:rPr>
                <w:rFonts w:ascii="Verdana" w:hAnsi="Verdana"/>
                <w:bCs/>
                <w:noProof/>
                <w:sz w:val="20"/>
                <w:szCs w:val="20"/>
              </w:rPr>
              <w:t>Minderjarig vluchteling, staatsloze of vreemdeling</w:t>
            </w:r>
          </w:p>
        </w:tc>
        <w:tc>
          <w:tcPr>
            <w:tcW w:w="5103" w:type="dxa"/>
            <w:tcBorders>
              <w:top w:val="inset" w:sz="6" w:space="0" w:color="808080"/>
              <w:left w:val="inset" w:sz="6" w:space="0" w:color="808080"/>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r w:rsidRPr="00CD7FB9">
              <w:rPr>
                <w:rFonts w:ascii="Verdana" w:hAnsi="Verdana"/>
                <w:bCs/>
                <w:noProof/>
                <w:sz w:val="20"/>
                <w:szCs w:val="20"/>
              </w:rPr>
              <w:t>gewone procedure</w:t>
            </w:r>
          </w:p>
        </w:tc>
        <w:tc>
          <w:tcPr>
            <w:tcW w:w="1239" w:type="dxa"/>
            <w:tcBorders>
              <w:top w:val="inset" w:sz="6" w:space="0" w:color="808080"/>
              <w:left w:val="inset" w:sz="6" w:space="0" w:color="808080"/>
              <w:bottom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jc w:val="right"/>
              <w:rPr>
                <w:rFonts w:ascii="Verdana" w:hAnsi="Verdana"/>
                <w:noProof/>
                <w:sz w:val="20"/>
                <w:szCs w:val="20"/>
              </w:rPr>
            </w:pPr>
            <w:r w:rsidRPr="00CD7FB9">
              <w:rPr>
                <w:rFonts w:ascii="Verdana" w:hAnsi="Verdana"/>
                <w:b/>
                <w:bCs/>
                <w:noProof/>
                <w:sz w:val="20"/>
                <w:szCs w:val="20"/>
              </w:rPr>
              <w:t>€ 35,00</w:t>
            </w:r>
          </w:p>
        </w:tc>
      </w:tr>
      <w:tr w:rsidR="00B13BE1" w:rsidRPr="00CD7FB9" w:rsidTr="00515634">
        <w:trPr>
          <w:cantSplit/>
          <w:trHeight w:val="20"/>
        </w:trPr>
        <w:tc>
          <w:tcPr>
            <w:tcW w:w="2775" w:type="dxa"/>
            <w:tcBorders>
              <w:top w:val="inset" w:sz="6" w:space="0" w:color="808080"/>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r w:rsidRPr="00CD7FB9">
              <w:rPr>
                <w:rFonts w:ascii="Verdana" w:hAnsi="Verdana"/>
                <w:bCs/>
                <w:noProof/>
                <w:sz w:val="20"/>
                <w:szCs w:val="20"/>
              </w:rPr>
              <w:t> </w:t>
            </w:r>
          </w:p>
        </w:tc>
        <w:tc>
          <w:tcPr>
            <w:tcW w:w="5103" w:type="dxa"/>
            <w:tcBorders>
              <w:top w:val="inset" w:sz="6" w:space="0" w:color="808080"/>
              <w:left w:val="inset" w:sz="6" w:space="0" w:color="808080"/>
              <w:bottom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r w:rsidRPr="00CD7FB9">
              <w:rPr>
                <w:rFonts w:ascii="Verdana" w:hAnsi="Verdana"/>
                <w:bCs/>
                <w:noProof/>
                <w:sz w:val="20"/>
                <w:szCs w:val="20"/>
              </w:rPr>
              <w:t>dringende procedure</w:t>
            </w:r>
          </w:p>
        </w:tc>
        <w:tc>
          <w:tcPr>
            <w:tcW w:w="1239" w:type="dxa"/>
            <w:tcBorders>
              <w:top w:val="inset" w:sz="6" w:space="0" w:color="808080"/>
              <w:left w:val="inset" w:sz="6" w:space="0" w:color="808080"/>
              <w:bottom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jc w:val="right"/>
              <w:rPr>
                <w:rFonts w:ascii="Verdana" w:hAnsi="Verdana"/>
                <w:noProof/>
                <w:sz w:val="20"/>
                <w:szCs w:val="20"/>
              </w:rPr>
            </w:pPr>
            <w:r w:rsidRPr="00CD7FB9">
              <w:rPr>
                <w:rFonts w:ascii="Verdana" w:hAnsi="Verdana"/>
                <w:b/>
                <w:bCs/>
                <w:noProof/>
                <w:sz w:val="20"/>
                <w:szCs w:val="20"/>
              </w:rPr>
              <w:t>€ 220,00</w:t>
            </w:r>
          </w:p>
        </w:tc>
      </w:tr>
      <w:tr w:rsidR="00B13BE1" w:rsidRPr="00CD7FB9" w:rsidTr="00515634">
        <w:trPr>
          <w:cantSplit/>
          <w:trHeight w:val="20"/>
        </w:trPr>
        <w:tc>
          <w:tcPr>
            <w:tcW w:w="2775" w:type="dxa"/>
            <w:tcBorders>
              <w:top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r w:rsidRPr="00CD7FB9">
              <w:rPr>
                <w:rFonts w:ascii="Verdana" w:hAnsi="Verdana"/>
                <w:bCs/>
                <w:noProof/>
                <w:sz w:val="20"/>
                <w:szCs w:val="20"/>
              </w:rPr>
              <w:t> </w:t>
            </w:r>
          </w:p>
        </w:tc>
        <w:tc>
          <w:tcPr>
            <w:tcW w:w="5103" w:type="dxa"/>
            <w:tcBorders>
              <w:top w:val="inset" w:sz="6" w:space="0" w:color="808080"/>
              <w:left w:val="inset" w:sz="6" w:space="0" w:color="808080"/>
              <w:righ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rPr>
                <w:rFonts w:ascii="Verdana" w:hAnsi="Verdana"/>
                <w:noProof/>
                <w:sz w:val="20"/>
                <w:szCs w:val="20"/>
              </w:rPr>
            </w:pPr>
            <w:r w:rsidRPr="00CD7FB9">
              <w:rPr>
                <w:rFonts w:ascii="Verdana" w:hAnsi="Verdana"/>
                <w:bCs/>
                <w:noProof/>
                <w:sz w:val="20"/>
                <w:szCs w:val="20"/>
                <w:shd w:val="clear" w:color="auto" w:fill="FFFFFF"/>
              </w:rPr>
              <w:t>super dringende procedure - aanvraag bij gemeente</w:t>
            </w:r>
          </w:p>
        </w:tc>
        <w:tc>
          <w:tcPr>
            <w:tcW w:w="1239" w:type="dxa"/>
            <w:tcBorders>
              <w:top w:val="inset" w:sz="6" w:space="0" w:color="808080"/>
              <w:left w:val="inset" w:sz="6" w:space="0" w:color="808080"/>
            </w:tcBorders>
            <w:shd w:val="clear" w:color="auto" w:fill="auto"/>
            <w:tcMar>
              <w:top w:w="52" w:type="dxa"/>
              <w:left w:w="52" w:type="dxa"/>
              <w:bottom w:w="52" w:type="dxa"/>
              <w:right w:w="52" w:type="dxa"/>
            </w:tcMar>
          </w:tcPr>
          <w:p w:rsidR="00B13BE1" w:rsidRPr="00CD7FB9" w:rsidRDefault="00B13BE1" w:rsidP="00515634">
            <w:pPr>
              <w:spacing w:after="0" w:line="240" w:lineRule="auto"/>
              <w:jc w:val="right"/>
              <w:rPr>
                <w:rFonts w:ascii="Verdana" w:hAnsi="Verdana"/>
                <w:noProof/>
                <w:sz w:val="20"/>
                <w:szCs w:val="20"/>
              </w:rPr>
            </w:pPr>
            <w:r w:rsidRPr="00CD7FB9">
              <w:rPr>
                <w:rFonts w:ascii="Verdana" w:hAnsi="Verdana"/>
                <w:b/>
                <w:bCs/>
                <w:noProof/>
                <w:sz w:val="20"/>
                <w:szCs w:val="20"/>
                <w:shd w:val="clear" w:color="auto" w:fill="FFFFFF"/>
              </w:rPr>
              <w:t>€ 280,00</w:t>
            </w:r>
          </w:p>
        </w:tc>
      </w:tr>
    </w:tbl>
    <w:p w:rsidR="001C52AD" w:rsidRPr="00CD7FB9" w:rsidRDefault="001C52AD" w:rsidP="00E40575">
      <w:pPr>
        <w:spacing w:after="0" w:line="240" w:lineRule="auto"/>
        <w:rPr>
          <w:rFonts w:ascii="Verdana" w:hAnsi="Verdana"/>
          <w:sz w:val="16"/>
          <w:szCs w:val="16"/>
        </w:rPr>
      </w:pPr>
    </w:p>
    <w:tbl>
      <w:tblPr>
        <w:tblW w:w="0" w:type="auto"/>
        <w:tblInd w:w="619" w:type="dxa"/>
        <w:tblBorders>
          <w:top w:val="outset" w:sz="6" w:space="0" w:color="808080"/>
          <w:left w:val="outset" w:sz="6" w:space="0" w:color="808080"/>
          <w:bottom w:val="outset" w:sz="6" w:space="0" w:color="808080"/>
          <w:right w:val="outset" w:sz="6" w:space="0" w:color="808080"/>
        </w:tblBorders>
        <w:tblCellMar>
          <w:top w:w="45" w:type="dxa"/>
          <w:left w:w="900" w:type="dxa"/>
          <w:bottom w:w="45" w:type="dxa"/>
          <w:right w:w="45" w:type="dxa"/>
        </w:tblCellMar>
        <w:tblLook w:val="05E0" w:firstRow="1" w:lastRow="1" w:firstColumn="1" w:lastColumn="1" w:noHBand="0" w:noVBand="1"/>
      </w:tblPr>
      <w:tblGrid>
        <w:gridCol w:w="3969"/>
        <w:gridCol w:w="1701"/>
      </w:tblGrid>
      <w:tr w:rsidR="00E40575" w:rsidRPr="00CD7FB9" w:rsidTr="00E84557">
        <w:trPr>
          <w:trHeight w:val="20"/>
        </w:trPr>
        <w:tc>
          <w:tcPr>
            <w:tcW w:w="3969" w:type="dxa"/>
            <w:tcBorders>
              <w:bottom w:val="inset" w:sz="6" w:space="0" w:color="808080"/>
              <w:right w:val="inset" w:sz="6" w:space="0" w:color="808080"/>
            </w:tcBorders>
            <w:shd w:val="clear" w:color="auto" w:fill="auto"/>
            <w:tcMar>
              <w:top w:w="52" w:type="dxa"/>
              <w:left w:w="52" w:type="dxa"/>
              <w:bottom w:w="52" w:type="dxa"/>
              <w:right w:w="52" w:type="dxa"/>
            </w:tcMar>
            <w:vAlign w:val="center"/>
          </w:tcPr>
          <w:p w:rsidR="00E40575" w:rsidRPr="00CD7FB9" w:rsidRDefault="00E40575" w:rsidP="00BD4967">
            <w:pPr>
              <w:spacing w:after="0" w:line="240" w:lineRule="auto"/>
              <w:rPr>
                <w:rFonts w:ascii="Verdana" w:hAnsi="Verdana"/>
                <w:noProof/>
                <w:sz w:val="20"/>
              </w:rPr>
            </w:pPr>
            <w:r w:rsidRPr="00CD7FB9">
              <w:rPr>
                <w:rFonts w:ascii="Verdana" w:hAnsi="Verdana"/>
                <w:bCs/>
                <w:noProof/>
                <w:sz w:val="20"/>
              </w:rPr>
              <w:t>Rijbewijs</w:t>
            </w:r>
          </w:p>
        </w:tc>
        <w:tc>
          <w:tcPr>
            <w:tcW w:w="1701" w:type="dxa"/>
            <w:tcBorders>
              <w:left w:val="inset" w:sz="6" w:space="0" w:color="808080"/>
              <w:bottom w:val="inset" w:sz="6" w:space="0" w:color="808080"/>
            </w:tcBorders>
            <w:shd w:val="clear" w:color="auto" w:fill="auto"/>
            <w:tcMar>
              <w:top w:w="52" w:type="dxa"/>
              <w:left w:w="52" w:type="dxa"/>
              <w:bottom w:w="52" w:type="dxa"/>
              <w:right w:w="52" w:type="dxa"/>
            </w:tcMar>
            <w:vAlign w:val="center"/>
          </w:tcPr>
          <w:p w:rsidR="00E40575" w:rsidRPr="00CD7FB9" w:rsidRDefault="00E40575" w:rsidP="00BD4967">
            <w:pPr>
              <w:spacing w:after="0" w:line="240" w:lineRule="auto"/>
              <w:rPr>
                <w:rFonts w:ascii="Verdana" w:hAnsi="Verdana"/>
                <w:noProof/>
                <w:sz w:val="20"/>
              </w:rPr>
            </w:pPr>
            <w:r w:rsidRPr="00CD7FB9">
              <w:rPr>
                <w:rFonts w:ascii="Verdana" w:hAnsi="Verdana"/>
                <w:b/>
                <w:bCs/>
                <w:noProof/>
                <w:sz w:val="20"/>
              </w:rPr>
              <w:t> </w:t>
            </w:r>
          </w:p>
        </w:tc>
      </w:tr>
      <w:tr w:rsidR="00E40575" w:rsidRPr="00CD7FB9" w:rsidTr="00E84557">
        <w:trPr>
          <w:trHeight w:val="20"/>
        </w:trPr>
        <w:tc>
          <w:tcPr>
            <w:tcW w:w="3969" w:type="dxa"/>
            <w:tcBorders>
              <w:top w:val="inset" w:sz="6" w:space="0" w:color="808080"/>
              <w:bottom w:val="inset" w:sz="6" w:space="0" w:color="808080"/>
              <w:right w:val="inset" w:sz="6" w:space="0" w:color="808080"/>
            </w:tcBorders>
            <w:shd w:val="clear" w:color="auto" w:fill="auto"/>
            <w:tcMar>
              <w:top w:w="52" w:type="dxa"/>
              <w:left w:w="52" w:type="dxa"/>
              <w:bottom w:w="52" w:type="dxa"/>
              <w:right w:w="52" w:type="dxa"/>
            </w:tcMar>
            <w:vAlign w:val="center"/>
          </w:tcPr>
          <w:p w:rsidR="00E40575" w:rsidRPr="00CD7FB9" w:rsidRDefault="00E40575" w:rsidP="00BD4967">
            <w:pPr>
              <w:spacing w:after="0" w:line="240" w:lineRule="auto"/>
              <w:rPr>
                <w:rFonts w:ascii="Verdana" w:hAnsi="Verdana"/>
                <w:noProof/>
                <w:sz w:val="20"/>
              </w:rPr>
            </w:pPr>
            <w:r w:rsidRPr="00CD7FB9">
              <w:rPr>
                <w:rFonts w:ascii="Verdana" w:hAnsi="Verdana"/>
                <w:bCs/>
                <w:noProof/>
                <w:sz w:val="20"/>
              </w:rPr>
              <w:t>Europees rijbewijs</w:t>
            </w:r>
          </w:p>
        </w:tc>
        <w:tc>
          <w:tcPr>
            <w:tcW w:w="1701" w:type="dxa"/>
            <w:tcBorders>
              <w:top w:val="inset" w:sz="6" w:space="0" w:color="808080"/>
              <w:left w:val="inset" w:sz="6" w:space="0" w:color="808080"/>
              <w:bottom w:val="inset" w:sz="6" w:space="0" w:color="808080"/>
            </w:tcBorders>
            <w:shd w:val="clear" w:color="auto" w:fill="auto"/>
            <w:tcMar>
              <w:top w:w="52" w:type="dxa"/>
              <w:left w:w="52" w:type="dxa"/>
              <w:bottom w:w="52" w:type="dxa"/>
              <w:right w:w="52" w:type="dxa"/>
            </w:tcMar>
            <w:vAlign w:val="center"/>
          </w:tcPr>
          <w:p w:rsidR="00E40575" w:rsidRPr="00CD7FB9" w:rsidRDefault="0047101B" w:rsidP="0047101B">
            <w:pPr>
              <w:spacing w:after="0" w:line="240" w:lineRule="auto"/>
              <w:jc w:val="right"/>
              <w:rPr>
                <w:rFonts w:ascii="Verdana" w:hAnsi="Verdana"/>
                <w:noProof/>
                <w:sz w:val="20"/>
              </w:rPr>
            </w:pPr>
            <w:r w:rsidRPr="00CD7FB9">
              <w:rPr>
                <w:rFonts w:ascii="Verdana" w:hAnsi="Verdana"/>
                <w:b/>
                <w:bCs/>
                <w:noProof/>
                <w:sz w:val="20"/>
              </w:rPr>
              <w:t xml:space="preserve">€ </w:t>
            </w:r>
            <w:r w:rsidR="00E40575" w:rsidRPr="00CD7FB9">
              <w:rPr>
                <w:rFonts w:ascii="Verdana" w:hAnsi="Verdana"/>
                <w:b/>
                <w:bCs/>
                <w:noProof/>
                <w:sz w:val="20"/>
              </w:rPr>
              <w:t>25,00</w:t>
            </w:r>
          </w:p>
        </w:tc>
      </w:tr>
      <w:tr w:rsidR="00E40575" w:rsidRPr="00CD7FB9" w:rsidTr="00E84557">
        <w:trPr>
          <w:trHeight w:val="20"/>
        </w:trPr>
        <w:tc>
          <w:tcPr>
            <w:tcW w:w="3969" w:type="dxa"/>
            <w:tcBorders>
              <w:top w:val="inset" w:sz="6" w:space="0" w:color="808080"/>
              <w:bottom w:val="inset" w:sz="6" w:space="0" w:color="808080"/>
              <w:right w:val="inset" w:sz="6" w:space="0" w:color="808080"/>
            </w:tcBorders>
            <w:shd w:val="clear" w:color="auto" w:fill="auto"/>
            <w:tcMar>
              <w:top w:w="52" w:type="dxa"/>
              <w:left w:w="52" w:type="dxa"/>
              <w:bottom w:w="52" w:type="dxa"/>
              <w:right w:w="52" w:type="dxa"/>
            </w:tcMar>
            <w:vAlign w:val="center"/>
          </w:tcPr>
          <w:p w:rsidR="00E40575" w:rsidRPr="00CD7FB9" w:rsidRDefault="00E40575" w:rsidP="00BD4967">
            <w:pPr>
              <w:spacing w:after="0" w:line="240" w:lineRule="auto"/>
              <w:rPr>
                <w:rFonts w:ascii="Verdana" w:hAnsi="Verdana"/>
                <w:noProof/>
                <w:sz w:val="20"/>
              </w:rPr>
            </w:pPr>
            <w:r w:rsidRPr="00CD7FB9">
              <w:rPr>
                <w:rFonts w:ascii="Verdana" w:hAnsi="Verdana"/>
                <w:bCs/>
                <w:noProof/>
                <w:sz w:val="20"/>
              </w:rPr>
              <w:t>Voorlopig Europees rijbewijs</w:t>
            </w:r>
          </w:p>
        </w:tc>
        <w:tc>
          <w:tcPr>
            <w:tcW w:w="1701" w:type="dxa"/>
            <w:tcBorders>
              <w:top w:val="inset" w:sz="6" w:space="0" w:color="808080"/>
              <w:left w:val="inset" w:sz="6" w:space="0" w:color="808080"/>
              <w:bottom w:val="inset" w:sz="6" w:space="0" w:color="808080"/>
            </w:tcBorders>
            <w:shd w:val="clear" w:color="auto" w:fill="auto"/>
            <w:tcMar>
              <w:top w:w="52" w:type="dxa"/>
              <w:left w:w="52" w:type="dxa"/>
              <w:bottom w:w="52" w:type="dxa"/>
              <w:right w:w="52" w:type="dxa"/>
            </w:tcMar>
            <w:vAlign w:val="center"/>
          </w:tcPr>
          <w:p w:rsidR="00E40575" w:rsidRPr="00CD7FB9" w:rsidRDefault="0047101B" w:rsidP="0047101B">
            <w:pPr>
              <w:spacing w:after="0" w:line="240" w:lineRule="auto"/>
              <w:jc w:val="right"/>
              <w:rPr>
                <w:rFonts w:ascii="Verdana" w:hAnsi="Verdana"/>
                <w:noProof/>
                <w:sz w:val="20"/>
              </w:rPr>
            </w:pPr>
            <w:r w:rsidRPr="00CD7FB9">
              <w:rPr>
                <w:rFonts w:ascii="Verdana" w:hAnsi="Verdana"/>
                <w:b/>
                <w:bCs/>
                <w:noProof/>
                <w:sz w:val="20"/>
              </w:rPr>
              <w:t>€ 20,00</w:t>
            </w:r>
          </w:p>
        </w:tc>
      </w:tr>
      <w:tr w:rsidR="00E40575" w:rsidRPr="00CD7FB9" w:rsidTr="00E84557">
        <w:trPr>
          <w:trHeight w:val="20"/>
        </w:trPr>
        <w:tc>
          <w:tcPr>
            <w:tcW w:w="3969" w:type="dxa"/>
            <w:tcBorders>
              <w:top w:val="inset" w:sz="6" w:space="0" w:color="808080"/>
              <w:right w:val="inset" w:sz="6" w:space="0" w:color="808080"/>
            </w:tcBorders>
            <w:shd w:val="clear" w:color="auto" w:fill="auto"/>
            <w:tcMar>
              <w:top w:w="52" w:type="dxa"/>
              <w:left w:w="52" w:type="dxa"/>
              <w:bottom w:w="52" w:type="dxa"/>
              <w:right w:w="52" w:type="dxa"/>
            </w:tcMar>
            <w:vAlign w:val="center"/>
          </w:tcPr>
          <w:p w:rsidR="00E40575" w:rsidRPr="00CD7FB9" w:rsidRDefault="00E40575" w:rsidP="00BD4967">
            <w:pPr>
              <w:spacing w:after="0" w:line="240" w:lineRule="auto"/>
              <w:rPr>
                <w:rFonts w:ascii="Verdana" w:hAnsi="Verdana"/>
                <w:noProof/>
                <w:sz w:val="20"/>
              </w:rPr>
            </w:pPr>
            <w:r w:rsidRPr="00CD7FB9">
              <w:rPr>
                <w:rFonts w:ascii="Verdana" w:hAnsi="Verdana"/>
                <w:bCs/>
                <w:noProof/>
                <w:sz w:val="20"/>
              </w:rPr>
              <w:t>Internationaal rijbewijs</w:t>
            </w:r>
          </w:p>
        </w:tc>
        <w:tc>
          <w:tcPr>
            <w:tcW w:w="1701" w:type="dxa"/>
            <w:tcBorders>
              <w:top w:val="inset" w:sz="6" w:space="0" w:color="808080"/>
              <w:left w:val="inset" w:sz="6" w:space="0" w:color="808080"/>
            </w:tcBorders>
            <w:shd w:val="clear" w:color="auto" w:fill="auto"/>
            <w:tcMar>
              <w:top w:w="52" w:type="dxa"/>
              <w:left w:w="52" w:type="dxa"/>
              <w:bottom w:w="52" w:type="dxa"/>
              <w:right w:w="52" w:type="dxa"/>
            </w:tcMar>
            <w:vAlign w:val="center"/>
          </w:tcPr>
          <w:p w:rsidR="00E40575" w:rsidRPr="00CD7FB9" w:rsidRDefault="0047101B" w:rsidP="0047101B">
            <w:pPr>
              <w:spacing w:after="0" w:line="240" w:lineRule="auto"/>
              <w:jc w:val="right"/>
              <w:rPr>
                <w:rFonts w:ascii="Verdana" w:hAnsi="Verdana"/>
                <w:noProof/>
                <w:sz w:val="20"/>
              </w:rPr>
            </w:pPr>
            <w:r w:rsidRPr="00CD7FB9">
              <w:rPr>
                <w:rFonts w:ascii="Verdana" w:hAnsi="Verdana"/>
                <w:b/>
                <w:bCs/>
                <w:noProof/>
                <w:sz w:val="20"/>
              </w:rPr>
              <w:t xml:space="preserve">€ </w:t>
            </w:r>
            <w:r w:rsidR="00E40575" w:rsidRPr="00CD7FB9">
              <w:rPr>
                <w:rFonts w:ascii="Verdana" w:hAnsi="Verdana"/>
                <w:b/>
                <w:bCs/>
                <w:noProof/>
                <w:sz w:val="20"/>
              </w:rPr>
              <w:t>20,00</w:t>
            </w:r>
          </w:p>
        </w:tc>
      </w:tr>
    </w:tbl>
    <w:p w:rsidR="00E40575" w:rsidRPr="00CD7FB9" w:rsidRDefault="00E40575" w:rsidP="00E40575">
      <w:pPr>
        <w:spacing w:after="0" w:line="240" w:lineRule="auto"/>
        <w:rPr>
          <w:rFonts w:ascii="Verdana" w:hAnsi="Verdana"/>
          <w:sz w:val="16"/>
          <w:szCs w:val="16"/>
        </w:rPr>
      </w:pPr>
    </w:p>
    <w:p w:rsidR="0000656F" w:rsidRPr="00CD7FB9" w:rsidRDefault="0000656F" w:rsidP="001978AF">
      <w:pPr>
        <w:spacing w:after="0" w:line="240" w:lineRule="auto"/>
        <w:ind w:left="567"/>
        <w:rPr>
          <w:rFonts w:ascii="Verdana" w:hAnsi="Verdana"/>
          <w:sz w:val="20"/>
        </w:rPr>
      </w:pPr>
      <w:r w:rsidRPr="00CD7FB9">
        <w:rPr>
          <w:rFonts w:ascii="Verdana" w:hAnsi="Verdana"/>
          <w:sz w:val="20"/>
          <w:u w:val="single"/>
        </w:rPr>
        <w:t xml:space="preserve">Artikel </w:t>
      </w:r>
      <w:r w:rsidR="00E40575" w:rsidRPr="00CD7FB9">
        <w:rPr>
          <w:rFonts w:ascii="Verdana" w:hAnsi="Verdana"/>
          <w:sz w:val="20"/>
          <w:u w:val="single"/>
        </w:rPr>
        <w:t>4</w:t>
      </w:r>
    </w:p>
    <w:p w:rsidR="0000656F" w:rsidRPr="00CD7FB9" w:rsidRDefault="0000656F" w:rsidP="001978AF">
      <w:pPr>
        <w:spacing w:after="0" w:line="240" w:lineRule="auto"/>
        <w:ind w:left="567"/>
        <w:rPr>
          <w:rFonts w:ascii="Verdana" w:hAnsi="Verdana"/>
          <w:sz w:val="20"/>
        </w:rPr>
      </w:pPr>
      <w:r w:rsidRPr="00CD7FB9">
        <w:rPr>
          <w:rFonts w:ascii="Verdana" w:hAnsi="Verdana"/>
          <w:sz w:val="20"/>
        </w:rPr>
        <w:t xml:space="preserve">De retributie moet worden betaald bij </w:t>
      </w:r>
      <w:r w:rsidR="00895544" w:rsidRPr="00CD7FB9">
        <w:rPr>
          <w:rFonts w:ascii="Verdana" w:hAnsi="Verdana"/>
          <w:sz w:val="20"/>
        </w:rPr>
        <w:t>de aanvraag</w:t>
      </w:r>
      <w:r w:rsidRPr="00CD7FB9">
        <w:rPr>
          <w:rFonts w:ascii="Verdana" w:hAnsi="Verdana"/>
          <w:sz w:val="20"/>
        </w:rPr>
        <w:t xml:space="preserve"> van het stuk.</w:t>
      </w:r>
    </w:p>
    <w:p w:rsidR="00E7581A" w:rsidRPr="00CD7FB9" w:rsidRDefault="00E7581A" w:rsidP="00E7581A">
      <w:pPr>
        <w:spacing w:after="0" w:line="240" w:lineRule="auto"/>
        <w:ind w:left="567"/>
        <w:rPr>
          <w:rFonts w:ascii="Verdana" w:hAnsi="Verdana"/>
          <w:sz w:val="20"/>
          <w:szCs w:val="20"/>
        </w:rPr>
      </w:pPr>
    </w:p>
    <w:p w:rsidR="00E84557" w:rsidRPr="00CD7FB9" w:rsidRDefault="00E84557">
      <w:pPr>
        <w:spacing w:after="0" w:line="240" w:lineRule="auto"/>
        <w:rPr>
          <w:rFonts w:ascii="Verdana" w:eastAsia="Times New Roman" w:hAnsi="Verdana"/>
          <w:b/>
          <w:bCs/>
          <w:kern w:val="32"/>
          <w:sz w:val="20"/>
          <w:szCs w:val="20"/>
        </w:rPr>
      </w:pPr>
      <w:r w:rsidRPr="00CD7FB9">
        <w:rPr>
          <w:rFonts w:ascii="Verdana" w:hAnsi="Verdana"/>
          <w:sz w:val="20"/>
          <w:szCs w:val="20"/>
        </w:rPr>
        <w:br w:type="page"/>
      </w:r>
    </w:p>
    <w:p w:rsidR="005728C2" w:rsidRPr="00CD7FB9" w:rsidRDefault="005728C2" w:rsidP="00F01FB4">
      <w:pPr>
        <w:pStyle w:val="Kop1"/>
        <w:numPr>
          <w:ilvl w:val="0"/>
          <w:numId w:val="1"/>
        </w:numPr>
        <w:tabs>
          <w:tab w:val="left" w:pos="567"/>
        </w:tabs>
        <w:spacing w:before="0" w:after="0" w:line="240" w:lineRule="auto"/>
        <w:ind w:left="567" w:hanging="567"/>
        <w:rPr>
          <w:rFonts w:ascii="Verdana" w:hAnsi="Verdana"/>
          <w:sz w:val="20"/>
          <w:szCs w:val="20"/>
          <w:lang w:val="nl-BE"/>
        </w:rPr>
      </w:pPr>
      <w:bookmarkStart w:id="63" w:name="_Toc24986964"/>
      <w:r w:rsidRPr="00CD7FB9">
        <w:rPr>
          <w:rFonts w:ascii="Verdana" w:hAnsi="Verdana"/>
          <w:sz w:val="20"/>
          <w:szCs w:val="20"/>
          <w:lang w:val="nl-BE"/>
        </w:rPr>
        <w:lastRenderedPageBreak/>
        <w:t>Verkrijgen van de kiezerslijst op digitale wijze.</w:t>
      </w:r>
      <w:bookmarkEnd w:id="63"/>
    </w:p>
    <w:p w:rsidR="005728C2" w:rsidRPr="00CD7FB9" w:rsidRDefault="005728C2" w:rsidP="005728C2">
      <w:pPr>
        <w:spacing w:after="0" w:line="240" w:lineRule="auto"/>
        <w:rPr>
          <w:rFonts w:ascii="Verdana" w:hAnsi="Verdana"/>
          <w:sz w:val="16"/>
          <w:szCs w:val="16"/>
          <w:lang w:val="x-none"/>
        </w:rPr>
      </w:pPr>
    </w:p>
    <w:p w:rsidR="005728C2" w:rsidRPr="00CD7FB9" w:rsidRDefault="005728C2" w:rsidP="00E84557">
      <w:pPr>
        <w:spacing w:after="0" w:line="240" w:lineRule="auto"/>
        <w:ind w:left="567"/>
        <w:rPr>
          <w:rFonts w:ascii="Verdana" w:hAnsi="Verdana"/>
          <w:sz w:val="20"/>
          <w:szCs w:val="20"/>
          <w:lang w:val="x-none"/>
        </w:rPr>
      </w:pPr>
      <w:r w:rsidRPr="00CD7FB9">
        <w:rPr>
          <w:rFonts w:ascii="Verdana" w:hAnsi="Verdana"/>
          <w:sz w:val="20"/>
          <w:szCs w:val="20"/>
          <w:lang w:val="x-none"/>
        </w:rPr>
        <w:t xml:space="preserve">Zodra de kiezerslijst opgemaakt is, stelt het </w:t>
      </w:r>
      <w:r w:rsidR="001D3DB2" w:rsidRPr="00CD7FB9">
        <w:rPr>
          <w:rFonts w:ascii="Verdana" w:hAnsi="Verdana"/>
          <w:sz w:val="20"/>
          <w:szCs w:val="20"/>
        </w:rPr>
        <w:t>C</w:t>
      </w:r>
      <w:r w:rsidRPr="00CD7FB9">
        <w:rPr>
          <w:rFonts w:ascii="Verdana" w:hAnsi="Verdana"/>
          <w:sz w:val="20"/>
          <w:szCs w:val="20"/>
          <w:lang w:val="x-none"/>
        </w:rPr>
        <w:t xml:space="preserve">ollege van </w:t>
      </w:r>
      <w:r w:rsidR="001D3DB2" w:rsidRPr="00CD7FB9">
        <w:rPr>
          <w:rFonts w:ascii="Verdana" w:hAnsi="Verdana"/>
          <w:sz w:val="20"/>
          <w:szCs w:val="20"/>
        </w:rPr>
        <w:t>B</w:t>
      </w:r>
      <w:r w:rsidRPr="00CD7FB9">
        <w:rPr>
          <w:rFonts w:ascii="Verdana" w:hAnsi="Verdana"/>
          <w:sz w:val="20"/>
          <w:szCs w:val="20"/>
          <w:lang w:val="x-none"/>
        </w:rPr>
        <w:t xml:space="preserve">urgemeester en </w:t>
      </w:r>
      <w:r w:rsidR="001D3DB2" w:rsidRPr="00CD7FB9">
        <w:rPr>
          <w:rFonts w:ascii="Verdana" w:hAnsi="Verdana"/>
          <w:sz w:val="20"/>
          <w:szCs w:val="20"/>
        </w:rPr>
        <w:t>S</w:t>
      </w:r>
      <w:r w:rsidRPr="00CD7FB9">
        <w:rPr>
          <w:rFonts w:ascii="Verdana" w:hAnsi="Verdana"/>
          <w:sz w:val="20"/>
          <w:szCs w:val="20"/>
          <w:lang w:val="x-none"/>
        </w:rPr>
        <w:t xml:space="preserve">chepenen de kiezerslijst gratis op digitale wijze ter beschikking aan de personen die de </w:t>
      </w:r>
      <w:r w:rsidR="001D3DB2" w:rsidRPr="00CD7FB9">
        <w:rPr>
          <w:rFonts w:ascii="Verdana" w:hAnsi="Verdana"/>
          <w:sz w:val="20"/>
          <w:szCs w:val="20"/>
        </w:rPr>
        <w:t>B</w:t>
      </w:r>
      <w:r w:rsidRPr="00CD7FB9">
        <w:rPr>
          <w:rFonts w:ascii="Verdana" w:hAnsi="Verdana"/>
          <w:sz w:val="20"/>
          <w:szCs w:val="20"/>
          <w:lang w:val="x-none"/>
        </w:rPr>
        <w:t>urgemeester daar schriftelijk om verzoeken en die zich er schriftelijk toe verbinden een kandidatenlijst voor te dragen voor de verkiezingen in de gemeente of voor de verkiezingen in het provinciedistrict waarin de gemeente ligt. Als de kiezerslijst op een digitale gegevensdrager gege</w:t>
      </w:r>
      <w:r w:rsidR="001D3DB2" w:rsidRPr="00CD7FB9">
        <w:rPr>
          <w:rFonts w:ascii="Verdana" w:hAnsi="Verdana"/>
          <w:sz w:val="20"/>
          <w:szCs w:val="20"/>
          <w:lang w:val="x-none"/>
        </w:rPr>
        <w:t>ven wordt, geeft het College van Burgemeester en S</w:t>
      </w:r>
      <w:r w:rsidRPr="00CD7FB9">
        <w:rPr>
          <w:rFonts w:ascii="Verdana" w:hAnsi="Verdana"/>
          <w:sz w:val="20"/>
          <w:szCs w:val="20"/>
          <w:lang w:val="x-none"/>
        </w:rPr>
        <w:t xml:space="preserve">chepenen daarvan </w:t>
      </w:r>
      <w:r w:rsidRPr="00CD7FB9">
        <w:rPr>
          <w:rFonts w:ascii="Verdana" w:hAnsi="Verdana"/>
          <w:b/>
          <w:sz w:val="20"/>
          <w:szCs w:val="20"/>
          <w:lang w:val="x-none"/>
        </w:rPr>
        <w:t>één gratis exemplaar</w:t>
      </w:r>
      <w:r w:rsidRPr="00CD7FB9">
        <w:rPr>
          <w:rFonts w:ascii="Verdana" w:hAnsi="Verdana"/>
          <w:sz w:val="20"/>
          <w:szCs w:val="20"/>
          <w:lang w:val="x-none"/>
        </w:rPr>
        <w:t xml:space="preserve"> aan de voormelde personen.</w:t>
      </w:r>
    </w:p>
    <w:p w:rsidR="005728C2" w:rsidRPr="00CD7FB9" w:rsidRDefault="005728C2" w:rsidP="00E84557">
      <w:pPr>
        <w:spacing w:after="0" w:line="240" w:lineRule="auto"/>
        <w:ind w:left="567"/>
        <w:rPr>
          <w:rFonts w:ascii="Verdana" w:hAnsi="Verdana"/>
          <w:sz w:val="20"/>
          <w:szCs w:val="20"/>
          <w:lang w:val="x-none"/>
        </w:rPr>
      </w:pPr>
      <w:r w:rsidRPr="00CD7FB9">
        <w:rPr>
          <w:rFonts w:ascii="Verdana" w:hAnsi="Verdana"/>
          <w:sz w:val="20"/>
          <w:szCs w:val="20"/>
          <w:lang w:val="x-none"/>
        </w:rPr>
        <w:t xml:space="preserve">De retributie voor het verkrijgen van de kiezerslijst op digitale wijze voor elke persoon die als kandidaat voorkomt op een voordracht die wordt ingediend met het oog op de verkiezing bedraagt </w:t>
      </w:r>
      <w:r w:rsidR="0047101B" w:rsidRPr="00CD7FB9">
        <w:rPr>
          <w:rFonts w:ascii="Verdana" w:hAnsi="Verdana"/>
          <w:b/>
          <w:sz w:val="20"/>
          <w:szCs w:val="20"/>
        </w:rPr>
        <w:t>€ 2</w:t>
      </w:r>
      <w:r w:rsidR="000A7D28" w:rsidRPr="00CD7FB9">
        <w:rPr>
          <w:rFonts w:ascii="Verdana" w:hAnsi="Verdana"/>
          <w:b/>
          <w:sz w:val="20"/>
          <w:szCs w:val="20"/>
          <w:lang w:val="x-none"/>
        </w:rPr>
        <w:t>5,00</w:t>
      </w:r>
      <w:r w:rsidRPr="00CD7FB9">
        <w:rPr>
          <w:rFonts w:ascii="Verdana" w:hAnsi="Verdana"/>
          <w:sz w:val="20"/>
          <w:szCs w:val="20"/>
          <w:lang w:val="x-none"/>
        </w:rPr>
        <w:t>.</w:t>
      </w:r>
    </w:p>
    <w:p w:rsidR="005728C2" w:rsidRPr="00CD7FB9" w:rsidRDefault="005728C2" w:rsidP="00E84557">
      <w:pPr>
        <w:spacing w:after="0" w:line="240" w:lineRule="auto"/>
        <w:ind w:left="567"/>
        <w:rPr>
          <w:rFonts w:ascii="Verdana" w:hAnsi="Verdana"/>
          <w:sz w:val="20"/>
          <w:szCs w:val="20"/>
          <w:lang w:val="x-none"/>
        </w:rPr>
      </w:pPr>
      <w:r w:rsidRPr="00CD7FB9">
        <w:rPr>
          <w:rFonts w:ascii="Verdana" w:hAnsi="Verdana"/>
          <w:sz w:val="20"/>
          <w:szCs w:val="20"/>
          <w:lang w:val="x-none"/>
        </w:rPr>
        <w:t xml:space="preserve">De lijst kan enkel verkregen worden na schriftelijk verzoek bij de Burgemeester en na onderzoek door het College </w:t>
      </w:r>
      <w:r w:rsidR="001D3DB2" w:rsidRPr="00CD7FB9">
        <w:rPr>
          <w:rFonts w:ascii="Verdana" w:hAnsi="Verdana"/>
          <w:sz w:val="20"/>
          <w:szCs w:val="20"/>
        </w:rPr>
        <w:t xml:space="preserve">van Burgemeester en Schepenen of </w:t>
      </w:r>
      <w:r w:rsidRPr="00CD7FB9">
        <w:rPr>
          <w:rFonts w:ascii="Verdana" w:hAnsi="Verdana"/>
          <w:sz w:val="20"/>
          <w:szCs w:val="20"/>
          <w:lang w:val="x-none"/>
        </w:rPr>
        <w:t>de belanghebbende als kandidaat bij de verkiezing is voorgedragen.</w:t>
      </w:r>
    </w:p>
    <w:p w:rsidR="005728C2" w:rsidRPr="00CD7FB9" w:rsidRDefault="005728C2" w:rsidP="00E84557">
      <w:pPr>
        <w:spacing w:after="0" w:line="240" w:lineRule="auto"/>
        <w:ind w:left="567"/>
        <w:rPr>
          <w:rFonts w:ascii="Verdana" w:hAnsi="Verdana"/>
          <w:sz w:val="20"/>
          <w:szCs w:val="20"/>
          <w:lang w:val="x-none"/>
        </w:rPr>
      </w:pPr>
      <w:r w:rsidRPr="00CD7FB9">
        <w:rPr>
          <w:rFonts w:ascii="Verdana" w:hAnsi="Verdana"/>
          <w:sz w:val="20"/>
          <w:szCs w:val="20"/>
          <w:lang w:val="x-none"/>
        </w:rPr>
        <w:t>De kiezerslijsten worden pas na ontvangst van de betaling afgeleverd.</w:t>
      </w:r>
    </w:p>
    <w:p w:rsidR="00E84557" w:rsidRPr="00CD7FB9" w:rsidRDefault="00E84557" w:rsidP="00E84557">
      <w:pPr>
        <w:spacing w:after="0" w:line="240" w:lineRule="auto"/>
        <w:ind w:left="567"/>
        <w:rPr>
          <w:rFonts w:ascii="Verdana" w:hAnsi="Verdana"/>
          <w:sz w:val="16"/>
          <w:szCs w:val="16"/>
          <w:lang w:val="x-none"/>
        </w:rPr>
      </w:pPr>
    </w:p>
    <w:p w:rsidR="000C5180" w:rsidRPr="00CD7FB9" w:rsidRDefault="000C5180" w:rsidP="00F01FB4">
      <w:pPr>
        <w:pStyle w:val="Kop1"/>
        <w:numPr>
          <w:ilvl w:val="0"/>
          <w:numId w:val="1"/>
        </w:numPr>
        <w:tabs>
          <w:tab w:val="left" w:pos="567"/>
        </w:tabs>
        <w:spacing w:before="0" w:after="0" w:line="240" w:lineRule="auto"/>
        <w:ind w:left="567" w:hanging="567"/>
        <w:rPr>
          <w:rFonts w:ascii="Verdana" w:hAnsi="Verdana"/>
          <w:sz w:val="20"/>
          <w:szCs w:val="20"/>
          <w:lang w:val="nl-BE"/>
        </w:rPr>
      </w:pPr>
      <w:bookmarkStart w:id="64" w:name="_Toc24986965"/>
      <w:r w:rsidRPr="00CD7FB9">
        <w:rPr>
          <w:rFonts w:ascii="Verdana" w:hAnsi="Verdana"/>
          <w:sz w:val="20"/>
          <w:szCs w:val="20"/>
          <w:lang w:val="nl-BE"/>
        </w:rPr>
        <w:t>Tarieven gemeentelijk onderwijs</w:t>
      </w:r>
      <w:bookmarkEnd w:id="64"/>
    </w:p>
    <w:p w:rsidR="000C5180" w:rsidRPr="00CD7FB9" w:rsidRDefault="000C5180" w:rsidP="000C5180">
      <w:pPr>
        <w:spacing w:after="0" w:line="240" w:lineRule="auto"/>
        <w:rPr>
          <w:rFonts w:ascii="Verdana" w:hAnsi="Verdana"/>
          <w:sz w:val="16"/>
          <w:szCs w:val="16"/>
          <w:lang w:val="x-none"/>
        </w:rPr>
      </w:pPr>
    </w:p>
    <w:p w:rsidR="000C5180" w:rsidRPr="00CD7FB9" w:rsidRDefault="000C5180" w:rsidP="000C5180">
      <w:pPr>
        <w:numPr>
          <w:ilvl w:val="0"/>
          <w:numId w:val="35"/>
        </w:numPr>
        <w:spacing w:after="160" w:line="259" w:lineRule="auto"/>
        <w:contextualSpacing/>
        <w:rPr>
          <w:rFonts w:ascii="Verdana" w:hAnsi="Verdana"/>
          <w:sz w:val="20"/>
          <w:szCs w:val="20"/>
        </w:rPr>
      </w:pPr>
      <w:r w:rsidRPr="00CD7FB9">
        <w:rPr>
          <w:rFonts w:ascii="Verdana" w:hAnsi="Verdana"/>
          <w:sz w:val="20"/>
          <w:szCs w:val="20"/>
        </w:rPr>
        <w:t>Tarieven facultatieve ui</w:t>
      </w:r>
      <w:r w:rsidR="00997239">
        <w:rPr>
          <w:rFonts w:ascii="Verdana" w:hAnsi="Verdana"/>
          <w:sz w:val="20"/>
          <w:szCs w:val="20"/>
        </w:rPr>
        <w:t>tgaven</w:t>
      </w:r>
    </w:p>
    <w:tbl>
      <w:tblPr>
        <w:tblW w:w="96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748"/>
        <w:gridCol w:w="1748"/>
        <w:gridCol w:w="1749"/>
      </w:tblGrid>
      <w:tr w:rsidR="008A1C27" w:rsidRPr="00CD7FB9" w:rsidTr="008900A8">
        <w:tc>
          <w:tcPr>
            <w:tcW w:w="4394" w:type="dxa"/>
            <w:shd w:val="clear" w:color="auto" w:fill="auto"/>
          </w:tcPr>
          <w:p w:rsidR="008A1C27" w:rsidRPr="00CD7FB9" w:rsidRDefault="008A1C27" w:rsidP="008A1C27">
            <w:pPr>
              <w:spacing w:after="0" w:line="240" w:lineRule="auto"/>
              <w:rPr>
                <w:rFonts w:ascii="Verdana" w:hAnsi="Verdana"/>
                <w:sz w:val="20"/>
                <w:szCs w:val="20"/>
              </w:rPr>
            </w:pPr>
          </w:p>
        </w:tc>
        <w:tc>
          <w:tcPr>
            <w:tcW w:w="1748" w:type="dxa"/>
            <w:shd w:val="clear" w:color="auto" w:fill="auto"/>
          </w:tcPr>
          <w:p w:rsidR="008A1C27" w:rsidRPr="00CD7FB9" w:rsidRDefault="008A1C27" w:rsidP="008A1C27">
            <w:pPr>
              <w:spacing w:after="0" w:line="240" w:lineRule="auto"/>
              <w:jc w:val="right"/>
              <w:rPr>
                <w:rFonts w:ascii="Verdana" w:hAnsi="Verdana"/>
                <w:sz w:val="20"/>
                <w:szCs w:val="20"/>
              </w:rPr>
            </w:pPr>
            <w:r w:rsidRPr="00CD7FB9">
              <w:rPr>
                <w:rFonts w:ascii="Verdana" w:hAnsi="Verdana"/>
                <w:sz w:val="20"/>
                <w:szCs w:val="20"/>
              </w:rPr>
              <w:t>Wijzer</w:t>
            </w:r>
          </w:p>
        </w:tc>
        <w:tc>
          <w:tcPr>
            <w:tcW w:w="1748" w:type="dxa"/>
            <w:shd w:val="clear" w:color="auto" w:fill="auto"/>
          </w:tcPr>
          <w:p w:rsidR="008A1C27" w:rsidRPr="00CD7FB9" w:rsidRDefault="008A1C27" w:rsidP="008A1C27">
            <w:pPr>
              <w:spacing w:after="0" w:line="240" w:lineRule="auto"/>
              <w:jc w:val="right"/>
              <w:rPr>
                <w:rFonts w:ascii="Verdana" w:hAnsi="Verdana"/>
                <w:sz w:val="20"/>
                <w:szCs w:val="20"/>
              </w:rPr>
            </w:pPr>
            <w:r w:rsidRPr="00CD7FB9">
              <w:rPr>
                <w:rFonts w:ascii="Verdana" w:hAnsi="Verdana"/>
                <w:sz w:val="20"/>
                <w:szCs w:val="20"/>
              </w:rPr>
              <w:t>Pienter</w:t>
            </w:r>
          </w:p>
        </w:tc>
        <w:tc>
          <w:tcPr>
            <w:tcW w:w="1749" w:type="dxa"/>
            <w:shd w:val="clear" w:color="auto" w:fill="auto"/>
          </w:tcPr>
          <w:p w:rsidR="008A1C27" w:rsidRPr="00CD7FB9" w:rsidRDefault="008A1C27" w:rsidP="008A1C27">
            <w:pPr>
              <w:spacing w:after="0" w:line="240" w:lineRule="auto"/>
              <w:jc w:val="right"/>
              <w:rPr>
                <w:rFonts w:ascii="Verdana" w:hAnsi="Verdana"/>
                <w:sz w:val="20"/>
                <w:szCs w:val="20"/>
              </w:rPr>
            </w:pPr>
            <w:r w:rsidRPr="00CD7FB9">
              <w:rPr>
                <w:rFonts w:ascii="Verdana" w:hAnsi="Verdana"/>
                <w:sz w:val="20"/>
                <w:szCs w:val="20"/>
              </w:rPr>
              <w:t>Centrumschool</w:t>
            </w:r>
          </w:p>
        </w:tc>
      </w:tr>
      <w:tr w:rsidR="008A1C27" w:rsidRPr="00CD7FB9" w:rsidTr="008900A8">
        <w:trPr>
          <w:trHeight w:val="232"/>
        </w:trPr>
        <w:tc>
          <w:tcPr>
            <w:tcW w:w="4394" w:type="dxa"/>
            <w:shd w:val="clear" w:color="auto" w:fill="auto"/>
          </w:tcPr>
          <w:p w:rsidR="008A1C27" w:rsidRPr="00CD7FB9" w:rsidRDefault="008A1C27" w:rsidP="008A1C27">
            <w:pPr>
              <w:spacing w:after="0" w:line="240" w:lineRule="auto"/>
              <w:rPr>
                <w:rFonts w:ascii="Verdana" w:hAnsi="Verdana"/>
                <w:sz w:val="20"/>
                <w:szCs w:val="20"/>
              </w:rPr>
            </w:pPr>
            <w:r w:rsidRPr="00CD7FB9">
              <w:rPr>
                <w:rFonts w:ascii="Verdana" w:hAnsi="Verdana"/>
                <w:sz w:val="20"/>
                <w:szCs w:val="20"/>
              </w:rPr>
              <w:t>Warme maaltijd</w:t>
            </w:r>
          </w:p>
        </w:tc>
        <w:tc>
          <w:tcPr>
            <w:tcW w:w="1748" w:type="dxa"/>
            <w:shd w:val="clear" w:color="auto" w:fill="auto"/>
          </w:tcPr>
          <w:p w:rsidR="008A1C27" w:rsidRPr="00CD7FB9" w:rsidRDefault="008A1C27" w:rsidP="008A1C27">
            <w:pPr>
              <w:spacing w:after="0" w:line="240" w:lineRule="auto"/>
              <w:jc w:val="right"/>
              <w:rPr>
                <w:rFonts w:ascii="Verdana" w:hAnsi="Verdana"/>
                <w:b/>
                <w:sz w:val="20"/>
                <w:szCs w:val="20"/>
              </w:rPr>
            </w:pPr>
            <w:r w:rsidRPr="00CD7FB9">
              <w:rPr>
                <w:rFonts w:ascii="Verdana" w:hAnsi="Verdana"/>
                <w:b/>
                <w:sz w:val="20"/>
                <w:szCs w:val="20"/>
              </w:rPr>
              <w:t>€ 2,40</w:t>
            </w:r>
          </w:p>
        </w:tc>
        <w:tc>
          <w:tcPr>
            <w:tcW w:w="1748" w:type="dxa"/>
            <w:shd w:val="clear" w:color="auto" w:fill="auto"/>
          </w:tcPr>
          <w:p w:rsidR="008A1C27" w:rsidRPr="00CD7FB9" w:rsidRDefault="008A1C27" w:rsidP="008A1C27">
            <w:pPr>
              <w:spacing w:after="0" w:line="240" w:lineRule="auto"/>
              <w:jc w:val="right"/>
              <w:rPr>
                <w:rFonts w:ascii="Verdana" w:hAnsi="Verdana"/>
              </w:rPr>
            </w:pPr>
            <w:r w:rsidRPr="00CD7FB9">
              <w:rPr>
                <w:rFonts w:ascii="Verdana" w:hAnsi="Verdana"/>
                <w:b/>
                <w:sz w:val="20"/>
                <w:szCs w:val="20"/>
              </w:rPr>
              <w:t>€ 2,40</w:t>
            </w:r>
          </w:p>
        </w:tc>
        <w:tc>
          <w:tcPr>
            <w:tcW w:w="1749" w:type="dxa"/>
            <w:shd w:val="clear" w:color="auto" w:fill="auto"/>
          </w:tcPr>
          <w:p w:rsidR="008A1C27" w:rsidRPr="00CD7FB9" w:rsidRDefault="008A1C27" w:rsidP="008A1C27">
            <w:pPr>
              <w:spacing w:after="0" w:line="240" w:lineRule="auto"/>
              <w:jc w:val="right"/>
              <w:rPr>
                <w:rFonts w:ascii="Verdana" w:hAnsi="Verdana"/>
              </w:rPr>
            </w:pPr>
            <w:r w:rsidRPr="00CD7FB9">
              <w:rPr>
                <w:rFonts w:ascii="Verdana" w:hAnsi="Verdana"/>
                <w:b/>
                <w:sz w:val="20"/>
                <w:szCs w:val="20"/>
              </w:rPr>
              <w:t>€ 2,40</w:t>
            </w:r>
          </w:p>
        </w:tc>
      </w:tr>
      <w:tr w:rsidR="008A1C27" w:rsidRPr="00CD7FB9" w:rsidTr="008900A8">
        <w:tc>
          <w:tcPr>
            <w:tcW w:w="4394" w:type="dxa"/>
            <w:shd w:val="clear" w:color="auto" w:fill="auto"/>
          </w:tcPr>
          <w:p w:rsidR="008A1C27" w:rsidRPr="00CD7FB9" w:rsidRDefault="008A1C27" w:rsidP="008A1C27">
            <w:pPr>
              <w:spacing w:after="0" w:line="240" w:lineRule="auto"/>
              <w:rPr>
                <w:rFonts w:ascii="Verdana" w:hAnsi="Verdana"/>
                <w:sz w:val="20"/>
                <w:szCs w:val="20"/>
              </w:rPr>
            </w:pPr>
            <w:r w:rsidRPr="00CD7FB9">
              <w:rPr>
                <w:rFonts w:ascii="Verdana" w:hAnsi="Verdana"/>
                <w:sz w:val="20"/>
                <w:szCs w:val="20"/>
              </w:rPr>
              <w:t>Soep</w:t>
            </w:r>
          </w:p>
        </w:tc>
        <w:tc>
          <w:tcPr>
            <w:tcW w:w="1748" w:type="dxa"/>
            <w:shd w:val="clear" w:color="auto" w:fill="auto"/>
          </w:tcPr>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€ 0,30</w:t>
            </w:r>
          </w:p>
        </w:tc>
        <w:tc>
          <w:tcPr>
            <w:tcW w:w="1748" w:type="dxa"/>
            <w:shd w:val="clear" w:color="auto" w:fill="auto"/>
          </w:tcPr>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€ 0,30</w:t>
            </w:r>
          </w:p>
        </w:tc>
        <w:tc>
          <w:tcPr>
            <w:tcW w:w="1749" w:type="dxa"/>
            <w:shd w:val="clear" w:color="auto" w:fill="auto"/>
          </w:tcPr>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€ 0,30</w:t>
            </w:r>
          </w:p>
        </w:tc>
      </w:tr>
      <w:tr w:rsidR="008A1C27" w:rsidRPr="00CD7FB9" w:rsidTr="008900A8">
        <w:tc>
          <w:tcPr>
            <w:tcW w:w="4394" w:type="dxa"/>
            <w:shd w:val="clear" w:color="auto" w:fill="auto"/>
          </w:tcPr>
          <w:p w:rsidR="008A1C27" w:rsidRPr="00CD7FB9" w:rsidRDefault="008A1C27" w:rsidP="008A1C27">
            <w:pPr>
              <w:spacing w:after="0" w:line="240" w:lineRule="auto"/>
              <w:rPr>
                <w:rFonts w:ascii="Verdana" w:hAnsi="Verdana"/>
                <w:sz w:val="20"/>
                <w:szCs w:val="20"/>
              </w:rPr>
            </w:pPr>
            <w:r w:rsidRPr="00CD7FB9">
              <w:rPr>
                <w:rFonts w:ascii="Verdana" w:hAnsi="Verdana"/>
                <w:sz w:val="20"/>
                <w:szCs w:val="20"/>
              </w:rPr>
              <w:t>Water</w:t>
            </w:r>
          </w:p>
        </w:tc>
        <w:tc>
          <w:tcPr>
            <w:tcW w:w="1748" w:type="dxa"/>
            <w:shd w:val="clear" w:color="auto" w:fill="auto"/>
          </w:tcPr>
          <w:p w:rsidR="008A1C27" w:rsidRPr="00CD7FB9" w:rsidRDefault="008A1C27" w:rsidP="008A1C27">
            <w:pPr>
              <w:spacing w:after="0" w:line="240" w:lineRule="auto"/>
              <w:jc w:val="right"/>
              <w:rPr>
                <w:rFonts w:ascii="Verdana" w:hAnsi="Verdana"/>
                <w:sz w:val="20"/>
                <w:szCs w:val="20"/>
              </w:rPr>
            </w:pPr>
          </w:p>
        </w:tc>
        <w:tc>
          <w:tcPr>
            <w:tcW w:w="1748" w:type="dxa"/>
            <w:shd w:val="clear" w:color="auto" w:fill="auto"/>
          </w:tcPr>
          <w:p w:rsidR="008A1C27" w:rsidRPr="00CD7FB9" w:rsidRDefault="008A1C27" w:rsidP="008A1C27">
            <w:pPr>
              <w:spacing w:after="0" w:line="240" w:lineRule="auto"/>
              <w:jc w:val="right"/>
              <w:rPr>
                <w:rFonts w:ascii="Verdana" w:hAnsi="Verdana"/>
                <w:sz w:val="20"/>
                <w:szCs w:val="20"/>
              </w:rPr>
            </w:pPr>
          </w:p>
        </w:tc>
        <w:tc>
          <w:tcPr>
            <w:tcW w:w="1749" w:type="dxa"/>
            <w:shd w:val="clear" w:color="auto" w:fill="auto"/>
          </w:tcPr>
          <w:p w:rsidR="008A1C27" w:rsidRPr="00CD7FB9" w:rsidRDefault="008A1C27" w:rsidP="008A1C27">
            <w:pPr>
              <w:spacing w:after="0" w:line="240" w:lineRule="auto"/>
              <w:jc w:val="right"/>
              <w:rPr>
                <w:rFonts w:ascii="Verdana" w:hAnsi="Verdana"/>
                <w:b/>
                <w:sz w:val="20"/>
                <w:szCs w:val="20"/>
              </w:rPr>
            </w:pPr>
            <w:r w:rsidRPr="00CD7FB9">
              <w:rPr>
                <w:rFonts w:ascii="Verdana" w:hAnsi="Verdana"/>
                <w:b/>
                <w:sz w:val="20"/>
                <w:szCs w:val="20"/>
              </w:rPr>
              <w:t>€ 0,30</w:t>
            </w:r>
          </w:p>
        </w:tc>
      </w:tr>
      <w:tr w:rsidR="008A1C27" w:rsidRPr="00CD7FB9" w:rsidTr="008900A8">
        <w:tc>
          <w:tcPr>
            <w:tcW w:w="4394" w:type="dxa"/>
            <w:shd w:val="clear" w:color="auto" w:fill="auto"/>
          </w:tcPr>
          <w:p w:rsidR="008A1C27" w:rsidRPr="00CD7FB9" w:rsidRDefault="008A1C27" w:rsidP="008A1C27">
            <w:pPr>
              <w:spacing w:after="0" w:line="240" w:lineRule="auto"/>
              <w:rPr>
                <w:rFonts w:ascii="Verdana" w:hAnsi="Verdana"/>
                <w:sz w:val="20"/>
                <w:szCs w:val="20"/>
              </w:rPr>
            </w:pPr>
            <w:r w:rsidRPr="00CD7FB9">
              <w:rPr>
                <w:rFonts w:ascii="Verdana" w:hAnsi="Verdana"/>
                <w:sz w:val="20"/>
                <w:szCs w:val="20"/>
              </w:rPr>
              <w:t>Middagtoezicht</w:t>
            </w:r>
          </w:p>
        </w:tc>
        <w:tc>
          <w:tcPr>
            <w:tcW w:w="1748" w:type="dxa"/>
            <w:shd w:val="clear" w:color="auto" w:fill="auto"/>
          </w:tcPr>
          <w:p w:rsidR="008A1C27" w:rsidRPr="00CD7FB9" w:rsidRDefault="008A1C27" w:rsidP="008A1C27">
            <w:pPr>
              <w:spacing w:after="0" w:line="240" w:lineRule="auto"/>
              <w:jc w:val="right"/>
              <w:rPr>
                <w:rFonts w:ascii="Verdana" w:hAnsi="Verdana"/>
                <w:b/>
                <w:sz w:val="20"/>
                <w:szCs w:val="20"/>
              </w:rPr>
            </w:pPr>
            <w:r w:rsidRPr="00CD7FB9">
              <w:rPr>
                <w:rFonts w:ascii="Verdana" w:hAnsi="Verdana"/>
                <w:b/>
                <w:sz w:val="20"/>
                <w:szCs w:val="20"/>
              </w:rPr>
              <w:t>€ 2,00</w:t>
            </w:r>
          </w:p>
        </w:tc>
        <w:tc>
          <w:tcPr>
            <w:tcW w:w="1748" w:type="dxa"/>
            <w:shd w:val="clear" w:color="auto" w:fill="auto"/>
          </w:tcPr>
          <w:p w:rsidR="008A1C27" w:rsidRPr="00CD7FB9" w:rsidRDefault="008A1C27" w:rsidP="008A1C27">
            <w:pPr>
              <w:spacing w:after="0" w:line="240" w:lineRule="auto"/>
              <w:jc w:val="right"/>
              <w:rPr>
                <w:rFonts w:ascii="Verdana" w:hAnsi="Verdana"/>
                <w:b/>
                <w:sz w:val="20"/>
                <w:szCs w:val="20"/>
              </w:rPr>
            </w:pPr>
            <w:r w:rsidRPr="00CD7FB9">
              <w:rPr>
                <w:rFonts w:ascii="Verdana" w:hAnsi="Verdana"/>
                <w:b/>
                <w:sz w:val="20"/>
                <w:szCs w:val="20"/>
              </w:rPr>
              <w:t>€ 2,00</w:t>
            </w:r>
          </w:p>
        </w:tc>
        <w:tc>
          <w:tcPr>
            <w:tcW w:w="1749" w:type="dxa"/>
            <w:shd w:val="clear" w:color="auto" w:fill="auto"/>
          </w:tcPr>
          <w:p w:rsidR="008A1C27" w:rsidRPr="00CD7FB9" w:rsidRDefault="008A1C27" w:rsidP="008A1C27">
            <w:pPr>
              <w:spacing w:after="0" w:line="240" w:lineRule="auto"/>
              <w:jc w:val="right"/>
              <w:rPr>
                <w:rFonts w:ascii="Verdana" w:hAnsi="Verdana"/>
                <w:b/>
                <w:sz w:val="20"/>
                <w:szCs w:val="20"/>
              </w:rPr>
            </w:pPr>
            <w:r w:rsidRPr="00CD7FB9">
              <w:rPr>
                <w:rFonts w:ascii="Verdana" w:hAnsi="Verdana"/>
                <w:b/>
                <w:sz w:val="20"/>
                <w:szCs w:val="20"/>
              </w:rPr>
              <w:t>€ 2,00</w:t>
            </w:r>
          </w:p>
        </w:tc>
      </w:tr>
      <w:tr w:rsidR="008A1C27" w:rsidRPr="00CD7FB9" w:rsidTr="008900A8">
        <w:trPr>
          <w:cantSplit/>
        </w:trPr>
        <w:tc>
          <w:tcPr>
            <w:tcW w:w="4394" w:type="dxa"/>
            <w:shd w:val="clear" w:color="auto" w:fill="auto"/>
          </w:tcPr>
          <w:p w:rsidR="008A1C27" w:rsidRPr="00CD7FB9" w:rsidRDefault="008A1C27" w:rsidP="008A1C27">
            <w:pPr>
              <w:spacing w:after="0" w:line="240" w:lineRule="auto"/>
              <w:rPr>
                <w:rFonts w:ascii="Verdana" w:hAnsi="Verdana"/>
                <w:sz w:val="20"/>
                <w:szCs w:val="20"/>
              </w:rPr>
            </w:pPr>
            <w:r w:rsidRPr="00CD7FB9">
              <w:rPr>
                <w:rFonts w:ascii="Verdana" w:hAnsi="Verdana"/>
                <w:sz w:val="20"/>
                <w:szCs w:val="20"/>
              </w:rPr>
              <w:t>Opvang</w:t>
            </w:r>
            <w:r w:rsidRPr="00CD7FB9">
              <w:rPr>
                <w:rFonts w:ascii="Verdana" w:hAnsi="Verdana"/>
                <w:bCs/>
                <w:sz w:val="20"/>
                <w:szCs w:val="20"/>
              </w:rPr>
              <w:t xml:space="preserve"> per begonnen kwartier</w:t>
            </w:r>
          </w:p>
        </w:tc>
        <w:tc>
          <w:tcPr>
            <w:tcW w:w="1748" w:type="dxa"/>
            <w:shd w:val="clear" w:color="auto" w:fill="auto"/>
          </w:tcPr>
          <w:p w:rsidR="008A1C27" w:rsidRPr="00CD7FB9" w:rsidRDefault="008A1C27" w:rsidP="008A1C27">
            <w:pPr>
              <w:spacing w:after="0" w:line="240" w:lineRule="auto"/>
              <w:jc w:val="right"/>
              <w:rPr>
                <w:rFonts w:ascii="Verdana" w:hAnsi="Verdana"/>
                <w:sz w:val="20"/>
                <w:szCs w:val="20"/>
              </w:rPr>
            </w:pPr>
            <w:r w:rsidRPr="00CD7FB9">
              <w:rPr>
                <w:rFonts w:ascii="Verdana" w:hAnsi="Verdana"/>
                <w:b/>
                <w:bCs/>
                <w:sz w:val="20"/>
                <w:szCs w:val="20"/>
              </w:rPr>
              <w:t xml:space="preserve">€ 0,50 </w:t>
            </w:r>
          </w:p>
        </w:tc>
        <w:tc>
          <w:tcPr>
            <w:tcW w:w="1748" w:type="dxa"/>
            <w:shd w:val="clear" w:color="auto" w:fill="auto"/>
          </w:tcPr>
          <w:p w:rsidR="008A1C27" w:rsidRPr="00CD7FB9" w:rsidRDefault="008A1C27" w:rsidP="008A1C27">
            <w:pPr>
              <w:spacing w:after="0" w:line="240" w:lineRule="auto"/>
              <w:jc w:val="right"/>
              <w:rPr>
                <w:rFonts w:ascii="Verdana" w:hAnsi="Verdana"/>
              </w:rPr>
            </w:pPr>
            <w:r w:rsidRPr="00CD7FB9">
              <w:rPr>
                <w:rFonts w:ascii="Verdana" w:hAnsi="Verdana"/>
                <w:b/>
                <w:bCs/>
                <w:sz w:val="20"/>
                <w:szCs w:val="20"/>
              </w:rPr>
              <w:t>€ 0,50</w:t>
            </w:r>
          </w:p>
        </w:tc>
        <w:tc>
          <w:tcPr>
            <w:tcW w:w="1749" w:type="dxa"/>
            <w:shd w:val="clear" w:color="auto" w:fill="auto"/>
          </w:tcPr>
          <w:p w:rsidR="008A1C27" w:rsidRPr="00CD7FB9" w:rsidRDefault="008A1C27" w:rsidP="008A1C27">
            <w:pPr>
              <w:spacing w:after="0" w:line="240" w:lineRule="auto"/>
              <w:jc w:val="right"/>
              <w:rPr>
                <w:rFonts w:ascii="Verdana" w:hAnsi="Verdana"/>
              </w:rPr>
            </w:pPr>
            <w:r w:rsidRPr="00CD7FB9">
              <w:rPr>
                <w:rFonts w:ascii="Verdana" w:hAnsi="Verdana"/>
                <w:b/>
                <w:bCs/>
                <w:sz w:val="20"/>
                <w:szCs w:val="20"/>
              </w:rPr>
              <w:t>€ 0,50</w:t>
            </w:r>
          </w:p>
        </w:tc>
      </w:tr>
      <w:tr w:rsidR="008A1C27" w:rsidRPr="00CD7FB9" w:rsidTr="008900A8">
        <w:tc>
          <w:tcPr>
            <w:tcW w:w="4394" w:type="dxa"/>
            <w:shd w:val="clear" w:color="auto" w:fill="auto"/>
          </w:tcPr>
          <w:p w:rsidR="008A1C27" w:rsidRPr="00CD7FB9" w:rsidRDefault="008A1C27" w:rsidP="008A1C27">
            <w:pPr>
              <w:spacing w:after="0" w:line="240" w:lineRule="auto"/>
              <w:rPr>
                <w:rFonts w:ascii="Verdana" w:hAnsi="Verdana"/>
                <w:sz w:val="20"/>
                <w:szCs w:val="20"/>
              </w:rPr>
            </w:pPr>
            <w:r w:rsidRPr="00CD7FB9">
              <w:rPr>
                <w:rFonts w:ascii="Verdana" w:hAnsi="Verdana"/>
                <w:sz w:val="20"/>
                <w:szCs w:val="20"/>
              </w:rPr>
              <w:t>Fruitproject</w:t>
            </w:r>
          </w:p>
          <w:p w:rsidR="008A1C27" w:rsidRPr="00CD7FB9" w:rsidRDefault="008A1C27" w:rsidP="008A1C27">
            <w:pPr>
              <w:numPr>
                <w:ilvl w:val="0"/>
                <w:numId w:val="42"/>
              </w:numPr>
              <w:spacing w:after="0" w:line="240" w:lineRule="auto"/>
              <w:contextualSpacing/>
              <w:rPr>
                <w:rFonts w:ascii="Verdana" w:hAnsi="Verdana"/>
                <w:sz w:val="20"/>
                <w:szCs w:val="20"/>
              </w:rPr>
            </w:pPr>
            <w:r w:rsidRPr="00CD7FB9">
              <w:rPr>
                <w:rFonts w:ascii="Verdana" w:hAnsi="Verdana"/>
                <w:sz w:val="20"/>
                <w:szCs w:val="20"/>
              </w:rPr>
              <w:t>geen subsidie</w:t>
            </w:r>
          </w:p>
          <w:p w:rsidR="008A1C27" w:rsidRPr="00CD7FB9" w:rsidRDefault="008A1C27" w:rsidP="008A1C27">
            <w:pPr>
              <w:numPr>
                <w:ilvl w:val="0"/>
                <w:numId w:val="42"/>
              </w:numPr>
              <w:spacing w:after="0" w:line="240" w:lineRule="auto"/>
              <w:contextualSpacing/>
              <w:rPr>
                <w:rFonts w:ascii="Verdana" w:hAnsi="Verdana"/>
                <w:sz w:val="20"/>
                <w:szCs w:val="20"/>
              </w:rPr>
            </w:pPr>
            <w:r w:rsidRPr="00CD7FB9">
              <w:rPr>
                <w:rFonts w:ascii="Verdana" w:hAnsi="Verdana"/>
                <w:sz w:val="20"/>
                <w:szCs w:val="20"/>
              </w:rPr>
              <w:t>10w subsidie</w:t>
            </w:r>
          </w:p>
          <w:p w:rsidR="008A1C27" w:rsidRPr="00CD7FB9" w:rsidRDefault="008A1C27" w:rsidP="008A1C27">
            <w:pPr>
              <w:numPr>
                <w:ilvl w:val="0"/>
                <w:numId w:val="42"/>
              </w:numPr>
              <w:spacing w:after="0" w:line="240" w:lineRule="auto"/>
              <w:contextualSpacing/>
              <w:rPr>
                <w:rFonts w:ascii="Verdana" w:hAnsi="Verdana"/>
                <w:sz w:val="20"/>
                <w:szCs w:val="20"/>
              </w:rPr>
            </w:pPr>
            <w:r w:rsidRPr="00CD7FB9">
              <w:rPr>
                <w:rFonts w:ascii="Verdana" w:hAnsi="Verdana"/>
                <w:sz w:val="20"/>
                <w:szCs w:val="20"/>
              </w:rPr>
              <w:t>20w subsidie</w:t>
            </w:r>
          </w:p>
        </w:tc>
        <w:tc>
          <w:tcPr>
            <w:tcW w:w="1748" w:type="dxa"/>
            <w:shd w:val="clear" w:color="auto" w:fill="auto"/>
          </w:tcPr>
          <w:p w:rsidR="008A1C27" w:rsidRPr="00CD7FB9" w:rsidRDefault="008A1C27" w:rsidP="008A1C27">
            <w:pPr>
              <w:spacing w:after="0" w:line="240" w:lineRule="auto"/>
              <w:jc w:val="right"/>
              <w:rPr>
                <w:rFonts w:ascii="Verdana" w:hAnsi="Verdana"/>
                <w:b/>
                <w:sz w:val="20"/>
                <w:szCs w:val="20"/>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€ 9,00</w:t>
            </w: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€ 6,00</w:t>
            </w: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€ 3,00</w:t>
            </w:r>
          </w:p>
        </w:tc>
        <w:tc>
          <w:tcPr>
            <w:tcW w:w="1748" w:type="dxa"/>
            <w:shd w:val="clear" w:color="auto" w:fill="auto"/>
          </w:tcPr>
          <w:p w:rsidR="008A1C27" w:rsidRPr="00CD7FB9" w:rsidRDefault="008A1C27" w:rsidP="008A1C27">
            <w:pPr>
              <w:spacing w:after="0" w:line="240" w:lineRule="auto"/>
              <w:jc w:val="right"/>
              <w:rPr>
                <w:rFonts w:ascii="Verdana" w:hAnsi="Verdana"/>
                <w:b/>
                <w:sz w:val="20"/>
                <w:szCs w:val="20"/>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€ 9,00</w:t>
            </w: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€ 6,00</w:t>
            </w: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€ 3,00</w:t>
            </w:r>
          </w:p>
        </w:tc>
        <w:tc>
          <w:tcPr>
            <w:tcW w:w="1749" w:type="dxa"/>
            <w:shd w:val="clear" w:color="auto" w:fill="auto"/>
          </w:tcPr>
          <w:p w:rsidR="008A1C27" w:rsidRPr="00CD7FB9" w:rsidRDefault="008A1C27" w:rsidP="008A1C27">
            <w:pPr>
              <w:spacing w:after="0" w:line="240" w:lineRule="auto"/>
              <w:jc w:val="right"/>
              <w:rPr>
                <w:rFonts w:ascii="Verdana" w:hAnsi="Verdana"/>
                <w:b/>
                <w:sz w:val="20"/>
                <w:szCs w:val="20"/>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€ 9,</w:t>
            </w:r>
            <w:r w:rsidR="00997239">
              <w:rPr>
                <w:rFonts w:ascii="Verdana" w:hAnsi="Verdana"/>
                <w:b/>
                <w:sz w:val="20"/>
                <w:szCs w:val="20"/>
              </w:rPr>
              <w:t>00</w:t>
            </w: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€ 6,00</w:t>
            </w: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€ 3,00</w:t>
            </w:r>
          </w:p>
        </w:tc>
      </w:tr>
      <w:tr w:rsidR="008A1C27" w:rsidRPr="00CD7FB9" w:rsidTr="008900A8">
        <w:trPr>
          <w:cantSplit/>
        </w:trPr>
        <w:tc>
          <w:tcPr>
            <w:tcW w:w="4394" w:type="dxa"/>
            <w:shd w:val="clear" w:color="auto" w:fill="auto"/>
          </w:tcPr>
          <w:p w:rsidR="008A1C27" w:rsidRPr="00CD7FB9" w:rsidRDefault="008A1C27" w:rsidP="008A1C27">
            <w:pPr>
              <w:spacing w:after="0" w:line="240" w:lineRule="auto"/>
              <w:rPr>
                <w:rFonts w:ascii="Verdana" w:hAnsi="Verdana"/>
                <w:sz w:val="20"/>
                <w:szCs w:val="20"/>
              </w:rPr>
            </w:pPr>
            <w:r w:rsidRPr="00CD7FB9">
              <w:rPr>
                <w:rFonts w:ascii="Verdana" w:hAnsi="Verdana"/>
                <w:sz w:val="20"/>
                <w:szCs w:val="20"/>
                <w:u w:val="single"/>
              </w:rPr>
              <w:t>Tijdschriften</w:t>
            </w:r>
            <w:r w:rsidRPr="00CD7FB9">
              <w:rPr>
                <w:rFonts w:ascii="Verdana" w:hAnsi="Verdana"/>
                <w:sz w:val="20"/>
                <w:szCs w:val="20"/>
              </w:rPr>
              <w:t>:</w:t>
            </w:r>
          </w:p>
          <w:p w:rsidR="008A1C27" w:rsidRPr="00CD7FB9" w:rsidRDefault="008A1C27" w:rsidP="008A1C27">
            <w:pPr>
              <w:spacing w:after="0" w:line="240" w:lineRule="auto"/>
              <w:rPr>
                <w:rFonts w:ascii="Verdana" w:hAnsi="Verdana"/>
                <w:sz w:val="20"/>
                <w:szCs w:val="20"/>
              </w:rPr>
            </w:pPr>
            <w:r w:rsidRPr="00CD7FB9">
              <w:rPr>
                <w:rFonts w:ascii="Verdana" w:hAnsi="Verdana"/>
                <w:sz w:val="20"/>
                <w:szCs w:val="20"/>
              </w:rPr>
              <w:t>Doremi / Doremini /</w:t>
            </w:r>
          </w:p>
          <w:p w:rsidR="008A1C27" w:rsidRPr="00CD7FB9" w:rsidRDefault="008A1C27" w:rsidP="008A1C27">
            <w:pPr>
              <w:spacing w:after="0" w:line="240" w:lineRule="auto"/>
              <w:rPr>
                <w:rFonts w:ascii="Verdana" w:hAnsi="Verdana"/>
                <w:sz w:val="20"/>
                <w:szCs w:val="20"/>
              </w:rPr>
            </w:pPr>
            <w:r w:rsidRPr="00CD7FB9">
              <w:rPr>
                <w:rFonts w:ascii="Verdana" w:hAnsi="Verdana"/>
                <w:sz w:val="20"/>
                <w:szCs w:val="20"/>
              </w:rPr>
              <w:t>Doremix</w:t>
            </w:r>
          </w:p>
          <w:p w:rsidR="008A1C27" w:rsidRPr="00CD7FB9" w:rsidRDefault="008A1C27" w:rsidP="008A1C27">
            <w:pPr>
              <w:numPr>
                <w:ilvl w:val="0"/>
                <w:numId w:val="41"/>
              </w:numPr>
              <w:spacing w:after="0" w:line="240" w:lineRule="auto"/>
              <w:contextualSpacing/>
              <w:rPr>
                <w:rFonts w:ascii="Verdana" w:hAnsi="Verdana"/>
                <w:sz w:val="20"/>
                <w:szCs w:val="20"/>
              </w:rPr>
            </w:pPr>
            <w:r w:rsidRPr="00CD7FB9">
              <w:rPr>
                <w:rFonts w:ascii="Verdana" w:hAnsi="Verdana"/>
                <w:sz w:val="20"/>
                <w:szCs w:val="20"/>
              </w:rPr>
              <w:t>trimester 1</w:t>
            </w:r>
          </w:p>
          <w:p w:rsidR="008A1C27" w:rsidRPr="00CD7FB9" w:rsidRDefault="008A1C27" w:rsidP="008A1C27">
            <w:pPr>
              <w:numPr>
                <w:ilvl w:val="0"/>
                <w:numId w:val="41"/>
              </w:numPr>
              <w:spacing w:after="0" w:line="240" w:lineRule="auto"/>
              <w:contextualSpacing/>
              <w:rPr>
                <w:rFonts w:ascii="Verdana" w:hAnsi="Verdana"/>
                <w:sz w:val="20"/>
                <w:szCs w:val="20"/>
              </w:rPr>
            </w:pPr>
            <w:r w:rsidRPr="00CD7FB9">
              <w:rPr>
                <w:rFonts w:ascii="Verdana" w:hAnsi="Verdana"/>
                <w:sz w:val="20"/>
                <w:szCs w:val="20"/>
              </w:rPr>
              <w:t>trimester 2/3</w:t>
            </w:r>
          </w:p>
          <w:p w:rsidR="008A1C27" w:rsidRPr="00CD7FB9" w:rsidRDefault="008A1C27" w:rsidP="008A1C27">
            <w:pPr>
              <w:spacing w:after="0" w:line="240" w:lineRule="auto"/>
              <w:rPr>
                <w:rFonts w:ascii="Verdana" w:hAnsi="Verdana"/>
                <w:sz w:val="16"/>
                <w:szCs w:val="16"/>
              </w:rPr>
            </w:pPr>
          </w:p>
          <w:p w:rsidR="008A1C27" w:rsidRPr="00CD7FB9" w:rsidRDefault="008A1C27" w:rsidP="008A1C27">
            <w:pPr>
              <w:spacing w:after="0" w:line="240" w:lineRule="auto"/>
              <w:rPr>
                <w:rFonts w:ascii="Verdana" w:hAnsi="Verdana"/>
                <w:sz w:val="20"/>
                <w:szCs w:val="20"/>
              </w:rPr>
            </w:pPr>
            <w:r w:rsidRPr="00CD7FB9">
              <w:rPr>
                <w:rFonts w:ascii="Verdana" w:hAnsi="Verdana"/>
                <w:sz w:val="20"/>
                <w:szCs w:val="20"/>
              </w:rPr>
              <w:t>Leesknuffel+Kidi’s (per schooljaar)</w:t>
            </w:r>
          </w:p>
          <w:p w:rsidR="008A1C27" w:rsidRPr="00CD7FB9" w:rsidRDefault="008A1C27" w:rsidP="008A1C27">
            <w:pPr>
              <w:spacing w:after="0" w:line="240" w:lineRule="auto"/>
              <w:rPr>
                <w:rFonts w:ascii="Verdana" w:hAnsi="Verdana"/>
                <w:sz w:val="16"/>
                <w:szCs w:val="16"/>
              </w:rPr>
            </w:pPr>
          </w:p>
          <w:p w:rsidR="008A1C27" w:rsidRPr="00CD7FB9" w:rsidRDefault="008A1C27" w:rsidP="008A1C27">
            <w:pPr>
              <w:spacing w:after="0" w:line="240" w:lineRule="auto"/>
              <w:rPr>
                <w:rFonts w:ascii="Verdana" w:hAnsi="Verdana"/>
                <w:sz w:val="20"/>
                <w:szCs w:val="20"/>
              </w:rPr>
            </w:pPr>
            <w:r w:rsidRPr="00CD7FB9">
              <w:rPr>
                <w:rFonts w:ascii="Verdana" w:hAnsi="Verdana"/>
                <w:sz w:val="20"/>
                <w:szCs w:val="20"/>
              </w:rPr>
              <w:t>Leeskriebel (per schooljaar)</w:t>
            </w:r>
          </w:p>
          <w:p w:rsidR="008A1C27" w:rsidRPr="00CD7FB9" w:rsidRDefault="008A1C27" w:rsidP="008A1C27">
            <w:pPr>
              <w:spacing w:after="0" w:line="240" w:lineRule="auto"/>
              <w:rPr>
                <w:rFonts w:ascii="Verdana" w:hAnsi="Verdana"/>
                <w:sz w:val="16"/>
                <w:szCs w:val="16"/>
              </w:rPr>
            </w:pPr>
          </w:p>
          <w:p w:rsidR="008A1C27" w:rsidRPr="00CD7FB9" w:rsidRDefault="008A1C27" w:rsidP="008A1C27">
            <w:pPr>
              <w:spacing w:after="0" w:line="240" w:lineRule="auto"/>
              <w:rPr>
                <w:rFonts w:ascii="Verdana" w:hAnsi="Verdana"/>
                <w:sz w:val="20"/>
                <w:szCs w:val="20"/>
              </w:rPr>
            </w:pPr>
            <w:r w:rsidRPr="00CD7FB9">
              <w:rPr>
                <w:rFonts w:ascii="Verdana" w:hAnsi="Verdana"/>
                <w:sz w:val="20"/>
                <w:szCs w:val="20"/>
              </w:rPr>
              <w:t>Robbe en Bas (per schooljaar)</w:t>
            </w:r>
          </w:p>
          <w:p w:rsidR="008A1C27" w:rsidRPr="00CD7FB9" w:rsidRDefault="008A1C27" w:rsidP="008A1C27">
            <w:pPr>
              <w:spacing w:after="0" w:line="240" w:lineRule="auto"/>
              <w:rPr>
                <w:rFonts w:ascii="Verdana" w:hAnsi="Verdana"/>
                <w:sz w:val="16"/>
                <w:szCs w:val="16"/>
              </w:rPr>
            </w:pPr>
          </w:p>
          <w:p w:rsidR="008A1C27" w:rsidRPr="00CD7FB9" w:rsidRDefault="008A1C27" w:rsidP="008A1C27">
            <w:pPr>
              <w:spacing w:after="0" w:line="240" w:lineRule="auto"/>
              <w:rPr>
                <w:rFonts w:ascii="Verdana" w:hAnsi="Verdana"/>
                <w:sz w:val="20"/>
                <w:szCs w:val="20"/>
              </w:rPr>
            </w:pPr>
            <w:r w:rsidRPr="00CD7FB9">
              <w:rPr>
                <w:rFonts w:ascii="Verdana" w:hAnsi="Verdana"/>
                <w:sz w:val="20"/>
                <w:szCs w:val="20"/>
              </w:rPr>
              <w:t>Klap (per schooljaar)</w:t>
            </w:r>
          </w:p>
          <w:p w:rsidR="008A1C27" w:rsidRPr="00CD7FB9" w:rsidRDefault="008A1C27" w:rsidP="008A1C27">
            <w:pPr>
              <w:spacing w:after="0" w:line="240" w:lineRule="auto"/>
              <w:rPr>
                <w:rFonts w:ascii="Verdana" w:hAnsi="Verdana"/>
                <w:sz w:val="16"/>
                <w:szCs w:val="16"/>
              </w:rPr>
            </w:pPr>
          </w:p>
          <w:p w:rsidR="008A1C27" w:rsidRPr="00CD7FB9" w:rsidRDefault="008A1C27" w:rsidP="008A1C27">
            <w:pPr>
              <w:spacing w:after="0" w:line="240" w:lineRule="auto"/>
              <w:rPr>
                <w:rFonts w:ascii="Verdana" w:hAnsi="Verdana"/>
                <w:sz w:val="20"/>
                <w:szCs w:val="20"/>
              </w:rPr>
            </w:pPr>
            <w:r w:rsidRPr="00CD7FB9">
              <w:rPr>
                <w:rFonts w:ascii="Verdana" w:hAnsi="Verdana"/>
                <w:sz w:val="20"/>
                <w:szCs w:val="20"/>
              </w:rPr>
              <w:t>Zonnekind (per schooljaar)</w:t>
            </w:r>
          </w:p>
          <w:p w:rsidR="008A1C27" w:rsidRPr="00CD7FB9" w:rsidRDefault="008A1C27" w:rsidP="008A1C27">
            <w:pPr>
              <w:spacing w:after="0" w:line="240" w:lineRule="auto"/>
              <w:rPr>
                <w:rFonts w:ascii="Verdana" w:hAnsi="Verdana"/>
                <w:sz w:val="16"/>
                <w:szCs w:val="16"/>
              </w:rPr>
            </w:pPr>
          </w:p>
          <w:p w:rsidR="008A1C27" w:rsidRPr="00CD7FB9" w:rsidRDefault="008A1C27" w:rsidP="008A1C27">
            <w:pPr>
              <w:spacing w:after="0" w:line="240" w:lineRule="auto"/>
              <w:rPr>
                <w:rFonts w:ascii="Verdana" w:hAnsi="Verdana"/>
                <w:sz w:val="20"/>
                <w:szCs w:val="20"/>
              </w:rPr>
            </w:pPr>
            <w:r w:rsidRPr="00CD7FB9">
              <w:rPr>
                <w:rFonts w:ascii="Verdana" w:hAnsi="Verdana"/>
                <w:sz w:val="20"/>
                <w:szCs w:val="20"/>
              </w:rPr>
              <w:t>Zonnestraal (per schooljaar)</w:t>
            </w:r>
          </w:p>
          <w:p w:rsidR="008A1C27" w:rsidRPr="00CD7FB9" w:rsidRDefault="008A1C27" w:rsidP="008A1C27">
            <w:pPr>
              <w:spacing w:after="0" w:line="240" w:lineRule="auto"/>
              <w:rPr>
                <w:rFonts w:ascii="Verdana" w:hAnsi="Verdana"/>
                <w:sz w:val="16"/>
                <w:szCs w:val="16"/>
              </w:rPr>
            </w:pPr>
          </w:p>
          <w:p w:rsidR="008A1C27" w:rsidRPr="00CD7FB9" w:rsidRDefault="008A1C27" w:rsidP="008A1C27">
            <w:pPr>
              <w:spacing w:after="0" w:line="240" w:lineRule="auto"/>
              <w:rPr>
                <w:rFonts w:ascii="Verdana" w:hAnsi="Verdana"/>
                <w:sz w:val="20"/>
                <w:szCs w:val="20"/>
              </w:rPr>
            </w:pPr>
            <w:r w:rsidRPr="00CD7FB9">
              <w:rPr>
                <w:rFonts w:ascii="Verdana" w:hAnsi="Verdana"/>
                <w:sz w:val="20"/>
                <w:szCs w:val="20"/>
              </w:rPr>
              <w:t>Zonneland (per schooljaar)</w:t>
            </w:r>
          </w:p>
          <w:p w:rsidR="008A1C27" w:rsidRPr="00CD7FB9" w:rsidRDefault="008A1C27" w:rsidP="008A1C27">
            <w:pPr>
              <w:spacing w:after="0" w:line="240" w:lineRule="auto"/>
              <w:rPr>
                <w:rFonts w:ascii="Verdana" w:hAnsi="Verdana"/>
                <w:sz w:val="16"/>
                <w:szCs w:val="16"/>
              </w:rPr>
            </w:pPr>
          </w:p>
          <w:p w:rsidR="008A1C27" w:rsidRPr="00CD7FB9" w:rsidRDefault="008A1C27" w:rsidP="008A1C27">
            <w:pPr>
              <w:spacing w:after="0" w:line="240" w:lineRule="auto"/>
              <w:rPr>
                <w:rFonts w:ascii="Verdana" w:hAnsi="Verdana"/>
                <w:sz w:val="20"/>
                <w:szCs w:val="20"/>
              </w:rPr>
            </w:pPr>
            <w:r w:rsidRPr="00CD7FB9">
              <w:rPr>
                <w:rFonts w:ascii="Verdana" w:hAnsi="Verdana"/>
                <w:sz w:val="20"/>
                <w:szCs w:val="20"/>
              </w:rPr>
              <w:t>National Geographic Jr (per schooljaar)</w:t>
            </w:r>
          </w:p>
          <w:p w:rsidR="008A1C27" w:rsidRPr="00CD7FB9" w:rsidRDefault="008A1C27" w:rsidP="008A1C27">
            <w:pPr>
              <w:spacing w:after="0" w:line="240" w:lineRule="auto"/>
              <w:rPr>
                <w:rFonts w:ascii="Verdana" w:hAnsi="Verdana"/>
                <w:sz w:val="20"/>
                <w:szCs w:val="20"/>
              </w:rPr>
            </w:pPr>
            <w:r w:rsidRPr="00CD7FB9">
              <w:rPr>
                <w:rFonts w:ascii="Verdana" w:hAnsi="Verdana"/>
                <w:sz w:val="20"/>
                <w:szCs w:val="20"/>
              </w:rPr>
              <w:t>Mol en Beer (9 nummers)</w:t>
            </w:r>
          </w:p>
          <w:p w:rsidR="008A1C27" w:rsidRPr="00CD7FB9" w:rsidRDefault="008A1C27" w:rsidP="008A1C27">
            <w:pPr>
              <w:spacing w:after="0" w:line="240" w:lineRule="auto"/>
              <w:rPr>
                <w:rFonts w:ascii="Verdana" w:hAnsi="Verdana"/>
                <w:sz w:val="20"/>
                <w:szCs w:val="20"/>
              </w:rPr>
            </w:pPr>
            <w:r w:rsidRPr="00CD7FB9">
              <w:rPr>
                <w:rFonts w:ascii="Verdana" w:hAnsi="Verdana"/>
                <w:sz w:val="20"/>
                <w:szCs w:val="20"/>
              </w:rPr>
              <w:t>Leesfan 2 (per schooljaar)</w:t>
            </w:r>
          </w:p>
          <w:p w:rsidR="008A1C27" w:rsidRPr="00CD7FB9" w:rsidRDefault="008A1C27" w:rsidP="008A1C27">
            <w:pPr>
              <w:spacing w:after="0" w:line="240" w:lineRule="auto"/>
              <w:rPr>
                <w:rFonts w:ascii="Verdana" w:hAnsi="Verdana"/>
                <w:sz w:val="16"/>
                <w:szCs w:val="16"/>
              </w:rPr>
            </w:pPr>
          </w:p>
          <w:p w:rsidR="008A1C27" w:rsidRPr="00CD7FB9" w:rsidRDefault="008A1C27" w:rsidP="008A1C27">
            <w:pPr>
              <w:spacing w:after="0" w:line="240" w:lineRule="auto"/>
              <w:rPr>
                <w:rFonts w:ascii="Verdana" w:hAnsi="Verdana"/>
                <w:sz w:val="20"/>
                <w:szCs w:val="20"/>
              </w:rPr>
            </w:pPr>
            <w:r w:rsidRPr="00CD7FB9">
              <w:rPr>
                <w:rFonts w:ascii="Verdana" w:hAnsi="Verdana"/>
                <w:sz w:val="20"/>
                <w:szCs w:val="20"/>
              </w:rPr>
              <w:t>Beaufort (cd-rom voor thuis) (begin schooljaar)</w:t>
            </w:r>
          </w:p>
          <w:p w:rsidR="008A1C27" w:rsidRPr="00CD7FB9" w:rsidRDefault="008A1C27" w:rsidP="00E56965">
            <w:pPr>
              <w:spacing w:before="40" w:after="0" w:line="240" w:lineRule="auto"/>
              <w:rPr>
                <w:rFonts w:ascii="Verdana" w:hAnsi="Verdana"/>
                <w:sz w:val="20"/>
                <w:szCs w:val="20"/>
              </w:rPr>
            </w:pPr>
            <w:r w:rsidRPr="00CD7FB9">
              <w:rPr>
                <w:rFonts w:ascii="Verdana" w:hAnsi="Verdana"/>
                <w:sz w:val="20"/>
                <w:szCs w:val="20"/>
              </w:rPr>
              <w:t>Kits (per schooljaar)</w:t>
            </w:r>
          </w:p>
        </w:tc>
        <w:tc>
          <w:tcPr>
            <w:tcW w:w="1748" w:type="dxa"/>
            <w:shd w:val="clear" w:color="auto" w:fill="auto"/>
          </w:tcPr>
          <w:p w:rsidR="008A1C27" w:rsidRPr="00CD7FB9" w:rsidRDefault="008A1C27" w:rsidP="008A1C27">
            <w:pPr>
              <w:spacing w:after="0" w:line="240" w:lineRule="auto"/>
              <w:jc w:val="right"/>
              <w:rPr>
                <w:rFonts w:ascii="Verdana" w:hAnsi="Verdana"/>
                <w:sz w:val="20"/>
                <w:szCs w:val="20"/>
              </w:rPr>
            </w:pPr>
          </w:p>
          <w:p w:rsidR="008A1C27" w:rsidRPr="00CD7FB9" w:rsidRDefault="008A1C27" w:rsidP="008A1C27">
            <w:pPr>
              <w:spacing w:after="0" w:line="240" w:lineRule="auto"/>
              <w:jc w:val="right"/>
              <w:rPr>
                <w:rFonts w:ascii="Verdana" w:hAnsi="Verdana"/>
                <w:sz w:val="20"/>
                <w:szCs w:val="20"/>
              </w:rPr>
            </w:pPr>
          </w:p>
          <w:p w:rsidR="008A1C27" w:rsidRPr="00CD7FB9" w:rsidRDefault="008A1C27" w:rsidP="008A1C27">
            <w:pPr>
              <w:spacing w:after="0" w:line="240" w:lineRule="auto"/>
              <w:jc w:val="right"/>
              <w:rPr>
                <w:rFonts w:ascii="Verdana" w:hAnsi="Verdana"/>
                <w:sz w:val="20"/>
                <w:szCs w:val="20"/>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€ 17,00</w:t>
            </w: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€ 12,00</w:t>
            </w:r>
          </w:p>
          <w:p w:rsidR="008A1C27" w:rsidRPr="00CD7FB9" w:rsidRDefault="008A1C27" w:rsidP="008A1C27">
            <w:pPr>
              <w:spacing w:after="0" w:line="240" w:lineRule="auto"/>
              <w:jc w:val="right"/>
              <w:rPr>
                <w:rFonts w:ascii="Verdana" w:hAnsi="Verdana"/>
                <w:sz w:val="16"/>
                <w:szCs w:val="16"/>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€ 39,00</w:t>
            </w:r>
          </w:p>
          <w:p w:rsidR="008900A8" w:rsidRPr="00CD7FB9" w:rsidRDefault="008900A8" w:rsidP="008A1C27">
            <w:pPr>
              <w:spacing w:after="0" w:line="240" w:lineRule="auto"/>
              <w:jc w:val="right"/>
              <w:rPr>
                <w:rFonts w:ascii="Verdana" w:hAnsi="Verdana"/>
                <w:sz w:val="16"/>
                <w:szCs w:val="16"/>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€ 30,00</w:t>
            </w:r>
          </w:p>
          <w:p w:rsidR="008900A8" w:rsidRPr="00CD7FB9" w:rsidRDefault="008900A8" w:rsidP="008A1C27">
            <w:pPr>
              <w:spacing w:after="0" w:line="240" w:lineRule="auto"/>
              <w:jc w:val="right"/>
              <w:rPr>
                <w:rFonts w:ascii="Verdana" w:hAnsi="Verdana"/>
                <w:sz w:val="16"/>
                <w:szCs w:val="16"/>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€ 30,00</w:t>
            </w:r>
          </w:p>
          <w:p w:rsidR="008900A8" w:rsidRPr="00CD7FB9" w:rsidRDefault="008900A8" w:rsidP="008A1C27">
            <w:pPr>
              <w:spacing w:after="0" w:line="240" w:lineRule="auto"/>
              <w:jc w:val="right"/>
              <w:rPr>
                <w:rFonts w:ascii="Verdana" w:hAnsi="Verdana"/>
                <w:sz w:val="16"/>
                <w:szCs w:val="16"/>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€ 18,50</w:t>
            </w:r>
          </w:p>
          <w:p w:rsidR="008900A8" w:rsidRPr="00CD7FB9" w:rsidRDefault="008900A8" w:rsidP="008A1C27">
            <w:pPr>
              <w:spacing w:after="0" w:line="240" w:lineRule="auto"/>
              <w:jc w:val="right"/>
              <w:rPr>
                <w:rFonts w:ascii="Verdana" w:hAnsi="Verdana"/>
                <w:sz w:val="16"/>
                <w:szCs w:val="16"/>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€ 38,00</w:t>
            </w:r>
          </w:p>
          <w:p w:rsidR="008900A8" w:rsidRPr="00CD7FB9" w:rsidRDefault="008900A8" w:rsidP="008A1C27">
            <w:pPr>
              <w:spacing w:after="0" w:line="240" w:lineRule="auto"/>
              <w:jc w:val="right"/>
              <w:rPr>
                <w:rFonts w:ascii="Verdana" w:hAnsi="Verdana"/>
                <w:sz w:val="16"/>
                <w:szCs w:val="16"/>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€ 38,00</w:t>
            </w:r>
          </w:p>
          <w:p w:rsidR="008900A8" w:rsidRPr="00CD7FB9" w:rsidRDefault="008900A8" w:rsidP="008A1C27">
            <w:pPr>
              <w:spacing w:after="0" w:line="240" w:lineRule="auto"/>
              <w:jc w:val="right"/>
              <w:rPr>
                <w:rFonts w:ascii="Verdana" w:hAnsi="Verdana"/>
                <w:sz w:val="16"/>
                <w:szCs w:val="16"/>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€ 38,00</w:t>
            </w:r>
          </w:p>
          <w:p w:rsidR="008900A8" w:rsidRPr="00CD7FB9" w:rsidRDefault="008900A8" w:rsidP="008A1C27">
            <w:pPr>
              <w:spacing w:after="0" w:line="240" w:lineRule="auto"/>
              <w:jc w:val="right"/>
              <w:rPr>
                <w:rFonts w:ascii="Verdana" w:hAnsi="Verdana"/>
                <w:sz w:val="16"/>
                <w:szCs w:val="16"/>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€ 36,95</w:t>
            </w:r>
          </w:p>
        </w:tc>
        <w:tc>
          <w:tcPr>
            <w:tcW w:w="1748" w:type="dxa"/>
            <w:shd w:val="clear" w:color="auto" w:fill="auto"/>
          </w:tcPr>
          <w:p w:rsidR="008A1C27" w:rsidRPr="00CD7FB9" w:rsidRDefault="008A1C27" w:rsidP="008A1C27">
            <w:pPr>
              <w:spacing w:after="0" w:line="240" w:lineRule="auto"/>
              <w:jc w:val="right"/>
              <w:rPr>
                <w:rFonts w:ascii="Verdana" w:hAnsi="Verdana"/>
                <w:sz w:val="20"/>
                <w:szCs w:val="20"/>
              </w:rPr>
            </w:pPr>
          </w:p>
          <w:p w:rsidR="008A1C27" w:rsidRPr="00CD7FB9" w:rsidRDefault="008A1C27" w:rsidP="008A1C27">
            <w:pPr>
              <w:spacing w:after="0" w:line="240" w:lineRule="auto"/>
              <w:jc w:val="right"/>
              <w:rPr>
                <w:rFonts w:ascii="Verdana" w:hAnsi="Verdana"/>
                <w:sz w:val="20"/>
                <w:szCs w:val="20"/>
              </w:rPr>
            </w:pPr>
          </w:p>
          <w:p w:rsidR="008A1C27" w:rsidRPr="00CD7FB9" w:rsidRDefault="008A1C27" w:rsidP="008A1C27">
            <w:pPr>
              <w:spacing w:after="0" w:line="240" w:lineRule="auto"/>
              <w:jc w:val="right"/>
              <w:rPr>
                <w:rFonts w:ascii="Verdana" w:hAnsi="Verdana"/>
                <w:sz w:val="20"/>
                <w:szCs w:val="20"/>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€ 17,00</w:t>
            </w: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€ 12,00</w:t>
            </w:r>
          </w:p>
          <w:p w:rsidR="008A1C27" w:rsidRPr="00CD7FB9" w:rsidRDefault="008A1C27" w:rsidP="008A1C27">
            <w:pPr>
              <w:spacing w:after="0" w:line="240" w:lineRule="auto"/>
              <w:jc w:val="right"/>
              <w:rPr>
                <w:rFonts w:ascii="Verdana" w:hAnsi="Verdana"/>
                <w:sz w:val="16"/>
                <w:szCs w:val="16"/>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€ 39,00</w:t>
            </w:r>
          </w:p>
          <w:p w:rsidR="008900A8" w:rsidRPr="00CD7FB9" w:rsidRDefault="008900A8" w:rsidP="008A1C27">
            <w:pPr>
              <w:spacing w:after="0" w:line="240" w:lineRule="auto"/>
              <w:jc w:val="right"/>
              <w:rPr>
                <w:rFonts w:ascii="Verdana" w:hAnsi="Verdana"/>
                <w:sz w:val="16"/>
                <w:szCs w:val="16"/>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€ 30,00</w:t>
            </w:r>
          </w:p>
          <w:p w:rsidR="008900A8" w:rsidRPr="00CD7FB9" w:rsidRDefault="008900A8" w:rsidP="008A1C27">
            <w:pPr>
              <w:spacing w:after="0" w:line="240" w:lineRule="auto"/>
              <w:jc w:val="right"/>
              <w:rPr>
                <w:rFonts w:ascii="Verdana" w:hAnsi="Verdana"/>
                <w:sz w:val="16"/>
                <w:szCs w:val="16"/>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€ 30,00</w:t>
            </w:r>
          </w:p>
          <w:p w:rsidR="008900A8" w:rsidRPr="00CD7FB9" w:rsidRDefault="008900A8" w:rsidP="008A1C27">
            <w:pPr>
              <w:spacing w:after="0" w:line="240" w:lineRule="auto"/>
              <w:jc w:val="right"/>
              <w:rPr>
                <w:rFonts w:ascii="Verdana" w:hAnsi="Verdana"/>
                <w:sz w:val="16"/>
                <w:szCs w:val="16"/>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€ 18,50</w:t>
            </w:r>
          </w:p>
          <w:p w:rsidR="008900A8" w:rsidRPr="00CD7FB9" w:rsidRDefault="008900A8" w:rsidP="008A1C27">
            <w:pPr>
              <w:spacing w:after="0" w:line="240" w:lineRule="auto"/>
              <w:jc w:val="right"/>
              <w:rPr>
                <w:rFonts w:ascii="Verdana" w:hAnsi="Verdana"/>
                <w:sz w:val="16"/>
                <w:szCs w:val="16"/>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€ 38,00</w:t>
            </w:r>
          </w:p>
          <w:p w:rsidR="008900A8" w:rsidRPr="00CD7FB9" w:rsidRDefault="008900A8" w:rsidP="008A1C27">
            <w:pPr>
              <w:spacing w:after="0" w:line="240" w:lineRule="auto"/>
              <w:jc w:val="right"/>
              <w:rPr>
                <w:rFonts w:ascii="Verdana" w:hAnsi="Verdana"/>
                <w:sz w:val="16"/>
                <w:szCs w:val="16"/>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€ 38,00</w:t>
            </w:r>
          </w:p>
          <w:p w:rsidR="008900A8" w:rsidRPr="00CD7FB9" w:rsidRDefault="008900A8" w:rsidP="008A1C27">
            <w:pPr>
              <w:spacing w:after="0" w:line="240" w:lineRule="auto"/>
              <w:jc w:val="right"/>
              <w:rPr>
                <w:rFonts w:ascii="Verdana" w:hAnsi="Verdana"/>
                <w:sz w:val="16"/>
                <w:szCs w:val="16"/>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€ 38,00</w:t>
            </w:r>
          </w:p>
          <w:p w:rsidR="008900A8" w:rsidRPr="00CD7FB9" w:rsidRDefault="008900A8" w:rsidP="008A1C27">
            <w:pPr>
              <w:spacing w:after="0" w:line="240" w:lineRule="auto"/>
              <w:jc w:val="right"/>
              <w:rPr>
                <w:rFonts w:ascii="Verdana" w:hAnsi="Verdana"/>
                <w:sz w:val="16"/>
                <w:szCs w:val="16"/>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€ 36,95</w:t>
            </w:r>
          </w:p>
        </w:tc>
        <w:tc>
          <w:tcPr>
            <w:tcW w:w="1749" w:type="dxa"/>
            <w:shd w:val="clear" w:color="auto" w:fill="auto"/>
          </w:tcPr>
          <w:p w:rsidR="008A1C27" w:rsidRPr="00CD7FB9" w:rsidRDefault="008A1C27" w:rsidP="008A1C27">
            <w:pPr>
              <w:spacing w:after="0" w:line="240" w:lineRule="auto"/>
              <w:jc w:val="right"/>
              <w:rPr>
                <w:rFonts w:ascii="Verdana" w:hAnsi="Verdana"/>
                <w:sz w:val="20"/>
                <w:szCs w:val="20"/>
              </w:rPr>
            </w:pPr>
          </w:p>
          <w:p w:rsidR="008A1C27" w:rsidRPr="00CD7FB9" w:rsidRDefault="008A1C27" w:rsidP="008A1C27">
            <w:pPr>
              <w:spacing w:after="0" w:line="240" w:lineRule="auto"/>
              <w:jc w:val="right"/>
              <w:rPr>
                <w:rFonts w:ascii="Verdana" w:hAnsi="Verdana"/>
                <w:sz w:val="20"/>
                <w:szCs w:val="20"/>
              </w:rPr>
            </w:pPr>
          </w:p>
          <w:p w:rsidR="008A1C27" w:rsidRPr="00CD7FB9" w:rsidRDefault="008A1C27" w:rsidP="008A1C27">
            <w:pPr>
              <w:spacing w:after="0" w:line="240" w:lineRule="auto"/>
              <w:jc w:val="right"/>
              <w:rPr>
                <w:rFonts w:ascii="Verdana" w:hAnsi="Verdana"/>
                <w:sz w:val="20"/>
                <w:szCs w:val="20"/>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€ 17,00</w:t>
            </w:r>
          </w:p>
          <w:p w:rsidR="008A1C27" w:rsidRPr="00CD7FB9" w:rsidRDefault="008A1C27" w:rsidP="008A1C27">
            <w:pPr>
              <w:spacing w:after="0" w:line="240" w:lineRule="auto"/>
              <w:jc w:val="right"/>
              <w:rPr>
                <w:rFonts w:ascii="Verdana" w:hAnsi="Verdana"/>
                <w:b/>
                <w:sz w:val="20"/>
                <w:szCs w:val="20"/>
              </w:rPr>
            </w:pPr>
            <w:r w:rsidRPr="00CD7FB9">
              <w:rPr>
                <w:rFonts w:ascii="Verdana" w:hAnsi="Verdana"/>
                <w:b/>
                <w:sz w:val="20"/>
                <w:szCs w:val="20"/>
              </w:rPr>
              <w:t>€ 12,00</w:t>
            </w:r>
          </w:p>
          <w:p w:rsidR="008900A8" w:rsidRPr="00CD7FB9" w:rsidRDefault="008900A8" w:rsidP="008A1C27">
            <w:pPr>
              <w:spacing w:after="0" w:line="240" w:lineRule="auto"/>
              <w:jc w:val="right"/>
              <w:rPr>
                <w:rFonts w:ascii="Verdana" w:hAnsi="Verdana"/>
                <w:sz w:val="16"/>
                <w:szCs w:val="16"/>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€ 39,00</w:t>
            </w:r>
          </w:p>
          <w:p w:rsidR="008900A8" w:rsidRPr="00CD7FB9" w:rsidRDefault="008900A8" w:rsidP="008A1C27">
            <w:pPr>
              <w:spacing w:after="0" w:line="240" w:lineRule="auto"/>
              <w:jc w:val="right"/>
              <w:rPr>
                <w:rFonts w:ascii="Verdana" w:hAnsi="Verdana"/>
                <w:sz w:val="16"/>
                <w:szCs w:val="16"/>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€ 30,00</w:t>
            </w:r>
          </w:p>
          <w:p w:rsidR="008A1C27" w:rsidRPr="00CD7FB9" w:rsidRDefault="008A1C27" w:rsidP="008A1C27">
            <w:pPr>
              <w:spacing w:after="0" w:line="240" w:lineRule="auto"/>
              <w:jc w:val="right"/>
              <w:rPr>
                <w:rFonts w:ascii="Verdana" w:hAnsi="Verdana"/>
                <w:sz w:val="16"/>
                <w:szCs w:val="16"/>
              </w:rPr>
            </w:pPr>
          </w:p>
          <w:p w:rsidR="008900A8" w:rsidRPr="00CD7FB9" w:rsidRDefault="008900A8" w:rsidP="008A1C27">
            <w:pPr>
              <w:spacing w:after="0" w:line="240" w:lineRule="auto"/>
              <w:jc w:val="right"/>
              <w:rPr>
                <w:rFonts w:ascii="Verdana" w:hAnsi="Verdana"/>
                <w:b/>
                <w:sz w:val="20"/>
                <w:szCs w:val="20"/>
              </w:rPr>
            </w:pPr>
          </w:p>
          <w:p w:rsidR="008900A8" w:rsidRPr="00CD7FB9" w:rsidRDefault="008900A8" w:rsidP="008A1C27">
            <w:pPr>
              <w:spacing w:after="0" w:line="240" w:lineRule="auto"/>
              <w:jc w:val="right"/>
              <w:rPr>
                <w:rFonts w:ascii="Verdana" w:hAnsi="Verdana"/>
                <w:sz w:val="16"/>
                <w:szCs w:val="16"/>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€ 18,50</w:t>
            </w:r>
          </w:p>
          <w:p w:rsidR="008A1C27" w:rsidRPr="00CD7FB9" w:rsidRDefault="008A1C27" w:rsidP="008A1C27">
            <w:pPr>
              <w:spacing w:after="0" w:line="240" w:lineRule="auto"/>
              <w:jc w:val="right"/>
              <w:rPr>
                <w:rFonts w:ascii="Verdana" w:hAnsi="Verdana"/>
                <w:b/>
                <w:sz w:val="20"/>
                <w:szCs w:val="20"/>
              </w:rPr>
            </w:pPr>
          </w:p>
          <w:p w:rsidR="008A1C27" w:rsidRPr="00CD7FB9" w:rsidRDefault="008A1C27" w:rsidP="008A1C27">
            <w:pPr>
              <w:spacing w:after="0" w:line="240" w:lineRule="auto"/>
              <w:jc w:val="right"/>
              <w:rPr>
                <w:rFonts w:ascii="Verdana" w:hAnsi="Verdana"/>
                <w:b/>
                <w:sz w:val="20"/>
                <w:szCs w:val="20"/>
              </w:rPr>
            </w:pPr>
          </w:p>
          <w:p w:rsidR="008900A8" w:rsidRPr="00CD7FB9" w:rsidRDefault="008900A8" w:rsidP="008A1C27">
            <w:pPr>
              <w:spacing w:after="0" w:line="240" w:lineRule="auto"/>
              <w:jc w:val="right"/>
              <w:rPr>
                <w:rFonts w:ascii="Verdana" w:hAnsi="Verdana"/>
                <w:sz w:val="16"/>
                <w:szCs w:val="16"/>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€ 38,00</w:t>
            </w:r>
          </w:p>
          <w:p w:rsidR="008900A8" w:rsidRPr="00CD7FB9" w:rsidRDefault="008900A8" w:rsidP="008A1C27">
            <w:pPr>
              <w:spacing w:after="0" w:line="240" w:lineRule="auto"/>
              <w:jc w:val="right"/>
              <w:rPr>
                <w:rFonts w:ascii="Verdana" w:hAnsi="Verdana"/>
                <w:sz w:val="16"/>
                <w:szCs w:val="16"/>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€ 38,00</w:t>
            </w:r>
          </w:p>
          <w:p w:rsidR="008900A8" w:rsidRPr="00CD7FB9" w:rsidRDefault="008900A8" w:rsidP="008A1C27">
            <w:pPr>
              <w:spacing w:after="0" w:line="240" w:lineRule="auto"/>
              <w:jc w:val="right"/>
              <w:rPr>
                <w:rFonts w:ascii="Verdana" w:hAnsi="Verdana"/>
                <w:sz w:val="16"/>
                <w:szCs w:val="16"/>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€ 36,95</w:t>
            </w: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€ 14,10</w:t>
            </w:r>
          </w:p>
          <w:p w:rsidR="008A1C27" w:rsidRPr="00CD7FB9" w:rsidRDefault="008A1C27" w:rsidP="008A1C27">
            <w:pPr>
              <w:spacing w:after="0" w:line="240" w:lineRule="auto"/>
              <w:jc w:val="right"/>
              <w:rPr>
                <w:rFonts w:ascii="Verdana" w:hAnsi="Verdana"/>
                <w:b/>
                <w:sz w:val="20"/>
                <w:szCs w:val="20"/>
              </w:rPr>
            </w:pPr>
            <w:r w:rsidRPr="00CD7FB9">
              <w:rPr>
                <w:rFonts w:ascii="Verdana" w:hAnsi="Verdana"/>
                <w:b/>
                <w:sz w:val="20"/>
                <w:szCs w:val="20"/>
              </w:rPr>
              <w:t>€ 19,00</w:t>
            </w:r>
          </w:p>
          <w:p w:rsidR="008900A8" w:rsidRPr="00CD7FB9" w:rsidRDefault="008900A8" w:rsidP="008A1C27">
            <w:pPr>
              <w:spacing w:after="0" w:line="240" w:lineRule="auto"/>
              <w:jc w:val="right"/>
              <w:rPr>
                <w:rFonts w:ascii="Verdana" w:hAnsi="Verdana"/>
                <w:b/>
                <w:sz w:val="20"/>
                <w:szCs w:val="20"/>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€ 12,50</w:t>
            </w:r>
          </w:p>
          <w:p w:rsidR="00997239" w:rsidRPr="00E56965" w:rsidRDefault="00997239" w:rsidP="008A1C27">
            <w:pPr>
              <w:spacing w:after="0" w:line="240" w:lineRule="auto"/>
              <w:jc w:val="right"/>
              <w:rPr>
                <w:rFonts w:ascii="Verdana" w:hAnsi="Verdana"/>
                <w:sz w:val="16"/>
                <w:szCs w:val="16"/>
              </w:rPr>
            </w:pPr>
          </w:p>
          <w:p w:rsidR="008A1C27" w:rsidRPr="00CD7FB9" w:rsidRDefault="008A1C27" w:rsidP="008A1C27">
            <w:pPr>
              <w:spacing w:after="0" w:line="240" w:lineRule="auto"/>
              <w:jc w:val="right"/>
              <w:rPr>
                <w:rFonts w:ascii="Verdana" w:hAnsi="Verdana"/>
                <w:sz w:val="20"/>
                <w:szCs w:val="20"/>
              </w:rPr>
            </w:pPr>
            <w:r w:rsidRPr="00CD7FB9">
              <w:rPr>
                <w:rFonts w:ascii="Verdana" w:hAnsi="Verdana"/>
                <w:b/>
                <w:sz w:val="20"/>
                <w:szCs w:val="20"/>
              </w:rPr>
              <w:t>€ 19,50</w:t>
            </w:r>
          </w:p>
        </w:tc>
      </w:tr>
      <w:tr w:rsidR="008A1C27" w:rsidRPr="00CD7FB9" w:rsidTr="008900A8">
        <w:tc>
          <w:tcPr>
            <w:tcW w:w="4394" w:type="dxa"/>
            <w:shd w:val="clear" w:color="auto" w:fill="auto"/>
          </w:tcPr>
          <w:p w:rsidR="008A1C27" w:rsidRPr="00CD7FB9" w:rsidRDefault="008A1C27" w:rsidP="008A1C27">
            <w:pPr>
              <w:spacing w:after="0" w:line="240" w:lineRule="auto"/>
              <w:rPr>
                <w:rFonts w:ascii="Verdana" w:hAnsi="Verdana"/>
                <w:sz w:val="20"/>
                <w:szCs w:val="20"/>
              </w:rPr>
            </w:pPr>
            <w:r w:rsidRPr="00CD7FB9">
              <w:rPr>
                <w:rFonts w:ascii="Verdana" w:hAnsi="Verdana"/>
                <w:sz w:val="20"/>
                <w:szCs w:val="20"/>
              </w:rPr>
              <w:t>Turn T-shirt</w:t>
            </w:r>
          </w:p>
        </w:tc>
        <w:tc>
          <w:tcPr>
            <w:tcW w:w="1748" w:type="dxa"/>
            <w:shd w:val="clear" w:color="auto" w:fill="auto"/>
          </w:tcPr>
          <w:p w:rsidR="008A1C27" w:rsidRPr="00CD7FB9" w:rsidRDefault="008A1C27" w:rsidP="008A1C27">
            <w:pPr>
              <w:spacing w:after="0" w:line="240" w:lineRule="auto"/>
              <w:jc w:val="right"/>
              <w:rPr>
                <w:rFonts w:ascii="Verdana" w:hAnsi="Verdana"/>
                <w:b/>
                <w:sz w:val="20"/>
                <w:szCs w:val="20"/>
              </w:rPr>
            </w:pPr>
            <w:r w:rsidRPr="00CD7FB9">
              <w:rPr>
                <w:rFonts w:ascii="Verdana" w:hAnsi="Verdana"/>
                <w:b/>
                <w:sz w:val="20"/>
                <w:szCs w:val="20"/>
              </w:rPr>
              <w:t>€ 12,00</w:t>
            </w:r>
          </w:p>
        </w:tc>
        <w:tc>
          <w:tcPr>
            <w:tcW w:w="1748" w:type="dxa"/>
            <w:shd w:val="clear" w:color="auto" w:fill="auto"/>
          </w:tcPr>
          <w:p w:rsidR="008A1C27" w:rsidRPr="00CD7FB9" w:rsidRDefault="008A1C27" w:rsidP="008A1C27">
            <w:pPr>
              <w:spacing w:after="0" w:line="240" w:lineRule="auto"/>
              <w:jc w:val="right"/>
              <w:rPr>
                <w:rFonts w:ascii="Verdana" w:hAnsi="Verdana"/>
                <w:b/>
                <w:sz w:val="20"/>
                <w:szCs w:val="20"/>
              </w:rPr>
            </w:pPr>
            <w:r w:rsidRPr="00CD7FB9">
              <w:rPr>
                <w:rFonts w:ascii="Verdana" w:hAnsi="Verdana"/>
                <w:b/>
                <w:sz w:val="20"/>
                <w:szCs w:val="20"/>
              </w:rPr>
              <w:t>€ 12,00</w:t>
            </w:r>
          </w:p>
        </w:tc>
        <w:tc>
          <w:tcPr>
            <w:tcW w:w="1749" w:type="dxa"/>
            <w:shd w:val="clear" w:color="auto" w:fill="auto"/>
          </w:tcPr>
          <w:p w:rsidR="008A1C27" w:rsidRPr="00CD7FB9" w:rsidRDefault="008A1C27" w:rsidP="008A1C27">
            <w:pPr>
              <w:spacing w:after="0" w:line="240" w:lineRule="auto"/>
              <w:jc w:val="right"/>
              <w:rPr>
                <w:rFonts w:ascii="Verdana" w:hAnsi="Verdana"/>
                <w:b/>
                <w:sz w:val="20"/>
                <w:szCs w:val="20"/>
              </w:rPr>
            </w:pPr>
            <w:r w:rsidRPr="00CD7FB9">
              <w:rPr>
                <w:rFonts w:ascii="Verdana" w:hAnsi="Verdana"/>
                <w:b/>
                <w:sz w:val="20"/>
                <w:szCs w:val="20"/>
              </w:rPr>
              <w:t>€ 12,00</w:t>
            </w:r>
          </w:p>
        </w:tc>
      </w:tr>
      <w:tr w:rsidR="008A1C27" w:rsidRPr="00CD7FB9" w:rsidTr="008900A8">
        <w:tc>
          <w:tcPr>
            <w:tcW w:w="4394" w:type="dxa"/>
            <w:shd w:val="clear" w:color="auto" w:fill="auto"/>
          </w:tcPr>
          <w:p w:rsidR="008A1C27" w:rsidRPr="00CD7FB9" w:rsidRDefault="008A1C27" w:rsidP="008A1C27">
            <w:pPr>
              <w:spacing w:after="0" w:line="240" w:lineRule="auto"/>
              <w:rPr>
                <w:rFonts w:ascii="Verdana" w:hAnsi="Verdana"/>
                <w:sz w:val="20"/>
                <w:szCs w:val="20"/>
              </w:rPr>
            </w:pPr>
            <w:r w:rsidRPr="00CD7FB9">
              <w:rPr>
                <w:rFonts w:ascii="Verdana" w:hAnsi="Verdana"/>
                <w:sz w:val="20"/>
                <w:szCs w:val="20"/>
              </w:rPr>
              <w:t>Turnbroekje</w:t>
            </w:r>
          </w:p>
        </w:tc>
        <w:tc>
          <w:tcPr>
            <w:tcW w:w="1748" w:type="dxa"/>
            <w:shd w:val="clear" w:color="auto" w:fill="auto"/>
          </w:tcPr>
          <w:p w:rsidR="008A1C27" w:rsidRPr="00CD7FB9" w:rsidRDefault="008A1C27" w:rsidP="008A1C27">
            <w:pPr>
              <w:spacing w:after="0" w:line="240" w:lineRule="auto"/>
              <w:jc w:val="right"/>
              <w:rPr>
                <w:rFonts w:ascii="Verdana" w:hAnsi="Verdana"/>
                <w:b/>
                <w:sz w:val="20"/>
                <w:szCs w:val="20"/>
              </w:rPr>
            </w:pPr>
            <w:r w:rsidRPr="00CD7FB9">
              <w:rPr>
                <w:rFonts w:ascii="Verdana" w:hAnsi="Verdana"/>
                <w:b/>
                <w:sz w:val="20"/>
                <w:szCs w:val="20"/>
              </w:rPr>
              <w:t>€ 10,00</w:t>
            </w:r>
          </w:p>
        </w:tc>
        <w:tc>
          <w:tcPr>
            <w:tcW w:w="1748" w:type="dxa"/>
            <w:shd w:val="clear" w:color="auto" w:fill="auto"/>
          </w:tcPr>
          <w:p w:rsidR="008A1C27" w:rsidRPr="00CD7FB9" w:rsidRDefault="008A1C27" w:rsidP="008A1C27">
            <w:pPr>
              <w:spacing w:after="0" w:line="240" w:lineRule="auto"/>
              <w:jc w:val="right"/>
              <w:rPr>
                <w:rFonts w:ascii="Verdana" w:hAnsi="Verdana"/>
                <w:b/>
                <w:sz w:val="20"/>
                <w:szCs w:val="20"/>
              </w:rPr>
            </w:pPr>
            <w:r w:rsidRPr="00CD7FB9">
              <w:rPr>
                <w:rFonts w:ascii="Verdana" w:hAnsi="Verdana"/>
                <w:b/>
                <w:sz w:val="20"/>
                <w:szCs w:val="20"/>
              </w:rPr>
              <w:t>€ 10,00</w:t>
            </w:r>
          </w:p>
        </w:tc>
        <w:tc>
          <w:tcPr>
            <w:tcW w:w="1749" w:type="dxa"/>
            <w:shd w:val="clear" w:color="auto" w:fill="auto"/>
          </w:tcPr>
          <w:p w:rsidR="008A1C27" w:rsidRPr="00CD7FB9" w:rsidRDefault="008A1C27" w:rsidP="008A1C27">
            <w:pPr>
              <w:spacing w:after="0" w:line="240" w:lineRule="auto"/>
              <w:jc w:val="right"/>
              <w:rPr>
                <w:rFonts w:ascii="Verdana" w:hAnsi="Verdana"/>
                <w:b/>
                <w:sz w:val="20"/>
                <w:szCs w:val="20"/>
              </w:rPr>
            </w:pPr>
            <w:r w:rsidRPr="00CD7FB9">
              <w:rPr>
                <w:rFonts w:ascii="Verdana" w:hAnsi="Verdana"/>
                <w:b/>
                <w:sz w:val="20"/>
                <w:szCs w:val="20"/>
              </w:rPr>
              <w:t>€ 10,00</w:t>
            </w:r>
          </w:p>
        </w:tc>
      </w:tr>
    </w:tbl>
    <w:p w:rsidR="000C5180" w:rsidRPr="00CD7FB9" w:rsidRDefault="000C5180" w:rsidP="000C5180">
      <w:pPr>
        <w:spacing w:after="160" w:line="259" w:lineRule="auto"/>
        <w:rPr>
          <w:rFonts w:ascii="Verdana" w:hAnsi="Verdana"/>
          <w:sz w:val="20"/>
          <w:szCs w:val="20"/>
        </w:rPr>
      </w:pPr>
    </w:p>
    <w:p w:rsidR="000C5180" w:rsidRPr="00CD7FB9" w:rsidRDefault="000C5180" w:rsidP="000C5180">
      <w:pPr>
        <w:numPr>
          <w:ilvl w:val="0"/>
          <w:numId w:val="35"/>
        </w:numPr>
        <w:spacing w:after="160" w:line="259" w:lineRule="auto"/>
        <w:contextualSpacing/>
        <w:rPr>
          <w:rFonts w:ascii="Verdana" w:hAnsi="Verdana"/>
          <w:sz w:val="20"/>
          <w:szCs w:val="20"/>
        </w:rPr>
      </w:pPr>
      <w:r w:rsidRPr="00CD7FB9">
        <w:rPr>
          <w:rFonts w:ascii="Verdana" w:hAnsi="Verdana"/>
          <w:sz w:val="20"/>
          <w:szCs w:val="20"/>
        </w:rPr>
        <w:lastRenderedPageBreak/>
        <w:t>Maximumfactuur</w:t>
      </w:r>
    </w:p>
    <w:p w:rsidR="000C5180" w:rsidRPr="00CD7FB9" w:rsidRDefault="000C5180" w:rsidP="000C5180">
      <w:pPr>
        <w:spacing w:after="160" w:line="259" w:lineRule="auto"/>
        <w:ind w:left="720"/>
        <w:contextualSpacing/>
        <w:rPr>
          <w:rFonts w:ascii="Verdana" w:hAnsi="Verdana"/>
          <w:sz w:val="20"/>
          <w:szCs w:val="20"/>
        </w:rPr>
      </w:pPr>
      <w:r w:rsidRPr="00CD7FB9">
        <w:rPr>
          <w:rFonts w:ascii="Verdana" w:hAnsi="Verdana"/>
          <w:sz w:val="20"/>
          <w:szCs w:val="20"/>
        </w:rPr>
        <w:t xml:space="preserve">Het schoolbestuur kan een bijdragen vragen voor onderwijsgebonden kosten, gemaakt tijdens de normale aanwezigheid van de leerlingen, wanneer deze niet noodzakelijk zijn om een eindterm te realiseren of een ontwikkelingsdoel na te streven, maar tot doel hebben deze te verlevendigen. Deze bijdrage is gebaseerd op de maximumfactuur </w:t>
      </w:r>
      <w:r w:rsidR="004339C7" w:rsidRPr="00CD7FB9">
        <w:rPr>
          <w:rFonts w:ascii="Verdana" w:hAnsi="Verdana"/>
          <w:sz w:val="20"/>
          <w:szCs w:val="20"/>
        </w:rPr>
        <w:t xml:space="preserve">per leerjaar/kalenderjaar </w:t>
      </w:r>
      <w:r w:rsidRPr="00CD7FB9">
        <w:rPr>
          <w:rFonts w:ascii="Verdana" w:hAnsi="Verdana"/>
          <w:sz w:val="20"/>
          <w:szCs w:val="20"/>
        </w:rPr>
        <w:t>vastgelegd bij decreet:</w:t>
      </w:r>
    </w:p>
    <w:p w:rsidR="000C5180" w:rsidRPr="00CD7FB9" w:rsidRDefault="000C5180" w:rsidP="000C5180">
      <w:pPr>
        <w:spacing w:after="160" w:line="259" w:lineRule="auto"/>
        <w:ind w:left="720"/>
        <w:contextualSpacing/>
        <w:rPr>
          <w:rFonts w:ascii="Verdana" w:hAnsi="Verdan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1701"/>
      </w:tblGrid>
      <w:tr w:rsidR="000C5180" w:rsidRPr="00CD7FB9" w:rsidTr="00683D53">
        <w:tc>
          <w:tcPr>
            <w:tcW w:w="4378" w:type="dxa"/>
            <w:gridSpan w:val="2"/>
            <w:shd w:val="clear" w:color="auto" w:fill="auto"/>
          </w:tcPr>
          <w:p w:rsidR="000C5180" w:rsidRPr="00CD7FB9" w:rsidRDefault="000C5180" w:rsidP="00683D53">
            <w:pPr>
              <w:spacing w:after="0" w:line="240" w:lineRule="auto"/>
              <w:rPr>
                <w:rFonts w:ascii="Verdana" w:hAnsi="Verdana"/>
                <w:sz w:val="20"/>
                <w:szCs w:val="20"/>
              </w:rPr>
            </w:pPr>
            <w:r w:rsidRPr="00CD7FB9">
              <w:rPr>
                <w:rFonts w:ascii="Verdana" w:hAnsi="Verdana"/>
                <w:sz w:val="20"/>
                <w:szCs w:val="20"/>
              </w:rPr>
              <w:t>Kleuter</w:t>
            </w:r>
          </w:p>
        </w:tc>
      </w:tr>
      <w:tr w:rsidR="000C5180" w:rsidRPr="00CD7FB9" w:rsidTr="00683D53">
        <w:tc>
          <w:tcPr>
            <w:tcW w:w="2677" w:type="dxa"/>
            <w:shd w:val="clear" w:color="auto" w:fill="auto"/>
          </w:tcPr>
          <w:p w:rsidR="000C5180" w:rsidRPr="00CD7FB9" w:rsidRDefault="000C5180" w:rsidP="00683D53">
            <w:pPr>
              <w:spacing w:after="0" w:line="240" w:lineRule="auto"/>
              <w:rPr>
                <w:rFonts w:ascii="Verdana" w:hAnsi="Verdana"/>
                <w:sz w:val="20"/>
                <w:szCs w:val="20"/>
              </w:rPr>
            </w:pPr>
            <w:r w:rsidRPr="00CD7FB9">
              <w:rPr>
                <w:rFonts w:ascii="Verdana" w:hAnsi="Verdana"/>
                <w:sz w:val="20"/>
                <w:szCs w:val="20"/>
              </w:rPr>
              <w:t>Per kleuterjaar</w:t>
            </w:r>
          </w:p>
        </w:tc>
        <w:tc>
          <w:tcPr>
            <w:tcW w:w="1701" w:type="dxa"/>
            <w:shd w:val="clear" w:color="auto" w:fill="auto"/>
          </w:tcPr>
          <w:p w:rsidR="000C5180" w:rsidRPr="00CD7FB9" w:rsidRDefault="000C5180" w:rsidP="00683D53">
            <w:pPr>
              <w:spacing w:after="0" w:line="240" w:lineRule="auto"/>
              <w:jc w:val="right"/>
              <w:rPr>
                <w:rFonts w:ascii="Verdana" w:hAnsi="Verdana"/>
                <w:b/>
                <w:sz w:val="20"/>
                <w:szCs w:val="20"/>
              </w:rPr>
            </w:pPr>
            <w:r w:rsidRPr="00CD7FB9">
              <w:rPr>
                <w:rFonts w:ascii="Verdana" w:hAnsi="Verdana"/>
                <w:b/>
                <w:sz w:val="20"/>
                <w:szCs w:val="20"/>
              </w:rPr>
              <w:t>€ 45,00</w:t>
            </w:r>
          </w:p>
        </w:tc>
      </w:tr>
      <w:tr w:rsidR="000C5180" w:rsidRPr="00CD7FB9" w:rsidTr="00683D53">
        <w:tc>
          <w:tcPr>
            <w:tcW w:w="4378" w:type="dxa"/>
            <w:gridSpan w:val="2"/>
            <w:shd w:val="clear" w:color="auto" w:fill="auto"/>
          </w:tcPr>
          <w:p w:rsidR="000C5180" w:rsidRPr="00CD7FB9" w:rsidRDefault="000C5180" w:rsidP="00683D53">
            <w:pPr>
              <w:spacing w:after="0" w:line="240" w:lineRule="auto"/>
              <w:rPr>
                <w:rFonts w:ascii="Verdana" w:hAnsi="Verdana"/>
                <w:sz w:val="20"/>
                <w:szCs w:val="20"/>
              </w:rPr>
            </w:pPr>
            <w:r w:rsidRPr="00CD7FB9">
              <w:rPr>
                <w:rFonts w:ascii="Verdana" w:hAnsi="Verdana"/>
                <w:sz w:val="20"/>
                <w:szCs w:val="20"/>
              </w:rPr>
              <w:t>Lager</w:t>
            </w:r>
          </w:p>
        </w:tc>
      </w:tr>
      <w:tr w:rsidR="000C5180" w:rsidRPr="00CD7FB9" w:rsidTr="00683D53">
        <w:tc>
          <w:tcPr>
            <w:tcW w:w="2677" w:type="dxa"/>
            <w:shd w:val="clear" w:color="auto" w:fill="auto"/>
          </w:tcPr>
          <w:p w:rsidR="000C5180" w:rsidRPr="00CD7FB9" w:rsidRDefault="000C5180" w:rsidP="00683D53">
            <w:pPr>
              <w:spacing w:after="0" w:line="240" w:lineRule="auto"/>
              <w:rPr>
                <w:rFonts w:ascii="Verdana" w:hAnsi="Verdana"/>
                <w:sz w:val="20"/>
                <w:szCs w:val="20"/>
              </w:rPr>
            </w:pPr>
            <w:r w:rsidRPr="00CD7FB9">
              <w:rPr>
                <w:rFonts w:ascii="Verdana" w:hAnsi="Verdana"/>
                <w:sz w:val="20"/>
                <w:szCs w:val="20"/>
              </w:rPr>
              <w:t>Per leerjaar</w:t>
            </w:r>
          </w:p>
        </w:tc>
        <w:tc>
          <w:tcPr>
            <w:tcW w:w="1701" w:type="dxa"/>
            <w:shd w:val="clear" w:color="auto" w:fill="auto"/>
          </w:tcPr>
          <w:p w:rsidR="000C5180" w:rsidRPr="00CD7FB9" w:rsidRDefault="00BD685B" w:rsidP="00BD685B">
            <w:pPr>
              <w:spacing w:after="0" w:line="240" w:lineRule="auto"/>
              <w:jc w:val="right"/>
              <w:rPr>
                <w:rFonts w:ascii="Verdana" w:hAnsi="Verdana"/>
                <w:b/>
                <w:sz w:val="20"/>
                <w:szCs w:val="20"/>
              </w:rPr>
            </w:pPr>
            <w:r w:rsidRPr="00CD7FB9">
              <w:rPr>
                <w:rFonts w:ascii="Verdana" w:hAnsi="Verdana"/>
                <w:b/>
                <w:sz w:val="20"/>
                <w:szCs w:val="20"/>
              </w:rPr>
              <w:t>€ 90,00</w:t>
            </w:r>
          </w:p>
        </w:tc>
      </w:tr>
    </w:tbl>
    <w:p w:rsidR="000C5180" w:rsidRPr="00CD7FB9" w:rsidRDefault="000C5180" w:rsidP="000C5180">
      <w:pPr>
        <w:spacing w:after="160" w:line="259" w:lineRule="auto"/>
        <w:ind w:left="720"/>
        <w:contextualSpacing/>
        <w:rPr>
          <w:rFonts w:ascii="Verdana" w:hAnsi="Verdana"/>
          <w:sz w:val="20"/>
          <w:szCs w:val="20"/>
        </w:rPr>
      </w:pPr>
    </w:p>
    <w:p w:rsidR="005F3E57" w:rsidRPr="00CD7FB9" w:rsidRDefault="005F3E57" w:rsidP="005F3E57">
      <w:pPr>
        <w:pStyle w:val="Kop1"/>
        <w:numPr>
          <w:ilvl w:val="0"/>
          <w:numId w:val="1"/>
        </w:numPr>
        <w:tabs>
          <w:tab w:val="left" w:pos="567"/>
        </w:tabs>
        <w:spacing w:before="0" w:after="0" w:line="240" w:lineRule="auto"/>
        <w:ind w:left="567" w:hanging="567"/>
        <w:rPr>
          <w:rFonts w:ascii="Verdana" w:hAnsi="Verdana"/>
          <w:sz w:val="20"/>
          <w:szCs w:val="20"/>
        </w:rPr>
      </w:pPr>
      <w:bookmarkStart w:id="65" w:name="_Toc368317561"/>
      <w:bookmarkStart w:id="66" w:name="_Toc24986966"/>
      <w:r w:rsidRPr="00CD7FB9">
        <w:rPr>
          <w:rFonts w:ascii="Verdana" w:hAnsi="Verdana"/>
          <w:sz w:val="20"/>
          <w:szCs w:val="20"/>
        </w:rPr>
        <w:t>Inbraakbeveiliging - valse alarmmeldingen</w:t>
      </w:r>
      <w:bookmarkEnd w:id="65"/>
      <w:r w:rsidRPr="00CD7FB9">
        <w:rPr>
          <w:rFonts w:ascii="Verdana" w:hAnsi="Verdana"/>
          <w:sz w:val="20"/>
          <w:szCs w:val="20"/>
        </w:rPr>
        <w:t>.</w:t>
      </w:r>
      <w:bookmarkEnd w:id="66"/>
    </w:p>
    <w:p w:rsidR="005F3E57" w:rsidRPr="00CD7FB9" w:rsidRDefault="005F3E57" w:rsidP="005F3E57">
      <w:pPr>
        <w:spacing w:after="0" w:line="240" w:lineRule="auto"/>
        <w:rPr>
          <w:rFonts w:ascii="Verdana" w:hAnsi="Verdana"/>
          <w:sz w:val="16"/>
          <w:szCs w:val="16"/>
        </w:rPr>
      </w:pPr>
    </w:p>
    <w:p w:rsidR="005F3E57" w:rsidRPr="00CD7FB9" w:rsidRDefault="005F3E57" w:rsidP="005F3E57">
      <w:pPr>
        <w:spacing w:after="0" w:line="240" w:lineRule="auto"/>
        <w:ind w:left="737"/>
        <w:rPr>
          <w:rFonts w:ascii="Verdana" w:hAnsi="Verdana"/>
          <w:sz w:val="20"/>
          <w:szCs w:val="20"/>
        </w:rPr>
      </w:pPr>
      <w:r w:rsidRPr="00CD7FB9">
        <w:rPr>
          <w:rFonts w:ascii="Verdana" w:hAnsi="Verdana"/>
          <w:sz w:val="20"/>
          <w:szCs w:val="20"/>
        </w:rPr>
        <w:t>Er wordt een retributie gevestigd op de interventie van de politie ten gevolge van:</w:t>
      </w:r>
    </w:p>
    <w:p w:rsidR="005F3E57" w:rsidRPr="00CD7FB9" w:rsidRDefault="005F3E57" w:rsidP="005F3E57">
      <w:pPr>
        <w:tabs>
          <w:tab w:val="left" w:pos="1418"/>
        </w:tabs>
        <w:spacing w:after="0" w:line="240" w:lineRule="auto"/>
        <w:ind w:left="1418" w:hanging="142"/>
        <w:rPr>
          <w:rFonts w:ascii="Verdana" w:hAnsi="Verdana"/>
          <w:sz w:val="20"/>
          <w:szCs w:val="20"/>
        </w:rPr>
      </w:pPr>
      <w:r w:rsidRPr="00CD7FB9">
        <w:rPr>
          <w:rFonts w:ascii="Verdana" w:hAnsi="Verdana"/>
          <w:sz w:val="20"/>
          <w:szCs w:val="20"/>
        </w:rPr>
        <w:t>- een valse alarmmelding;</w:t>
      </w:r>
    </w:p>
    <w:p w:rsidR="005F3E57" w:rsidRPr="00CD7FB9" w:rsidRDefault="005F3E57" w:rsidP="005F3E57">
      <w:pPr>
        <w:tabs>
          <w:tab w:val="left" w:pos="1418"/>
        </w:tabs>
        <w:spacing w:after="0" w:line="240" w:lineRule="auto"/>
        <w:ind w:left="1418" w:hanging="142"/>
        <w:rPr>
          <w:rFonts w:ascii="Verdana" w:hAnsi="Verdana"/>
          <w:sz w:val="20"/>
          <w:szCs w:val="20"/>
        </w:rPr>
      </w:pPr>
      <w:r w:rsidRPr="00CD7FB9">
        <w:rPr>
          <w:rFonts w:ascii="Verdana" w:hAnsi="Verdana"/>
          <w:sz w:val="20"/>
          <w:szCs w:val="20"/>
        </w:rPr>
        <w:t>- een alarmmelding waarbij binnen de tijdspanne van aankomst bij de plaats van het alarm afgesproken met de politiediensten, de gebruiker, een contactpersoon of een bewakingsagent niet aanwezig is.</w:t>
      </w:r>
    </w:p>
    <w:p w:rsidR="005F3E57" w:rsidRPr="00CD7FB9" w:rsidRDefault="005F3E57" w:rsidP="005F3E57">
      <w:pPr>
        <w:spacing w:before="120" w:after="120" w:line="240" w:lineRule="auto"/>
        <w:ind w:left="737"/>
        <w:rPr>
          <w:rFonts w:ascii="Verdana" w:hAnsi="Verdana"/>
          <w:sz w:val="20"/>
          <w:szCs w:val="20"/>
        </w:rPr>
      </w:pPr>
      <w:r w:rsidRPr="00CD7FB9">
        <w:rPr>
          <w:rFonts w:ascii="Verdana" w:hAnsi="Verdana"/>
          <w:sz w:val="20"/>
          <w:szCs w:val="20"/>
        </w:rPr>
        <w:t>Als valse alarmmelding wordt beschouwd elke alarmmelding ten gevolge van een alarmsignaal dat niet het gevolg is van een binnendringing of een poging daartoe.</w:t>
      </w:r>
    </w:p>
    <w:p w:rsidR="005F3E57" w:rsidRPr="00CD7FB9" w:rsidRDefault="005F3E57" w:rsidP="005F3E57">
      <w:pPr>
        <w:spacing w:before="120" w:after="120" w:line="240" w:lineRule="auto"/>
        <w:ind w:left="737"/>
        <w:rPr>
          <w:rFonts w:ascii="Verdana" w:hAnsi="Verdana"/>
          <w:sz w:val="20"/>
          <w:szCs w:val="20"/>
        </w:rPr>
      </w:pPr>
      <w:r w:rsidRPr="00CD7FB9">
        <w:rPr>
          <w:rFonts w:ascii="Verdana" w:hAnsi="Verdana"/>
          <w:sz w:val="20"/>
          <w:szCs w:val="20"/>
        </w:rPr>
        <w:t>De retributie is verschuldigd door de gebruiker van de alarminstallatie.</w:t>
      </w:r>
    </w:p>
    <w:p w:rsidR="005F3E57" w:rsidRPr="00CD7FB9" w:rsidRDefault="005F3E57" w:rsidP="005F3E57">
      <w:pPr>
        <w:spacing w:before="120" w:after="120" w:line="240" w:lineRule="auto"/>
        <w:ind w:left="737"/>
        <w:rPr>
          <w:rFonts w:ascii="Verdana" w:hAnsi="Verdana"/>
          <w:sz w:val="20"/>
          <w:szCs w:val="20"/>
        </w:rPr>
      </w:pPr>
      <w:r w:rsidRPr="00CD7FB9">
        <w:rPr>
          <w:rFonts w:ascii="Verdana" w:hAnsi="Verdana"/>
          <w:sz w:val="20"/>
          <w:szCs w:val="20"/>
        </w:rPr>
        <w:t xml:space="preserve">De retributie bedraagt </w:t>
      </w:r>
      <w:r w:rsidRPr="00CD7FB9">
        <w:rPr>
          <w:rFonts w:ascii="Verdana" w:hAnsi="Verdana"/>
          <w:b/>
          <w:sz w:val="20"/>
          <w:szCs w:val="20"/>
        </w:rPr>
        <w:t>€ 140,00 per interventie</w:t>
      </w:r>
      <w:r w:rsidRPr="00CD7FB9">
        <w:rPr>
          <w:rFonts w:ascii="Verdana" w:hAnsi="Verdana"/>
          <w:sz w:val="20"/>
          <w:szCs w:val="20"/>
        </w:rPr>
        <w:t xml:space="preserve"> van de politie bij de in de eerste alinea van dit punt bepaalde gevallen.</w:t>
      </w:r>
    </w:p>
    <w:p w:rsidR="005F3E57" w:rsidRPr="00CD7FB9" w:rsidRDefault="005F3E57" w:rsidP="005F3E57">
      <w:pPr>
        <w:spacing w:before="120" w:after="120" w:line="240" w:lineRule="auto"/>
        <w:ind w:left="737"/>
        <w:rPr>
          <w:rFonts w:ascii="Verdana" w:hAnsi="Verdana"/>
          <w:sz w:val="20"/>
          <w:szCs w:val="20"/>
        </w:rPr>
      </w:pPr>
      <w:r w:rsidRPr="00CD7FB9">
        <w:rPr>
          <w:rFonts w:ascii="Verdana" w:hAnsi="Verdana"/>
          <w:sz w:val="20"/>
          <w:szCs w:val="20"/>
        </w:rPr>
        <w:t>Het aantal interventies ten gevolge van de alarmmeldingen zoals bedoeld in de eerste alinea van dit punt zal per installatie worden opgevolgd.</w:t>
      </w:r>
    </w:p>
    <w:p w:rsidR="005F3E57" w:rsidRPr="00CD7FB9" w:rsidRDefault="005F3E57" w:rsidP="005F3E57">
      <w:pPr>
        <w:spacing w:before="120" w:after="120" w:line="240" w:lineRule="auto"/>
        <w:ind w:left="737"/>
        <w:rPr>
          <w:rFonts w:ascii="Verdana" w:hAnsi="Verdana"/>
          <w:sz w:val="20"/>
          <w:szCs w:val="20"/>
        </w:rPr>
      </w:pPr>
      <w:r w:rsidRPr="00CD7FB9">
        <w:rPr>
          <w:rFonts w:ascii="Verdana" w:hAnsi="Verdana"/>
          <w:sz w:val="20"/>
          <w:szCs w:val="20"/>
        </w:rPr>
        <w:t>De retributie zal worden toegepast</w:t>
      </w:r>
      <w:r w:rsidRPr="00CD7FB9">
        <w:rPr>
          <w:rFonts w:ascii="Verdana" w:hAnsi="Verdana"/>
          <w:b/>
          <w:sz w:val="20"/>
          <w:szCs w:val="20"/>
        </w:rPr>
        <w:t xml:space="preserve"> vanaf de tweede onterechte interventie per installatie</w:t>
      </w:r>
      <w:r w:rsidRPr="00CD7FB9">
        <w:rPr>
          <w:rFonts w:ascii="Verdana" w:hAnsi="Verdana"/>
          <w:sz w:val="20"/>
          <w:szCs w:val="20"/>
        </w:rPr>
        <w:t>, na de invoering van deze retributie.</w:t>
      </w:r>
    </w:p>
    <w:p w:rsidR="005F3E57" w:rsidRPr="00CD7FB9" w:rsidRDefault="005F3E57" w:rsidP="005F3E57">
      <w:pPr>
        <w:spacing w:before="120" w:after="120" w:line="240" w:lineRule="auto"/>
        <w:ind w:left="737"/>
        <w:rPr>
          <w:rFonts w:ascii="Verdana" w:hAnsi="Verdana"/>
          <w:sz w:val="20"/>
          <w:szCs w:val="20"/>
        </w:rPr>
      </w:pPr>
      <w:r w:rsidRPr="00CD7FB9">
        <w:rPr>
          <w:rFonts w:ascii="Verdana" w:hAnsi="Verdana"/>
          <w:sz w:val="20"/>
          <w:szCs w:val="20"/>
        </w:rPr>
        <w:t xml:space="preserve">De retributie wordt betaald binnen dertig dagen vanaf de verzending van de factuur. </w:t>
      </w:r>
    </w:p>
    <w:p w:rsidR="005F3E57" w:rsidRPr="00CD7FB9" w:rsidRDefault="005F3E57" w:rsidP="005F3E57">
      <w:pPr>
        <w:spacing w:before="120" w:after="120" w:line="240" w:lineRule="auto"/>
        <w:ind w:left="737"/>
        <w:rPr>
          <w:rFonts w:ascii="Verdana" w:hAnsi="Verdana"/>
          <w:sz w:val="20"/>
          <w:szCs w:val="20"/>
        </w:rPr>
      </w:pPr>
      <w:r w:rsidRPr="00CD7FB9">
        <w:rPr>
          <w:rFonts w:ascii="Verdana" w:hAnsi="Verdana"/>
          <w:sz w:val="20"/>
          <w:szCs w:val="20"/>
        </w:rPr>
        <w:t>De retributie zal in voorkomend geval ingevorderd worden via dwangbevel, zoals bepaald in het artikel 177 van het Decreet Lokaal Bestuur, of via gerechtelijke weg.</w:t>
      </w:r>
    </w:p>
    <w:p w:rsidR="005F3E57" w:rsidRPr="00CD7FB9" w:rsidRDefault="005F3E57" w:rsidP="005F3E57">
      <w:pPr>
        <w:spacing w:after="0" w:line="240" w:lineRule="auto"/>
        <w:rPr>
          <w:rFonts w:ascii="Verdana" w:hAnsi="Verdana"/>
          <w:sz w:val="20"/>
          <w:szCs w:val="20"/>
          <w:lang w:val="x-none"/>
        </w:rPr>
      </w:pPr>
    </w:p>
    <w:p w:rsidR="005F3E57" w:rsidRPr="00CD7FB9" w:rsidRDefault="005F3E57" w:rsidP="005F3E57">
      <w:pPr>
        <w:pStyle w:val="Kop1"/>
        <w:numPr>
          <w:ilvl w:val="0"/>
          <w:numId w:val="1"/>
        </w:numPr>
        <w:tabs>
          <w:tab w:val="left" w:pos="567"/>
        </w:tabs>
        <w:spacing w:before="0" w:after="0" w:line="240" w:lineRule="auto"/>
        <w:ind w:left="567" w:hanging="567"/>
        <w:rPr>
          <w:rFonts w:ascii="Verdana" w:hAnsi="Verdana"/>
          <w:sz w:val="20"/>
          <w:szCs w:val="20"/>
          <w:lang w:val="nl-NL"/>
        </w:rPr>
      </w:pPr>
      <w:bookmarkStart w:id="67" w:name="_Toc24986967"/>
      <w:r w:rsidRPr="00CD7FB9">
        <w:rPr>
          <w:rFonts w:ascii="Verdana" w:hAnsi="Verdana"/>
          <w:sz w:val="20"/>
          <w:szCs w:val="20"/>
          <w:lang w:val="nl-NL"/>
        </w:rPr>
        <w:t>Tussenkomsten van de brandweer</w:t>
      </w:r>
      <w:bookmarkEnd w:id="67"/>
    </w:p>
    <w:p w:rsidR="005F3E57" w:rsidRPr="00CD7FB9" w:rsidRDefault="005F3E57" w:rsidP="005F3E57">
      <w:pPr>
        <w:spacing w:after="0" w:line="240" w:lineRule="auto"/>
        <w:ind w:left="737"/>
        <w:rPr>
          <w:rFonts w:ascii="Verdana" w:hAnsi="Verdana"/>
          <w:sz w:val="16"/>
          <w:szCs w:val="16"/>
          <w:lang w:val="nl-NL"/>
        </w:rPr>
      </w:pPr>
    </w:p>
    <w:p w:rsidR="005F3E57" w:rsidRPr="00CD7FB9" w:rsidRDefault="005F3E57" w:rsidP="005F3E57">
      <w:pPr>
        <w:spacing w:after="0" w:line="240" w:lineRule="auto"/>
        <w:ind w:left="737"/>
        <w:rPr>
          <w:rFonts w:ascii="Verdana" w:hAnsi="Verdana"/>
          <w:sz w:val="20"/>
          <w:szCs w:val="20"/>
          <w:lang w:val="nl-NL"/>
        </w:rPr>
      </w:pPr>
      <w:r w:rsidRPr="00CD7FB9">
        <w:rPr>
          <w:rFonts w:ascii="Verdana" w:hAnsi="Verdana"/>
          <w:sz w:val="20"/>
          <w:szCs w:val="20"/>
          <w:lang w:val="nl-NL"/>
        </w:rPr>
        <w:t>Retributies die geheven worden op het leveren van diensten door de brandweer zijn opgenomen in het retributiereglement van de hulpverleningszone Fluvia</w:t>
      </w:r>
    </w:p>
    <w:p w:rsidR="005F3E57" w:rsidRPr="00CD7FB9" w:rsidRDefault="005F3E57" w:rsidP="005F3E57">
      <w:pPr>
        <w:spacing w:after="0" w:line="240" w:lineRule="auto"/>
        <w:ind w:left="737"/>
        <w:rPr>
          <w:rFonts w:ascii="Verdana" w:hAnsi="Verdana"/>
          <w:sz w:val="16"/>
          <w:szCs w:val="16"/>
          <w:lang w:val="nl-NL"/>
        </w:rPr>
      </w:pPr>
    </w:p>
    <w:p w:rsidR="005F3E57" w:rsidRPr="00CD7FB9" w:rsidRDefault="005F3E57" w:rsidP="005F3E57">
      <w:pPr>
        <w:spacing w:after="0" w:line="240" w:lineRule="auto"/>
        <w:ind w:left="737"/>
        <w:rPr>
          <w:rFonts w:ascii="Verdana" w:hAnsi="Verdana"/>
          <w:sz w:val="20"/>
          <w:szCs w:val="20"/>
          <w:lang w:val="nl-NL"/>
        </w:rPr>
      </w:pPr>
      <w:r w:rsidRPr="00CD7FB9">
        <w:rPr>
          <w:rFonts w:ascii="Verdana" w:hAnsi="Verdana"/>
          <w:sz w:val="20"/>
          <w:szCs w:val="20"/>
          <w:lang w:val="nl-NL"/>
        </w:rPr>
        <w:t>Het zonaal retributiereglement kan geraadpleegd worden via volgende link:</w:t>
      </w:r>
    </w:p>
    <w:p w:rsidR="005F3E57" w:rsidRPr="00CD7FB9" w:rsidRDefault="005F3E57" w:rsidP="005F3E57">
      <w:pPr>
        <w:spacing w:after="0" w:line="240" w:lineRule="auto"/>
        <w:ind w:left="737"/>
        <w:rPr>
          <w:rFonts w:ascii="Verdana" w:hAnsi="Verdana"/>
          <w:sz w:val="16"/>
          <w:szCs w:val="16"/>
          <w:lang w:val="nl-NL"/>
        </w:rPr>
      </w:pPr>
    </w:p>
    <w:p w:rsidR="005F3E57" w:rsidRPr="00CD7FB9" w:rsidRDefault="001172F2" w:rsidP="005F3E57">
      <w:pPr>
        <w:spacing w:after="0" w:line="240" w:lineRule="auto"/>
        <w:ind w:left="1416"/>
        <w:rPr>
          <w:rFonts w:ascii="Verdana" w:hAnsi="Verdana"/>
          <w:sz w:val="20"/>
          <w:szCs w:val="20"/>
          <w:lang w:val="nl-NL"/>
        </w:rPr>
      </w:pPr>
      <w:hyperlink r:id="rId8" w:history="1">
        <w:r w:rsidR="005F3E57" w:rsidRPr="00CD7FB9">
          <w:rPr>
            <w:rStyle w:val="Hyperlink"/>
            <w:rFonts w:ascii="Verdana" w:hAnsi="Verdana"/>
            <w:sz w:val="20"/>
            <w:szCs w:val="20"/>
            <w:lang w:val="nl-NL"/>
          </w:rPr>
          <w:t>https://www.hvzfluvia.be/tarieven</w:t>
        </w:r>
      </w:hyperlink>
      <w:r w:rsidR="005F3E57" w:rsidRPr="00CD7FB9">
        <w:rPr>
          <w:rFonts w:ascii="Verdana" w:hAnsi="Verdana"/>
          <w:sz w:val="20"/>
          <w:szCs w:val="20"/>
          <w:lang w:val="nl-NL"/>
        </w:rPr>
        <w:t xml:space="preserve"> .</w:t>
      </w:r>
    </w:p>
    <w:p w:rsidR="005F3E57" w:rsidRPr="00CD7FB9" w:rsidRDefault="005F3E57" w:rsidP="00A13E2B">
      <w:pPr>
        <w:spacing w:after="0"/>
        <w:ind w:left="567"/>
        <w:rPr>
          <w:rFonts w:ascii="Verdana" w:hAnsi="Verdana"/>
          <w:lang w:val="x-none"/>
        </w:rPr>
      </w:pPr>
    </w:p>
    <w:p w:rsidR="00416E5B" w:rsidRPr="00CD7FB9" w:rsidRDefault="00416E5B" w:rsidP="00F01FB4">
      <w:pPr>
        <w:pStyle w:val="Kop1"/>
        <w:numPr>
          <w:ilvl w:val="0"/>
          <w:numId w:val="1"/>
        </w:numPr>
        <w:tabs>
          <w:tab w:val="left" w:pos="567"/>
        </w:tabs>
        <w:spacing w:before="0" w:after="0" w:line="240" w:lineRule="auto"/>
        <w:ind w:left="567" w:hanging="567"/>
        <w:rPr>
          <w:rFonts w:ascii="Verdana" w:hAnsi="Verdana"/>
          <w:sz w:val="20"/>
          <w:szCs w:val="20"/>
        </w:rPr>
      </w:pPr>
      <w:bookmarkStart w:id="68" w:name="_Toc24986968"/>
      <w:r w:rsidRPr="00CD7FB9">
        <w:rPr>
          <w:rFonts w:ascii="Verdana" w:hAnsi="Verdana"/>
          <w:sz w:val="20"/>
          <w:szCs w:val="20"/>
        </w:rPr>
        <w:t>Algemene bepaling.</w:t>
      </w:r>
      <w:bookmarkEnd w:id="68"/>
    </w:p>
    <w:p w:rsidR="00416E5B" w:rsidRPr="00CD7FB9" w:rsidRDefault="00416E5B" w:rsidP="0031136D">
      <w:pPr>
        <w:spacing w:after="0" w:line="240" w:lineRule="auto"/>
        <w:rPr>
          <w:rFonts w:ascii="Verdana" w:hAnsi="Verdana"/>
          <w:sz w:val="16"/>
          <w:szCs w:val="16"/>
        </w:rPr>
      </w:pPr>
    </w:p>
    <w:p w:rsidR="0085242E" w:rsidRPr="00CD7FB9" w:rsidRDefault="0085242E" w:rsidP="00E7581A">
      <w:pPr>
        <w:spacing w:after="0" w:line="240" w:lineRule="auto"/>
        <w:ind w:left="567"/>
        <w:rPr>
          <w:rFonts w:ascii="Verdana" w:hAnsi="Verdana"/>
          <w:b/>
          <w:bCs/>
          <w:sz w:val="20"/>
        </w:rPr>
      </w:pPr>
      <w:r w:rsidRPr="00CD7FB9">
        <w:rPr>
          <w:rFonts w:ascii="Verdana" w:hAnsi="Verdana"/>
          <w:b/>
          <w:bCs/>
          <w:sz w:val="20"/>
        </w:rPr>
        <w:t xml:space="preserve">De Gemeenteraad geeft volledige delegatie </w:t>
      </w:r>
      <w:r w:rsidR="00997239">
        <w:rPr>
          <w:rFonts w:ascii="Verdana" w:hAnsi="Verdana"/>
          <w:b/>
          <w:bCs/>
          <w:sz w:val="20"/>
        </w:rPr>
        <w:t xml:space="preserve">aan het College van Burgemeester en schepenen </w:t>
      </w:r>
      <w:r w:rsidRPr="00CD7FB9">
        <w:rPr>
          <w:rFonts w:ascii="Verdana" w:hAnsi="Verdana"/>
          <w:b/>
          <w:bCs/>
          <w:sz w:val="20"/>
        </w:rPr>
        <w:t>om de tarieven van alle retributies te bepalen.</w:t>
      </w:r>
    </w:p>
    <w:p w:rsidR="00416E5B" w:rsidRPr="00CD7FB9" w:rsidRDefault="0085242E" w:rsidP="00E7581A">
      <w:pPr>
        <w:spacing w:after="0" w:line="240" w:lineRule="auto"/>
        <w:ind w:left="567"/>
        <w:rPr>
          <w:rFonts w:ascii="Verdana" w:hAnsi="Verdana"/>
          <w:sz w:val="20"/>
          <w:szCs w:val="20"/>
        </w:rPr>
      </w:pPr>
      <w:r w:rsidRPr="00CD7FB9">
        <w:rPr>
          <w:rFonts w:ascii="Verdana" w:hAnsi="Verdana"/>
          <w:b/>
          <w:bCs/>
          <w:sz w:val="20"/>
        </w:rPr>
        <w:t>Het College van Burgemeester en Schepen is dus vrij om de tarieven vast te stellen</w:t>
      </w:r>
      <w:r w:rsidR="00997239">
        <w:rPr>
          <w:rFonts w:ascii="Verdana" w:hAnsi="Verdana"/>
          <w:b/>
          <w:bCs/>
          <w:sz w:val="20"/>
        </w:rPr>
        <w:t xml:space="preserve"> en te wijzigen</w:t>
      </w:r>
      <w:r w:rsidRPr="00CD7FB9">
        <w:rPr>
          <w:rFonts w:ascii="Verdana" w:hAnsi="Verdana"/>
          <w:b/>
          <w:bCs/>
          <w:sz w:val="20"/>
        </w:rPr>
        <w:t>.</w:t>
      </w:r>
    </w:p>
    <w:p w:rsidR="00416E5B" w:rsidRPr="00CD7FB9" w:rsidRDefault="00416E5B" w:rsidP="00416E5B">
      <w:pPr>
        <w:spacing w:after="0" w:line="240" w:lineRule="auto"/>
        <w:ind w:left="737"/>
        <w:rPr>
          <w:rFonts w:ascii="Verdana" w:hAnsi="Verdana"/>
          <w:sz w:val="20"/>
          <w:szCs w:val="20"/>
        </w:rPr>
      </w:pPr>
    </w:p>
    <w:p w:rsidR="00416E5B" w:rsidRPr="00CD7FB9" w:rsidRDefault="00416E5B" w:rsidP="00416E5B">
      <w:pPr>
        <w:spacing w:after="0" w:line="240" w:lineRule="auto"/>
        <w:ind w:left="737"/>
        <w:rPr>
          <w:rFonts w:ascii="Verdana" w:hAnsi="Verdana"/>
          <w:sz w:val="20"/>
          <w:szCs w:val="20"/>
        </w:rPr>
      </w:pPr>
    </w:p>
    <w:p w:rsidR="007D5A06" w:rsidRPr="00CD7FB9" w:rsidRDefault="007D5FA5" w:rsidP="006F76CC">
      <w:pPr>
        <w:pStyle w:val="Kop1"/>
        <w:tabs>
          <w:tab w:val="left" w:pos="567"/>
        </w:tabs>
        <w:spacing w:before="0" w:after="0" w:line="240" w:lineRule="auto"/>
        <w:ind w:left="567"/>
        <w:rPr>
          <w:rFonts w:ascii="Verdana" w:hAnsi="Verdana"/>
          <w:b w:val="0"/>
          <w:sz w:val="20"/>
          <w:szCs w:val="20"/>
          <w:u w:val="single"/>
        </w:rPr>
      </w:pPr>
      <w:r w:rsidRPr="00CD7FB9">
        <w:rPr>
          <w:rFonts w:ascii="Verdana" w:hAnsi="Verdana"/>
          <w:sz w:val="20"/>
          <w:szCs w:val="20"/>
        </w:rPr>
        <w:br w:type="page"/>
      </w:r>
      <w:bookmarkStart w:id="69" w:name="_Toc24986969"/>
      <w:r w:rsidR="007D5A06" w:rsidRPr="00CD7FB9">
        <w:rPr>
          <w:rFonts w:ascii="Verdana" w:hAnsi="Verdana"/>
          <w:b w:val="0"/>
          <w:sz w:val="20"/>
          <w:szCs w:val="20"/>
          <w:u w:val="single"/>
        </w:rPr>
        <w:lastRenderedPageBreak/>
        <w:t>INHOUDSOPGAVE</w:t>
      </w:r>
      <w:bookmarkEnd w:id="69"/>
    </w:p>
    <w:p w:rsidR="002524B5" w:rsidRPr="00CD7FB9" w:rsidRDefault="00EB6B9A">
      <w:pPr>
        <w:pStyle w:val="Inhopg1"/>
        <w:rPr>
          <w:rFonts w:ascii="Verdana" w:eastAsiaTheme="minorEastAsia" w:hAnsi="Verdana" w:cstheme="minorBidi"/>
          <w:noProof/>
          <w:sz w:val="20"/>
          <w:szCs w:val="20"/>
          <w:lang w:eastAsia="nl-BE"/>
        </w:rPr>
      </w:pPr>
      <w:r w:rsidRPr="00CD7FB9">
        <w:rPr>
          <w:rFonts w:ascii="Verdana" w:hAnsi="Verdana"/>
          <w:sz w:val="20"/>
          <w:szCs w:val="20"/>
          <w:lang w:val="nl-NL"/>
        </w:rPr>
        <w:fldChar w:fldCharType="begin"/>
      </w:r>
      <w:r w:rsidR="00320A17" w:rsidRPr="00CD7FB9">
        <w:rPr>
          <w:rFonts w:ascii="Verdana" w:hAnsi="Verdana"/>
          <w:sz w:val="20"/>
          <w:szCs w:val="20"/>
          <w:lang w:val="nl-NL"/>
        </w:rPr>
        <w:instrText xml:space="preserve"> TOC \o "1-3" \h \z \u </w:instrText>
      </w:r>
      <w:r w:rsidRPr="00CD7FB9">
        <w:rPr>
          <w:rFonts w:ascii="Verdana" w:hAnsi="Verdana"/>
          <w:sz w:val="20"/>
          <w:szCs w:val="20"/>
          <w:lang w:val="nl-NL"/>
        </w:rPr>
        <w:fldChar w:fldCharType="separate"/>
      </w:r>
      <w:hyperlink w:anchor="_Toc24986925" w:history="1">
        <w:r w:rsidR="002524B5" w:rsidRPr="00CD7FB9">
          <w:rPr>
            <w:rStyle w:val="Hyperlink"/>
            <w:rFonts w:ascii="Verdana" w:eastAsia="Times New Roman" w:hAnsi="Verdana"/>
            <w:bCs/>
            <w:noProof/>
            <w:kern w:val="32"/>
            <w:sz w:val="20"/>
            <w:szCs w:val="20"/>
            <w:lang w:val="x-none"/>
          </w:rPr>
          <w:t>1.</w:t>
        </w:r>
        <w:r w:rsidR="002524B5" w:rsidRPr="00CD7FB9">
          <w:rPr>
            <w:rFonts w:ascii="Verdana" w:eastAsiaTheme="minorEastAsia" w:hAnsi="Verdana" w:cstheme="minorBidi"/>
            <w:noProof/>
            <w:sz w:val="20"/>
            <w:szCs w:val="20"/>
            <w:lang w:eastAsia="nl-BE"/>
          </w:rPr>
          <w:tab/>
        </w:r>
        <w:r w:rsidR="002524B5" w:rsidRPr="00CD7FB9">
          <w:rPr>
            <w:rStyle w:val="Hyperlink"/>
            <w:rFonts w:ascii="Verdana" w:eastAsia="Times New Roman" w:hAnsi="Verdana"/>
            <w:bCs/>
            <w:noProof/>
            <w:kern w:val="32"/>
            <w:sz w:val="20"/>
            <w:szCs w:val="20"/>
            <w:lang w:val="x-none"/>
          </w:rPr>
          <w:t>Afleveren van fotocopies</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_Toc24986925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1</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26" w:history="1">
        <w:r w:rsidR="002524B5" w:rsidRPr="00CD7FB9">
          <w:rPr>
            <w:rStyle w:val="Hyperlink"/>
            <w:rFonts w:ascii="Verdana" w:eastAsia="Times New Roman" w:hAnsi="Verdana"/>
            <w:bCs/>
            <w:noProof/>
            <w:kern w:val="32"/>
            <w:sz w:val="20"/>
            <w:szCs w:val="20"/>
            <w:lang w:val="x-none"/>
          </w:rPr>
          <w:t>2.</w:t>
        </w:r>
        <w:r w:rsidR="002524B5" w:rsidRPr="00CD7FB9">
          <w:rPr>
            <w:rFonts w:ascii="Verdana" w:eastAsiaTheme="minorEastAsia" w:hAnsi="Verdana" w:cstheme="minorBidi"/>
            <w:noProof/>
            <w:sz w:val="20"/>
            <w:szCs w:val="20"/>
            <w:lang w:eastAsia="nl-BE"/>
          </w:rPr>
          <w:tab/>
        </w:r>
        <w:r w:rsidR="002524B5" w:rsidRPr="00CD7FB9">
          <w:rPr>
            <w:rStyle w:val="Hyperlink"/>
            <w:rFonts w:ascii="Verdana" w:eastAsia="Times New Roman" w:hAnsi="Verdana"/>
            <w:bCs/>
            <w:noProof/>
            <w:kern w:val="32"/>
            <w:sz w:val="20"/>
            <w:szCs w:val="20"/>
            <w:lang w:val="x-none"/>
          </w:rPr>
          <w:t>Versturen van berichten.</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_Toc24986926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1</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27" w:history="1">
        <w:r w:rsidR="002524B5" w:rsidRPr="00CD7FB9">
          <w:rPr>
            <w:rStyle w:val="Hyperlink"/>
            <w:rFonts w:ascii="Verdana" w:hAnsi="Verdana"/>
            <w:noProof/>
            <w:sz w:val="20"/>
            <w:szCs w:val="20"/>
          </w:rPr>
          <w:t>3.</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Facturen en kostennota’s.</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_Toc24986927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1</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28" w:history="1">
        <w:r w:rsidR="002524B5" w:rsidRPr="00CD7FB9">
          <w:rPr>
            <w:rStyle w:val="Hyperlink"/>
            <w:rFonts w:ascii="Verdana" w:eastAsia="Times New Roman" w:hAnsi="Verdana"/>
            <w:bCs/>
            <w:noProof/>
            <w:kern w:val="32"/>
            <w:sz w:val="20"/>
            <w:szCs w:val="20"/>
            <w:lang w:val="x-none"/>
          </w:rPr>
          <w:t>4.</w:t>
        </w:r>
        <w:r w:rsidR="002524B5" w:rsidRPr="00CD7FB9">
          <w:rPr>
            <w:rFonts w:ascii="Verdana" w:eastAsiaTheme="minorEastAsia" w:hAnsi="Verdana" w:cstheme="minorBidi"/>
            <w:noProof/>
            <w:sz w:val="20"/>
            <w:szCs w:val="20"/>
            <w:lang w:eastAsia="nl-BE"/>
          </w:rPr>
          <w:tab/>
        </w:r>
        <w:r w:rsidR="002524B5" w:rsidRPr="00CD7FB9">
          <w:rPr>
            <w:rStyle w:val="Hyperlink"/>
            <w:rFonts w:ascii="Verdana" w:eastAsia="Times New Roman" w:hAnsi="Verdana"/>
            <w:bCs/>
            <w:noProof/>
            <w:kern w:val="32"/>
            <w:sz w:val="20"/>
            <w:szCs w:val="20"/>
            <w:lang w:val="x-none"/>
          </w:rPr>
          <w:t>Afleveren van omgevingsdocumenten.</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_Toc24986928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1</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29" w:history="1">
        <w:r w:rsidR="002524B5" w:rsidRPr="00CD7FB9">
          <w:rPr>
            <w:rStyle w:val="Hyperlink"/>
            <w:rFonts w:ascii="Verdana" w:hAnsi="Verdana"/>
            <w:noProof/>
            <w:sz w:val="20"/>
            <w:szCs w:val="20"/>
          </w:rPr>
          <w:t>5.</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Natuureducatie.</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_Toc24986929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2</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30" w:history="1">
        <w:r w:rsidR="002524B5" w:rsidRPr="00CD7FB9">
          <w:rPr>
            <w:rStyle w:val="Hyperlink"/>
            <w:rFonts w:ascii="Verdana" w:hAnsi="Verdana"/>
            <w:noProof/>
            <w:sz w:val="20"/>
            <w:szCs w:val="20"/>
          </w:rPr>
          <w:t>6.</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Aankoop van recipiënten voor de ophaling van huisvuil en groenafval en voor ondergrondse gemeenschappelijke inzamelsystemen.</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_Toc24986930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3</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31" w:history="1">
        <w:r w:rsidR="002524B5" w:rsidRPr="00CD7FB9">
          <w:rPr>
            <w:rStyle w:val="Hyperlink"/>
            <w:rFonts w:ascii="Verdana" w:hAnsi="Verdana"/>
            <w:noProof/>
            <w:sz w:val="20"/>
            <w:szCs w:val="20"/>
          </w:rPr>
          <w:t>7.</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Inzameling, het hergebruik, de recyclage, de nuttige toepassing en de verwijdering van (bepaalde) huishoudelijke afvalstoffen op het recyclagepark.</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_Toc24986931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3</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32" w:history="1">
        <w:r w:rsidR="002524B5" w:rsidRPr="00CD7FB9">
          <w:rPr>
            <w:rStyle w:val="Hyperlink"/>
            <w:rFonts w:ascii="Verdana" w:hAnsi="Verdana"/>
            <w:noProof/>
            <w:sz w:val="20"/>
            <w:szCs w:val="20"/>
          </w:rPr>
          <w:t>8.</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Bewonersparkeren. – afgifte van digitale kaarten voor het bewonersparkeren.</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_Toc24986932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4</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33" w:history="1">
        <w:r w:rsidR="002524B5" w:rsidRPr="00CD7FB9">
          <w:rPr>
            <w:rStyle w:val="Hyperlink"/>
            <w:rFonts w:ascii="Verdana" w:hAnsi="Verdana"/>
            <w:noProof/>
            <w:sz w:val="20"/>
            <w:szCs w:val="20"/>
          </w:rPr>
          <w:t>9.</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Retributie op de vergunning voor de exploitatie van een dienst voor individueel bezoldigd personenvervoer:</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_Toc24986933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5</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34" w:history="1">
        <w:r w:rsidR="002524B5" w:rsidRPr="00CD7FB9">
          <w:rPr>
            <w:rStyle w:val="Hyperlink"/>
            <w:rFonts w:ascii="Verdana" w:hAnsi="Verdana"/>
            <w:noProof/>
            <w:sz w:val="20"/>
            <w:szCs w:val="20"/>
          </w:rPr>
          <w:t>10.</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Retributie op het afleveren van een bestuurderspas</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_Toc24986934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6</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35" w:history="1">
        <w:r w:rsidR="002524B5" w:rsidRPr="00CD7FB9">
          <w:rPr>
            <w:rStyle w:val="Hyperlink"/>
            <w:rFonts w:ascii="Verdana" w:hAnsi="Verdana"/>
            <w:noProof/>
            <w:sz w:val="20"/>
            <w:szCs w:val="20"/>
          </w:rPr>
          <w:t>11.</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Tussenkomsten van gemeentepersoneel ten gevolge van schade of vervuiling aan het gemeentelijk patrimonium.</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_Toc24986935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6</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36" w:history="1">
        <w:r w:rsidR="002524B5" w:rsidRPr="00CD7FB9">
          <w:rPr>
            <w:rStyle w:val="Hyperlink"/>
            <w:rFonts w:ascii="Verdana" w:hAnsi="Verdana"/>
            <w:noProof/>
            <w:sz w:val="20"/>
            <w:szCs w:val="20"/>
          </w:rPr>
          <w:t>12.</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Plaatsing en vervanging van wegwijzers ten behoeve van bedrijven en instellingen op het openbaar domein.</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_Toc24986936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6</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37" w:history="1">
        <w:r w:rsidR="002524B5" w:rsidRPr="00CD7FB9">
          <w:rPr>
            <w:rStyle w:val="Hyperlink"/>
            <w:rFonts w:ascii="Verdana" w:hAnsi="Verdana"/>
            <w:noProof/>
            <w:sz w:val="20"/>
            <w:szCs w:val="20"/>
          </w:rPr>
          <w:t>13.</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Waarborg op het gebruik van het openbaar domein tijdens de uitvoering van private werken op aanpalende eigendommen.</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_Toc24986937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6</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38" w:history="1">
        <w:r w:rsidR="002524B5" w:rsidRPr="00CD7FB9">
          <w:rPr>
            <w:rStyle w:val="Hyperlink"/>
            <w:rFonts w:ascii="Verdana" w:hAnsi="Verdana"/>
            <w:noProof/>
            <w:sz w:val="20"/>
            <w:szCs w:val="20"/>
          </w:rPr>
          <w:t>14.</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Waarborg op het plaatsen van een terras op een reglementaire parkeerplaats op de openbare weg als tijdelijke oplossing voor private werken in of rond een winkel of bedrijf.</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_Toc24986938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8</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39" w:history="1">
        <w:r w:rsidR="002524B5" w:rsidRPr="00CD7FB9">
          <w:rPr>
            <w:rStyle w:val="Hyperlink"/>
            <w:rFonts w:ascii="Verdana" w:hAnsi="Verdana"/>
            <w:noProof/>
            <w:sz w:val="20"/>
            <w:szCs w:val="20"/>
          </w:rPr>
          <w:t>15.</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Aanleggen van nieuwe greppels, voetpaden en voetpadaanpassingen</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_Toc24986939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9</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40" w:history="1">
        <w:r w:rsidR="002524B5" w:rsidRPr="00CD7FB9">
          <w:rPr>
            <w:rStyle w:val="Hyperlink"/>
            <w:rFonts w:ascii="Verdana" w:hAnsi="Verdana"/>
            <w:noProof/>
            <w:sz w:val="20"/>
            <w:szCs w:val="20"/>
          </w:rPr>
          <w:t>16.</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Gebruik door particulieren van de openbare weg n.a.v. werken</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_Toc24986940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9</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41" w:history="1">
        <w:r w:rsidR="002524B5" w:rsidRPr="00CD7FB9">
          <w:rPr>
            <w:rStyle w:val="Hyperlink"/>
            <w:rFonts w:ascii="Verdana" w:hAnsi="Verdana"/>
            <w:noProof/>
            <w:sz w:val="20"/>
            <w:szCs w:val="20"/>
          </w:rPr>
          <w:t>17.</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Gebruik van openbaar domein of privaat domein van de gemeente, niet ter gelegenheid van werken; en die door de gemeente worden beschouwd als restgrond</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_Toc24986941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10</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42" w:history="1">
        <w:r w:rsidR="002524B5" w:rsidRPr="00CD7FB9">
          <w:rPr>
            <w:rStyle w:val="Hyperlink"/>
            <w:rFonts w:ascii="Verdana" w:hAnsi="Verdana"/>
            <w:noProof/>
            <w:sz w:val="20"/>
            <w:szCs w:val="20"/>
          </w:rPr>
          <w:t>18.</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Standrechten op het openbaar domein</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_Toc24986942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10</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43" w:history="1">
        <w:r w:rsidR="002524B5" w:rsidRPr="00CD7FB9">
          <w:rPr>
            <w:rStyle w:val="Hyperlink"/>
            <w:rFonts w:ascii="Verdana" w:hAnsi="Verdana"/>
            <w:noProof/>
            <w:sz w:val="20"/>
            <w:szCs w:val="20"/>
          </w:rPr>
          <w:t>19.</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Standplaatsen n.a.v. organisatie openbare markt</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_Toc24986943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12</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44" w:history="1">
        <w:r w:rsidR="002524B5" w:rsidRPr="00CD7FB9">
          <w:rPr>
            <w:rStyle w:val="Hyperlink"/>
            <w:rFonts w:ascii="Verdana" w:hAnsi="Verdana"/>
            <w:noProof/>
            <w:sz w:val="20"/>
            <w:szCs w:val="20"/>
          </w:rPr>
          <w:t>20.</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Standplaatsen n.a.v. kermissen (foren)</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_Toc24986944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13</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45" w:history="1">
        <w:r w:rsidR="002524B5" w:rsidRPr="00CD7FB9">
          <w:rPr>
            <w:rStyle w:val="Hyperlink"/>
            <w:rFonts w:ascii="Verdana" w:hAnsi="Verdana"/>
            <w:noProof/>
            <w:sz w:val="20"/>
            <w:szCs w:val="20"/>
          </w:rPr>
          <w:t>21.</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Ter beschikkingstellen van elektriciteit op openluchtevenementen</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_Toc24986945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14</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46" w:history="1">
        <w:r w:rsidR="002524B5" w:rsidRPr="00CD7FB9">
          <w:rPr>
            <w:rStyle w:val="Hyperlink"/>
            <w:rFonts w:ascii="Verdana" w:hAnsi="Verdana"/>
            <w:noProof/>
            <w:sz w:val="20"/>
            <w:szCs w:val="20"/>
          </w:rPr>
          <w:t>22.</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Tickets en abonnementen voor voorstellingen van de cultuurprogrammatie.</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_Toc24986946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14</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47" w:history="1">
        <w:r w:rsidR="002524B5" w:rsidRPr="00CD7FB9">
          <w:rPr>
            <w:rStyle w:val="Hyperlink"/>
            <w:rFonts w:ascii="Verdana" w:hAnsi="Verdana"/>
            <w:noProof/>
            <w:sz w:val="20"/>
            <w:szCs w:val="20"/>
          </w:rPr>
          <w:t>23.</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UiTPAS</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_Toc24986947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16</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48" w:history="1">
        <w:r w:rsidR="002524B5" w:rsidRPr="00CD7FB9">
          <w:rPr>
            <w:rStyle w:val="Hyperlink"/>
            <w:rFonts w:ascii="Verdana" w:hAnsi="Verdana"/>
            <w:noProof/>
            <w:sz w:val="20"/>
            <w:szCs w:val="20"/>
          </w:rPr>
          <w:t>24.</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Vakantiewerking.</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_Toc24986948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16</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49" w:history="1">
        <w:r w:rsidR="002524B5" w:rsidRPr="00CD7FB9">
          <w:rPr>
            <w:rStyle w:val="Hyperlink"/>
            <w:rFonts w:ascii="Verdana" w:hAnsi="Verdana"/>
            <w:noProof/>
            <w:sz w:val="20"/>
            <w:szCs w:val="20"/>
          </w:rPr>
          <w:t>25.</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Gebruik lokalen jeugdcentra St.-Michiel en St.-Pieter.</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_Toc24986949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17</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50" w:history="1">
        <w:r w:rsidR="002524B5" w:rsidRPr="00CD7FB9">
          <w:rPr>
            <w:rStyle w:val="Hyperlink"/>
            <w:rFonts w:ascii="Verdana" w:hAnsi="Verdana"/>
            <w:noProof/>
            <w:sz w:val="20"/>
            <w:szCs w:val="20"/>
          </w:rPr>
          <w:t>26.</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Huren en gebruik gemeentelijke culturele infrastructuur.</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_Toc24986950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17</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51" w:history="1">
        <w:r w:rsidR="002524B5" w:rsidRPr="00CD7FB9">
          <w:rPr>
            <w:rStyle w:val="Hyperlink"/>
            <w:rFonts w:ascii="Verdana" w:hAnsi="Verdana"/>
            <w:noProof/>
            <w:sz w:val="20"/>
            <w:szCs w:val="20"/>
          </w:rPr>
          <w:t>27.</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Gebruik sportinfrastructuur.</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_Toc24986951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21</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52" w:history="1">
        <w:r w:rsidR="002524B5" w:rsidRPr="00CD7FB9">
          <w:rPr>
            <w:rStyle w:val="Hyperlink"/>
            <w:rFonts w:ascii="Verdana" w:hAnsi="Verdana"/>
            <w:noProof/>
            <w:sz w:val="20"/>
            <w:szCs w:val="20"/>
          </w:rPr>
          <w:t>28.</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Gebruik van feestmateriaal.</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_Toc24986952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22</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53" w:history="1">
        <w:r w:rsidR="002524B5" w:rsidRPr="00CD7FB9">
          <w:rPr>
            <w:rStyle w:val="Hyperlink"/>
            <w:rFonts w:ascii="Verdana" w:hAnsi="Verdana"/>
            <w:noProof/>
            <w:sz w:val="20"/>
            <w:szCs w:val="20"/>
          </w:rPr>
          <w:t>29.</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Plaatselijke Openbare Bibliotheek St.-Michiel.</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_Toc24986953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24</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54" w:history="1">
        <w:r w:rsidR="002524B5" w:rsidRPr="00CD7FB9">
          <w:rPr>
            <w:rStyle w:val="Hyperlink"/>
            <w:rFonts w:ascii="Verdana" w:hAnsi="Verdana"/>
            <w:noProof/>
            <w:sz w:val="20"/>
            <w:szCs w:val="20"/>
          </w:rPr>
          <w:t>30.</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Uitlening materiaal van de baby-o-theek.</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_Toc24986954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24</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55" w:history="1">
        <w:r w:rsidR="002524B5" w:rsidRPr="00CD7FB9">
          <w:rPr>
            <w:rStyle w:val="Hyperlink"/>
            <w:rFonts w:ascii="Verdana" w:hAnsi="Verdana"/>
            <w:noProof/>
            <w:sz w:val="20"/>
            <w:szCs w:val="20"/>
          </w:rPr>
          <w:t>31.</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Uitlening materiaal van de speel-o-theek in het Buurthuis van Spijker en Schardauw</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_Toc24986955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25</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56" w:history="1">
        <w:r w:rsidR="002524B5" w:rsidRPr="00CD7FB9">
          <w:rPr>
            <w:rStyle w:val="Hyperlink"/>
            <w:rFonts w:ascii="Verdana" w:hAnsi="Verdana"/>
            <w:noProof/>
            <w:sz w:val="20"/>
            <w:szCs w:val="20"/>
          </w:rPr>
          <w:t>32.</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Grafconcessies.</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_Toc24986956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25</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57" w:history="1">
        <w:r w:rsidR="002524B5" w:rsidRPr="00CD7FB9">
          <w:rPr>
            <w:rStyle w:val="Hyperlink"/>
            <w:rFonts w:ascii="Verdana" w:hAnsi="Verdana"/>
            <w:noProof/>
            <w:sz w:val="20"/>
            <w:szCs w:val="20"/>
          </w:rPr>
          <w:t>33.</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Aankoop van een gedenkplaat.</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_Toc24986957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26</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58" w:history="1">
        <w:r w:rsidR="002524B5" w:rsidRPr="00CD7FB9">
          <w:rPr>
            <w:rStyle w:val="Hyperlink"/>
            <w:rFonts w:ascii="Verdana" w:hAnsi="Verdana"/>
            <w:noProof/>
            <w:sz w:val="20"/>
            <w:szCs w:val="20"/>
          </w:rPr>
          <w:t>34.</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Aanbrengen van een herdenkingsteken op de strooiweide en de sterretjesweide.</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_Toc24986958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26</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59" w:history="1">
        <w:r w:rsidR="002524B5" w:rsidRPr="00CD7FB9">
          <w:rPr>
            <w:rStyle w:val="Hyperlink"/>
            <w:rFonts w:ascii="Verdana" w:hAnsi="Verdana"/>
            <w:noProof/>
            <w:sz w:val="20"/>
            <w:szCs w:val="20"/>
          </w:rPr>
          <w:t>35.</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Buitengewone prestaties op de begraafplaats bij crematie.</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_Toc24986959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26</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60" w:history="1">
        <w:r w:rsidR="002524B5" w:rsidRPr="00CD7FB9">
          <w:rPr>
            <w:rStyle w:val="Hyperlink"/>
            <w:rFonts w:ascii="Verdana" w:hAnsi="Verdana"/>
            <w:noProof/>
            <w:sz w:val="20"/>
            <w:szCs w:val="20"/>
          </w:rPr>
          <w:t>36.</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Ontgravingen</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_Toc24986960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26</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61" w:history="1">
        <w:r w:rsidR="002524B5" w:rsidRPr="00CD7FB9">
          <w:rPr>
            <w:rStyle w:val="Hyperlink"/>
            <w:rFonts w:ascii="Verdana" w:hAnsi="Verdana"/>
            <w:noProof/>
            <w:sz w:val="20"/>
            <w:szCs w:val="20"/>
          </w:rPr>
          <w:t>37.</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Ceremonie bij huwelijksplechtigheden.</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_Toc24986961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27</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62" w:history="1">
        <w:r w:rsidR="002524B5" w:rsidRPr="00CD7FB9">
          <w:rPr>
            <w:rStyle w:val="Hyperlink"/>
            <w:rFonts w:ascii="Verdana" w:hAnsi="Verdana"/>
            <w:noProof/>
            <w:sz w:val="20"/>
            <w:szCs w:val="20"/>
          </w:rPr>
          <w:t>38.</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Afleveren van elektronische identiteitskaarten en verblijfsdocumenten</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_Toc24986962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27</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63" w:history="1">
        <w:r w:rsidR="002524B5" w:rsidRPr="00CD7FB9">
          <w:rPr>
            <w:rStyle w:val="Hyperlink"/>
            <w:rFonts w:ascii="Verdana" w:hAnsi="Verdana"/>
            <w:noProof/>
            <w:sz w:val="20"/>
            <w:szCs w:val="20"/>
          </w:rPr>
          <w:t>39.</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Afgifte van administratieve bescheiden</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_Toc24986963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28</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64" w:history="1">
        <w:r w:rsidR="002524B5" w:rsidRPr="00CD7FB9">
          <w:rPr>
            <w:rStyle w:val="Hyperlink"/>
            <w:rFonts w:ascii="Verdana" w:hAnsi="Verdana"/>
            <w:noProof/>
            <w:sz w:val="20"/>
            <w:szCs w:val="20"/>
          </w:rPr>
          <w:t>40.</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Verkrijgen van de kiezerslijst op digitale wijze.</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_Toc24986964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29</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65" w:history="1">
        <w:r w:rsidR="002524B5" w:rsidRPr="00CD7FB9">
          <w:rPr>
            <w:rStyle w:val="Hyperlink"/>
            <w:rFonts w:ascii="Verdana" w:hAnsi="Verdana"/>
            <w:noProof/>
            <w:sz w:val="20"/>
            <w:szCs w:val="20"/>
          </w:rPr>
          <w:t>41.</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Tarieven gemeentelijk onderwijs</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_Toc24986965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29</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66" w:history="1">
        <w:r w:rsidR="002524B5" w:rsidRPr="00CD7FB9">
          <w:rPr>
            <w:rStyle w:val="Hyperlink"/>
            <w:rFonts w:ascii="Verdana" w:hAnsi="Verdana"/>
            <w:noProof/>
            <w:sz w:val="20"/>
            <w:szCs w:val="20"/>
          </w:rPr>
          <w:t>42.</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Inbraakbeveiliging - valse alarmmeldingen.</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_Toc24986966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30</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67" w:history="1">
        <w:r w:rsidR="002524B5" w:rsidRPr="00CD7FB9">
          <w:rPr>
            <w:rStyle w:val="Hyperlink"/>
            <w:rFonts w:ascii="Verdana" w:hAnsi="Verdana"/>
            <w:noProof/>
            <w:sz w:val="20"/>
            <w:szCs w:val="20"/>
            <w:lang w:val="nl-NL"/>
          </w:rPr>
          <w:t>43.</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lang w:val="nl-NL"/>
          </w:rPr>
          <w:t>Tussenkomsten van de brandweer</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_Toc24986967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30</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68" w:history="1">
        <w:r w:rsidR="002524B5" w:rsidRPr="00CD7FB9">
          <w:rPr>
            <w:rStyle w:val="Hyperlink"/>
            <w:rFonts w:ascii="Verdana" w:hAnsi="Verdana"/>
            <w:noProof/>
            <w:sz w:val="20"/>
            <w:szCs w:val="20"/>
          </w:rPr>
          <w:t>44.</w:t>
        </w:r>
        <w:r w:rsidR="002524B5" w:rsidRPr="00CD7FB9">
          <w:rPr>
            <w:rFonts w:ascii="Verdana" w:eastAsiaTheme="minorEastAsia" w:hAnsi="Verdana" w:cstheme="minorBidi"/>
            <w:noProof/>
            <w:sz w:val="20"/>
            <w:szCs w:val="20"/>
            <w:lang w:eastAsia="nl-BE"/>
          </w:rPr>
          <w:tab/>
        </w:r>
        <w:r w:rsidR="002524B5" w:rsidRPr="00CD7FB9">
          <w:rPr>
            <w:rStyle w:val="Hyperlink"/>
            <w:rFonts w:ascii="Verdana" w:hAnsi="Verdana"/>
            <w:noProof/>
            <w:sz w:val="20"/>
            <w:szCs w:val="20"/>
          </w:rPr>
          <w:t>Algemene bepaling.</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_Toc24986968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30</w:t>
        </w:r>
        <w:r w:rsidR="002524B5" w:rsidRPr="00CD7FB9">
          <w:rPr>
            <w:rFonts w:ascii="Verdana" w:hAnsi="Verdana"/>
            <w:noProof/>
            <w:webHidden/>
            <w:sz w:val="20"/>
            <w:szCs w:val="20"/>
          </w:rPr>
          <w:fldChar w:fldCharType="end"/>
        </w:r>
      </w:hyperlink>
    </w:p>
    <w:p w:rsidR="002524B5" w:rsidRPr="00CD7FB9" w:rsidRDefault="001172F2">
      <w:pPr>
        <w:pStyle w:val="Inhopg1"/>
        <w:rPr>
          <w:rFonts w:ascii="Verdana" w:eastAsiaTheme="minorEastAsia" w:hAnsi="Verdana" w:cstheme="minorBidi"/>
          <w:noProof/>
          <w:sz w:val="20"/>
          <w:szCs w:val="20"/>
          <w:lang w:eastAsia="nl-BE"/>
        </w:rPr>
      </w:pPr>
      <w:hyperlink w:anchor="_Toc24986969" w:history="1">
        <w:r w:rsidR="002524B5" w:rsidRPr="00CD7FB9">
          <w:rPr>
            <w:rStyle w:val="Hyperlink"/>
            <w:rFonts w:ascii="Verdana" w:hAnsi="Verdana"/>
            <w:noProof/>
            <w:sz w:val="20"/>
            <w:szCs w:val="20"/>
          </w:rPr>
          <w:t>INHOUDSOPGAVE</w:t>
        </w:r>
        <w:r w:rsidR="002524B5" w:rsidRPr="00CD7FB9">
          <w:rPr>
            <w:rFonts w:ascii="Verdana" w:hAnsi="Verdana"/>
            <w:noProof/>
            <w:webHidden/>
            <w:sz w:val="20"/>
            <w:szCs w:val="20"/>
          </w:rPr>
          <w:tab/>
        </w:r>
        <w:r w:rsidR="002524B5" w:rsidRPr="00CD7FB9">
          <w:rPr>
            <w:rFonts w:ascii="Verdana" w:hAnsi="Verdana"/>
            <w:noProof/>
            <w:webHidden/>
            <w:sz w:val="20"/>
            <w:szCs w:val="20"/>
          </w:rPr>
          <w:fldChar w:fldCharType="begin"/>
        </w:r>
        <w:r w:rsidR="002524B5" w:rsidRPr="00CD7FB9">
          <w:rPr>
            <w:rFonts w:ascii="Verdana" w:hAnsi="Verdana"/>
            <w:noProof/>
            <w:webHidden/>
            <w:sz w:val="20"/>
            <w:szCs w:val="20"/>
          </w:rPr>
          <w:instrText xml:space="preserve"> PAGEREF _Toc24986969 \h </w:instrText>
        </w:r>
        <w:r w:rsidR="002524B5" w:rsidRPr="00CD7FB9">
          <w:rPr>
            <w:rFonts w:ascii="Verdana" w:hAnsi="Verdana"/>
            <w:noProof/>
            <w:webHidden/>
            <w:sz w:val="20"/>
            <w:szCs w:val="20"/>
          </w:rPr>
        </w:r>
        <w:r w:rsidR="002524B5" w:rsidRPr="00CD7FB9">
          <w:rPr>
            <w:rFonts w:ascii="Verdana" w:hAnsi="Verdana"/>
            <w:noProof/>
            <w:webHidden/>
            <w:sz w:val="20"/>
            <w:szCs w:val="20"/>
          </w:rPr>
          <w:fldChar w:fldCharType="separate"/>
        </w:r>
        <w:r w:rsidR="0073307C">
          <w:rPr>
            <w:rFonts w:ascii="Verdana" w:hAnsi="Verdana"/>
            <w:noProof/>
            <w:webHidden/>
            <w:sz w:val="20"/>
            <w:szCs w:val="20"/>
          </w:rPr>
          <w:t>31</w:t>
        </w:r>
        <w:r w:rsidR="002524B5" w:rsidRPr="00CD7FB9">
          <w:rPr>
            <w:rFonts w:ascii="Verdana" w:hAnsi="Verdana"/>
            <w:noProof/>
            <w:webHidden/>
            <w:sz w:val="20"/>
            <w:szCs w:val="20"/>
          </w:rPr>
          <w:fldChar w:fldCharType="end"/>
        </w:r>
      </w:hyperlink>
    </w:p>
    <w:p w:rsidR="00320A17" w:rsidRPr="002227E6" w:rsidRDefault="00EB6B9A">
      <w:pPr>
        <w:rPr>
          <w:rFonts w:ascii="Verdana" w:hAnsi="Verdana"/>
          <w:sz w:val="20"/>
          <w:szCs w:val="20"/>
          <w:lang w:val="nl-NL"/>
        </w:rPr>
      </w:pPr>
      <w:r w:rsidRPr="00CD7FB9">
        <w:rPr>
          <w:rFonts w:ascii="Verdana" w:hAnsi="Verdana"/>
          <w:sz w:val="20"/>
          <w:szCs w:val="20"/>
          <w:lang w:val="nl-NL"/>
        </w:rPr>
        <w:fldChar w:fldCharType="end"/>
      </w:r>
    </w:p>
    <w:p w:rsidR="001A74BB" w:rsidRPr="002227E6" w:rsidRDefault="001A74BB" w:rsidP="00A047CD">
      <w:pPr>
        <w:spacing w:after="0" w:line="240" w:lineRule="auto"/>
        <w:rPr>
          <w:rFonts w:ascii="Verdana" w:hAnsi="Verdana"/>
          <w:sz w:val="20"/>
          <w:szCs w:val="20"/>
        </w:rPr>
      </w:pPr>
    </w:p>
    <w:sectPr w:rsidR="001A74BB" w:rsidRPr="002227E6" w:rsidSect="000F3C93">
      <w:footerReference w:type="default" r:id="rId9"/>
      <w:pgSz w:w="11906" w:h="16838"/>
      <w:pgMar w:top="1077" w:right="1077" w:bottom="1077" w:left="1077" w:header="709"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2F2" w:rsidRDefault="001172F2" w:rsidP="007F2697">
      <w:pPr>
        <w:spacing w:after="0" w:line="240" w:lineRule="auto"/>
      </w:pPr>
      <w:r>
        <w:separator/>
      </w:r>
    </w:p>
  </w:endnote>
  <w:endnote w:type="continuationSeparator" w:id="0">
    <w:p w:rsidR="001172F2" w:rsidRDefault="001172F2" w:rsidP="007F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F2" w:rsidRDefault="001172F2" w:rsidP="00434351">
    <w:pPr>
      <w:pStyle w:val="Voettekst"/>
      <w:pBdr>
        <w:top w:val="single" w:sz="4" w:space="1" w:color="auto"/>
      </w:pBdr>
      <w:jc w:val="center"/>
      <w:rPr>
        <w:rFonts w:ascii="Cambria" w:hAnsi="Cambria"/>
        <w:sz w:val="28"/>
        <w:szCs w:val="28"/>
      </w:rPr>
    </w:pPr>
    <w:r w:rsidRPr="00434351">
      <w:rPr>
        <w:rFonts w:ascii="Verdana" w:hAnsi="Verdana"/>
        <w:b/>
        <w:sz w:val="20"/>
        <w:szCs w:val="20"/>
      </w:rPr>
      <w:t xml:space="preserve"> </w:t>
    </w:r>
    <w:r w:rsidRPr="00434351">
      <w:rPr>
        <w:rFonts w:ascii="Verdana" w:hAnsi="Verdana"/>
        <w:b/>
        <w:sz w:val="20"/>
        <w:szCs w:val="20"/>
      </w:rPr>
      <w:fldChar w:fldCharType="begin"/>
    </w:r>
    <w:r w:rsidRPr="00434351">
      <w:rPr>
        <w:rFonts w:ascii="Verdana" w:hAnsi="Verdana"/>
        <w:b/>
        <w:sz w:val="20"/>
        <w:szCs w:val="20"/>
      </w:rPr>
      <w:instrText xml:space="preserve"> PAGE    \* MERGEFORMAT </w:instrText>
    </w:r>
    <w:r w:rsidRPr="00434351">
      <w:rPr>
        <w:rFonts w:ascii="Verdana" w:hAnsi="Verdana"/>
        <w:b/>
        <w:sz w:val="20"/>
        <w:szCs w:val="20"/>
      </w:rPr>
      <w:fldChar w:fldCharType="separate"/>
    </w:r>
    <w:r w:rsidR="00C93DAF">
      <w:rPr>
        <w:rFonts w:ascii="Verdana" w:hAnsi="Verdana"/>
        <w:b/>
        <w:noProof/>
        <w:sz w:val="20"/>
        <w:szCs w:val="20"/>
      </w:rPr>
      <w:t>1</w:t>
    </w:r>
    <w:r w:rsidRPr="00434351">
      <w:rPr>
        <w:rFonts w:ascii="Verdana" w:hAnsi="Verdana"/>
        <w:b/>
        <w:sz w:val="20"/>
        <w:szCs w:val="20"/>
      </w:rPr>
      <w:fldChar w:fldCharType="end"/>
    </w:r>
    <w:r>
      <w:rPr>
        <w:rFonts w:ascii="Cambria" w:hAnsi="Cambria"/>
        <w:sz w:val="28"/>
        <w:szCs w:val="28"/>
      </w:rPr>
      <w:t xml:space="preserve"> </w:t>
    </w:r>
  </w:p>
  <w:p w:rsidR="001172F2" w:rsidRDefault="001172F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2F2" w:rsidRDefault="001172F2" w:rsidP="007F2697">
      <w:pPr>
        <w:spacing w:after="0" w:line="240" w:lineRule="auto"/>
      </w:pPr>
      <w:r>
        <w:separator/>
      </w:r>
    </w:p>
  </w:footnote>
  <w:footnote w:type="continuationSeparator" w:id="0">
    <w:p w:rsidR="001172F2" w:rsidRDefault="001172F2" w:rsidP="007F2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D3C"/>
    <w:multiLevelType w:val="hybridMultilevel"/>
    <w:tmpl w:val="B5BEDC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402CC6"/>
    <w:multiLevelType w:val="hybridMultilevel"/>
    <w:tmpl w:val="CEFE68A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D205E2"/>
    <w:multiLevelType w:val="hybridMultilevel"/>
    <w:tmpl w:val="011CD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AE3128"/>
    <w:multiLevelType w:val="hybridMultilevel"/>
    <w:tmpl w:val="F0EA051C"/>
    <w:lvl w:ilvl="0" w:tplc="6EE81D98">
      <w:start w:val="1"/>
      <w:numFmt w:val="bullet"/>
      <w:lvlText w:val=""/>
      <w:lvlJc w:val="left"/>
      <w:pPr>
        <w:ind w:left="720" w:hanging="360"/>
      </w:pPr>
      <w:rPr>
        <w:rFonts w:ascii="Symbol" w:hAnsi="Symbol" w:hint="default"/>
        <w:color w:val="auto"/>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610230"/>
    <w:multiLevelType w:val="hybridMultilevel"/>
    <w:tmpl w:val="4B9C20F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4E374EE"/>
    <w:multiLevelType w:val="hybridMultilevel"/>
    <w:tmpl w:val="42BA3E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395483"/>
    <w:multiLevelType w:val="hybridMultilevel"/>
    <w:tmpl w:val="DE04CF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74F638A"/>
    <w:multiLevelType w:val="hybridMultilevel"/>
    <w:tmpl w:val="02E42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292A73"/>
    <w:multiLevelType w:val="hybridMultilevel"/>
    <w:tmpl w:val="6430EA5E"/>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9" w15:restartNumberingAfterBreak="0">
    <w:nsid w:val="20477DB8"/>
    <w:multiLevelType w:val="hybridMultilevel"/>
    <w:tmpl w:val="9FFC1E9C"/>
    <w:lvl w:ilvl="0" w:tplc="08130001">
      <w:start w:val="1"/>
      <w:numFmt w:val="bullet"/>
      <w:lvlText w:val=""/>
      <w:lvlJc w:val="left"/>
      <w:pPr>
        <w:ind w:left="1457" w:hanging="360"/>
      </w:pPr>
      <w:rPr>
        <w:rFonts w:ascii="Symbol" w:hAnsi="Symbol" w:hint="default"/>
      </w:rPr>
    </w:lvl>
    <w:lvl w:ilvl="1" w:tplc="08130003" w:tentative="1">
      <w:start w:val="1"/>
      <w:numFmt w:val="bullet"/>
      <w:lvlText w:val="o"/>
      <w:lvlJc w:val="left"/>
      <w:pPr>
        <w:ind w:left="2177" w:hanging="360"/>
      </w:pPr>
      <w:rPr>
        <w:rFonts w:ascii="Courier New" w:hAnsi="Courier New" w:cs="Courier New" w:hint="default"/>
      </w:rPr>
    </w:lvl>
    <w:lvl w:ilvl="2" w:tplc="08130005" w:tentative="1">
      <w:start w:val="1"/>
      <w:numFmt w:val="bullet"/>
      <w:lvlText w:val=""/>
      <w:lvlJc w:val="left"/>
      <w:pPr>
        <w:ind w:left="2897" w:hanging="360"/>
      </w:pPr>
      <w:rPr>
        <w:rFonts w:ascii="Wingdings" w:hAnsi="Wingdings" w:hint="default"/>
      </w:rPr>
    </w:lvl>
    <w:lvl w:ilvl="3" w:tplc="08130001" w:tentative="1">
      <w:start w:val="1"/>
      <w:numFmt w:val="bullet"/>
      <w:lvlText w:val=""/>
      <w:lvlJc w:val="left"/>
      <w:pPr>
        <w:ind w:left="3617" w:hanging="360"/>
      </w:pPr>
      <w:rPr>
        <w:rFonts w:ascii="Symbol" w:hAnsi="Symbol" w:hint="default"/>
      </w:rPr>
    </w:lvl>
    <w:lvl w:ilvl="4" w:tplc="08130003" w:tentative="1">
      <w:start w:val="1"/>
      <w:numFmt w:val="bullet"/>
      <w:lvlText w:val="o"/>
      <w:lvlJc w:val="left"/>
      <w:pPr>
        <w:ind w:left="4337" w:hanging="360"/>
      </w:pPr>
      <w:rPr>
        <w:rFonts w:ascii="Courier New" w:hAnsi="Courier New" w:cs="Courier New" w:hint="default"/>
      </w:rPr>
    </w:lvl>
    <w:lvl w:ilvl="5" w:tplc="08130005" w:tentative="1">
      <w:start w:val="1"/>
      <w:numFmt w:val="bullet"/>
      <w:lvlText w:val=""/>
      <w:lvlJc w:val="left"/>
      <w:pPr>
        <w:ind w:left="5057" w:hanging="360"/>
      </w:pPr>
      <w:rPr>
        <w:rFonts w:ascii="Wingdings" w:hAnsi="Wingdings" w:hint="default"/>
      </w:rPr>
    </w:lvl>
    <w:lvl w:ilvl="6" w:tplc="08130001" w:tentative="1">
      <w:start w:val="1"/>
      <w:numFmt w:val="bullet"/>
      <w:lvlText w:val=""/>
      <w:lvlJc w:val="left"/>
      <w:pPr>
        <w:ind w:left="5777" w:hanging="360"/>
      </w:pPr>
      <w:rPr>
        <w:rFonts w:ascii="Symbol" w:hAnsi="Symbol" w:hint="default"/>
      </w:rPr>
    </w:lvl>
    <w:lvl w:ilvl="7" w:tplc="08130003" w:tentative="1">
      <w:start w:val="1"/>
      <w:numFmt w:val="bullet"/>
      <w:lvlText w:val="o"/>
      <w:lvlJc w:val="left"/>
      <w:pPr>
        <w:ind w:left="6497" w:hanging="360"/>
      </w:pPr>
      <w:rPr>
        <w:rFonts w:ascii="Courier New" w:hAnsi="Courier New" w:cs="Courier New" w:hint="default"/>
      </w:rPr>
    </w:lvl>
    <w:lvl w:ilvl="8" w:tplc="08130005" w:tentative="1">
      <w:start w:val="1"/>
      <w:numFmt w:val="bullet"/>
      <w:lvlText w:val=""/>
      <w:lvlJc w:val="left"/>
      <w:pPr>
        <w:ind w:left="7217" w:hanging="360"/>
      </w:pPr>
      <w:rPr>
        <w:rFonts w:ascii="Wingdings" w:hAnsi="Wingdings" w:hint="default"/>
      </w:rPr>
    </w:lvl>
  </w:abstractNum>
  <w:abstractNum w:abstractNumId="10" w15:restartNumberingAfterBreak="0">
    <w:nsid w:val="20DE220B"/>
    <w:multiLevelType w:val="hybridMultilevel"/>
    <w:tmpl w:val="B12E9EA2"/>
    <w:lvl w:ilvl="0" w:tplc="08130001">
      <w:start w:val="1"/>
      <w:numFmt w:val="bullet"/>
      <w:lvlText w:val=""/>
      <w:lvlJc w:val="left"/>
      <w:pPr>
        <w:ind w:left="1457" w:hanging="360"/>
      </w:pPr>
      <w:rPr>
        <w:rFonts w:ascii="Symbol" w:hAnsi="Symbol" w:hint="default"/>
      </w:rPr>
    </w:lvl>
    <w:lvl w:ilvl="1" w:tplc="08130003">
      <w:start w:val="1"/>
      <w:numFmt w:val="bullet"/>
      <w:lvlText w:val="o"/>
      <w:lvlJc w:val="left"/>
      <w:pPr>
        <w:ind w:left="2177" w:hanging="360"/>
      </w:pPr>
      <w:rPr>
        <w:rFonts w:ascii="Courier New" w:hAnsi="Courier New" w:cs="Courier New" w:hint="default"/>
      </w:rPr>
    </w:lvl>
    <w:lvl w:ilvl="2" w:tplc="08130005" w:tentative="1">
      <w:start w:val="1"/>
      <w:numFmt w:val="bullet"/>
      <w:lvlText w:val=""/>
      <w:lvlJc w:val="left"/>
      <w:pPr>
        <w:ind w:left="2897" w:hanging="360"/>
      </w:pPr>
      <w:rPr>
        <w:rFonts w:ascii="Wingdings" w:hAnsi="Wingdings" w:hint="default"/>
      </w:rPr>
    </w:lvl>
    <w:lvl w:ilvl="3" w:tplc="08130001" w:tentative="1">
      <w:start w:val="1"/>
      <w:numFmt w:val="bullet"/>
      <w:lvlText w:val=""/>
      <w:lvlJc w:val="left"/>
      <w:pPr>
        <w:ind w:left="3617" w:hanging="360"/>
      </w:pPr>
      <w:rPr>
        <w:rFonts w:ascii="Symbol" w:hAnsi="Symbol" w:hint="default"/>
      </w:rPr>
    </w:lvl>
    <w:lvl w:ilvl="4" w:tplc="08130003" w:tentative="1">
      <w:start w:val="1"/>
      <w:numFmt w:val="bullet"/>
      <w:lvlText w:val="o"/>
      <w:lvlJc w:val="left"/>
      <w:pPr>
        <w:ind w:left="4337" w:hanging="360"/>
      </w:pPr>
      <w:rPr>
        <w:rFonts w:ascii="Courier New" w:hAnsi="Courier New" w:cs="Courier New" w:hint="default"/>
      </w:rPr>
    </w:lvl>
    <w:lvl w:ilvl="5" w:tplc="08130005" w:tentative="1">
      <w:start w:val="1"/>
      <w:numFmt w:val="bullet"/>
      <w:lvlText w:val=""/>
      <w:lvlJc w:val="left"/>
      <w:pPr>
        <w:ind w:left="5057" w:hanging="360"/>
      </w:pPr>
      <w:rPr>
        <w:rFonts w:ascii="Wingdings" w:hAnsi="Wingdings" w:hint="default"/>
      </w:rPr>
    </w:lvl>
    <w:lvl w:ilvl="6" w:tplc="08130001" w:tentative="1">
      <w:start w:val="1"/>
      <w:numFmt w:val="bullet"/>
      <w:lvlText w:val=""/>
      <w:lvlJc w:val="left"/>
      <w:pPr>
        <w:ind w:left="5777" w:hanging="360"/>
      </w:pPr>
      <w:rPr>
        <w:rFonts w:ascii="Symbol" w:hAnsi="Symbol" w:hint="default"/>
      </w:rPr>
    </w:lvl>
    <w:lvl w:ilvl="7" w:tplc="08130003" w:tentative="1">
      <w:start w:val="1"/>
      <w:numFmt w:val="bullet"/>
      <w:lvlText w:val="o"/>
      <w:lvlJc w:val="left"/>
      <w:pPr>
        <w:ind w:left="6497" w:hanging="360"/>
      </w:pPr>
      <w:rPr>
        <w:rFonts w:ascii="Courier New" w:hAnsi="Courier New" w:cs="Courier New" w:hint="default"/>
      </w:rPr>
    </w:lvl>
    <w:lvl w:ilvl="8" w:tplc="08130005" w:tentative="1">
      <w:start w:val="1"/>
      <w:numFmt w:val="bullet"/>
      <w:lvlText w:val=""/>
      <w:lvlJc w:val="left"/>
      <w:pPr>
        <w:ind w:left="7217" w:hanging="360"/>
      </w:pPr>
      <w:rPr>
        <w:rFonts w:ascii="Wingdings" w:hAnsi="Wingdings" w:hint="default"/>
      </w:rPr>
    </w:lvl>
  </w:abstractNum>
  <w:abstractNum w:abstractNumId="11" w15:restartNumberingAfterBreak="0">
    <w:nsid w:val="2DDF6E4E"/>
    <w:multiLevelType w:val="hybridMultilevel"/>
    <w:tmpl w:val="E56CDE0E"/>
    <w:lvl w:ilvl="0" w:tplc="43C8C470">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12" w15:restartNumberingAfterBreak="0">
    <w:nsid w:val="3086418F"/>
    <w:multiLevelType w:val="hybridMultilevel"/>
    <w:tmpl w:val="B9E4D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09C121D"/>
    <w:multiLevelType w:val="multilevel"/>
    <w:tmpl w:val="377A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2326D8"/>
    <w:multiLevelType w:val="multilevel"/>
    <w:tmpl w:val="0813001D"/>
    <w:styleLink w:val="ria"/>
    <w:lvl w:ilvl="0">
      <w:start w:val="1"/>
      <w:numFmt w:val="decimal"/>
      <w:lvlText w:val="%1)"/>
      <w:lvlJc w:val="left"/>
      <w:pPr>
        <w:ind w:left="360" w:hanging="360"/>
      </w:pPr>
      <w:rPr>
        <w:rFonts w:ascii="Verdana" w:hAnsi="Verdana"/>
        <w:sz w:val="20"/>
        <w:u w:val="single"/>
      </w:rPr>
    </w:lvl>
    <w:lvl w:ilvl="1">
      <w:start w:val="1"/>
      <w:numFmt w:val="decimal"/>
      <w:lvlText w:val="%2)"/>
      <w:lvlJc w:val="left"/>
      <w:pPr>
        <w:ind w:left="720" w:hanging="360"/>
      </w:pPr>
      <w:rPr>
        <w:rFonts w:ascii="Verdana" w:hAnsi="Verdana"/>
        <w:color w:val="auto"/>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51529E"/>
    <w:multiLevelType w:val="hybridMultilevel"/>
    <w:tmpl w:val="974E345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36192A6A"/>
    <w:multiLevelType w:val="hybridMultilevel"/>
    <w:tmpl w:val="84541576"/>
    <w:lvl w:ilvl="0" w:tplc="0813000B">
      <w:start w:val="1"/>
      <w:numFmt w:val="bullet"/>
      <w:lvlText w:val=""/>
      <w:lvlJc w:val="left"/>
      <w:pPr>
        <w:ind w:left="862" w:hanging="360"/>
      </w:pPr>
      <w:rPr>
        <w:rFonts w:ascii="Wingdings" w:hAnsi="Wingdings"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7" w15:restartNumberingAfterBreak="0">
    <w:nsid w:val="366E637A"/>
    <w:multiLevelType w:val="hybridMultilevel"/>
    <w:tmpl w:val="96AA95D2"/>
    <w:lvl w:ilvl="0" w:tplc="644ACDC6">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9EB2FFD"/>
    <w:multiLevelType w:val="hybridMultilevel"/>
    <w:tmpl w:val="574ED2C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A9351D7"/>
    <w:multiLevelType w:val="hybridMultilevel"/>
    <w:tmpl w:val="7F4034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B6128EB"/>
    <w:multiLevelType w:val="hybridMultilevel"/>
    <w:tmpl w:val="0414E2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E9937F1"/>
    <w:multiLevelType w:val="multilevel"/>
    <w:tmpl w:val="86D4FF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EBE379A"/>
    <w:multiLevelType w:val="hybridMultilevel"/>
    <w:tmpl w:val="EEF23FD6"/>
    <w:lvl w:ilvl="0" w:tplc="1AF6BE86">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4996B15"/>
    <w:multiLevelType w:val="hybridMultilevel"/>
    <w:tmpl w:val="C76ACC76"/>
    <w:lvl w:ilvl="0" w:tplc="84EAA93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657360E"/>
    <w:multiLevelType w:val="hybridMultilevel"/>
    <w:tmpl w:val="D33421C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BDE3C95"/>
    <w:multiLevelType w:val="hybridMultilevel"/>
    <w:tmpl w:val="C582BC8A"/>
    <w:lvl w:ilvl="0" w:tplc="08130001">
      <w:start w:val="1"/>
      <w:numFmt w:val="bullet"/>
      <w:lvlText w:val=""/>
      <w:lvlJc w:val="left"/>
      <w:pPr>
        <w:ind w:left="1457" w:hanging="360"/>
      </w:pPr>
      <w:rPr>
        <w:rFonts w:ascii="Symbol" w:hAnsi="Symbol" w:hint="default"/>
      </w:rPr>
    </w:lvl>
    <w:lvl w:ilvl="1" w:tplc="08130003" w:tentative="1">
      <w:start w:val="1"/>
      <w:numFmt w:val="bullet"/>
      <w:lvlText w:val="o"/>
      <w:lvlJc w:val="left"/>
      <w:pPr>
        <w:ind w:left="2177" w:hanging="360"/>
      </w:pPr>
      <w:rPr>
        <w:rFonts w:ascii="Courier New" w:hAnsi="Courier New" w:cs="Courier New" w:hint="default"/>
      </w:rPr>
    </w:lvl>
    <w:lvl w:ilvl="2" w:tplc="08130005" w:tentative="1">
      <w:start w:val="1"/>
      <w:numFmt w:val="bullet"/>
      <w:lvlText w:val=""/>
      <w:lvlJc w:val="left"/>
      <w:pPr>
        <w:ind w:left="2897" w:hanging="360"/>
      </w:pPr>
      <w:rPr>
        <w:rFonts w:ascii="Wingdings" w:hAnsi="Wingdings" w:hint="default"/>
      </w:rPr>
    </w:lvl>
    <w:lvl w:ilvl="3" w:tplc="08130001" w:tentative="1">
      <w:start w:val="1"/>
      <w:numFmt w:val="bullet"/>
      <w:lvlText w:val=""/>
      <w:lvlJc w:val="left"/>
      <w:pPr>
        <w:ind w:left="3617" w:hanging="360"/>
      </w:pPr>
      <w:rPr>
        <w:rFonts w:ascii="Symbol" w:hAnsi="Symbol" w:hint="default"/>
      </w:rPr>
    </w:lvl>
    <w:lvl w:ilvl="4" w:tplc="08130003" w:tentative="1">
      <w:start w:val="1"/>
      <w:numFmt w:val="bullet"/>
      <w:lvlText w:val="o"/>
      <w:lvlJc w:val="left"/>
      <w:pPr>
        <w:ind w:left="4337" w:hanging="360"/>
      </w:pPr>
      <w:rPr>
        <w:rFonts w:ascii="Courier New" w:hAnsi="Courier New" w:cs="Courier New" w:hint="default"/>
      </w:rPr>
    </w:lvl>
    <w:lvl w:ilvl="5" w:tplc="08130005" w:tentative="1">
      <w:start w:val="1"/>
      <w:numFmt w:val="bullet"/>
      <w:lvlText w:val=""/>
      <w:lvlJc w:val="left"/>
      <w:pPr>
        <w:ind w:left="5057" w:hanging="360"/>
      </w:pPr>
      <w:rPr>
        <w:rFonts w:ascii="Wingdings" w:hAnsi="Wingdings" w:hint="default"/>
      </w:rPr>
    </w:lvl>
    <w:lvl w:ilvl="6" w:tplc="08130001" w:tentative="1">
      <w:start w:val="1"/>
      <w:numFmt w:val="bullet"/>
      <w:lvlText w:val=""/>
      <w:lvlJc w:val="left"/>
      <w:pPr>
        <w:ind w:left="5777" w:hanging="360"/>
      </w:pPr>
      <w:rPr>
        <w:rFonts w:ascii="Symbol" w:hAnsi="Symbol" w:hint="default"/>
      </w:rPr>
    </w:lvl>
    <w:lvl w:ilvl="7" w:tplc="08130003" w:tentative="1">
      <w:start w:val="1"/>
      <w:numFmt w:val="bullet"/>
      <w:lvlText w:val="o"/>
      <w:lvlJc w:val="left"/>
      <w:pPr>
        <w:ind w:left="6497" w:hanging="360"/>
      </w:pPr>
      <w:rPr>
        <w:rFonts w:ascii="Courier New" w:hAnsi="Courier New" w:cs="Courier New" w:hint="default"/>
      </w:rPr>
    </w:lvl>
    <w:lvl w:ilvl="8" w:tplc="08130005" w:tentative="1">
      <w:start w:val="1"/>
      <w:numFmt w:val="bullet"/>
      <w:lvlText w:val=""/>
      <w:lvlJc w:val="left"/>
      <w:pPr>
        <w:ind w:left="7217" w:hanging="360"/>
      </w:pPr>
      <w:rPr>
        <w:rFonts w:ascii="Wingdings" w:hAnsi="Wingdings" w:hint="default"/>
      </w:rPr>
    </w:lvl>
  </w:abstractNum>
  <w:abstractNum w:abstractNumId="26" w15:restartNumberingAfterBreak="0">
    <w:nsid w:val="4CFA4714"/>
    <w:multiLevelType w:val="hybridMultilevel"/>
    <w:tmpl w:val="F65CC9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41F6D40"/>
    <w:multiLevelType w:val="hybridMultilevel"/>
    <w:tmpl w:val="4490D250"/>
    <w:lvl w:ilvl="0" w:tplc="DE48FB16">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8" w15:restartNumberingAfterBreak="0">
    <w:nsid w:val="58A16D03"/>
    <w:multiLevelType w:val="hybridMultilevel"/>
    <w:tmpl w:val="2A0A13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9027896"/>
    <w:multiLevelType w:val="hybridMultilevel"/>
    <w:tmpl w:val="EDD46850"/>
    <w:lvl w:ilvl="0" w:tplc="78E2F432">
      <w:start w:val="8"/>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C101EBE"/>
    <w:multiLevelType w:val="hybridMultilevel"/>
    <w:tmpl w:val="72CEDF88"/>
    <w:lvl w:ilvl="0" w:tplc="08130001">
      <w:start w:val="1"/>
      <w:numFmt w:val="bullet"/>
      <w:lvlText w:val=""/>
      <w:lvlJc w:val="left"/>
      <w:pPr>
        <w:ind w:left="862" w:hanging="360"/>
      </w:pPr>
      <w:rPr>
        <w:rFonts w:ascii="Symbol" w:hAnsi="Symbol" w:hint="default"/>
      </w:rPr>
    </w:lvl>
    <w:lvl w:ilvl="1" w:tplc="08130003">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1" w15:restartNumberingAfterBreak="0">
    <w:nsid w:val="67E16AD2"/>
    <w:multiLevelType w:val="hybridMultilevel"/>
    <w:tmpl w:val="A5EA76C0"/>
    <w:lvl w:ilvl="0" w:tplc="08130001">
      <w:start w:val="1"/>
      <w:numFmt w:val="bullet"/>
      <w:lvlText w:val=""/>
      <w:lvlJc w:val="left"/>
      <w:pPr>
        <w:ind w:left="1457" w:hanging="360"/>
      </w:pPr>
      <w:rPr>
        <w:rFonts w:ascii="Symbol" w:hAnsi="Symbol" w:hint="default"/>
      </w:rPr>
    </w:lvl>
    <w:lvl w:ilvl="1" w:tplc="08130003" w:tentative="1">
      <w:start w:val="1"/>
      <w:numFmt w:val="bullet"/>
      <w:lvlText w:val="o"/>
      <w:lvlJc w:val="left"/>
      <w:pPr>
        <w:ind w:left="2177" w:hanging="360"/>
      </w:pPr>
      <w:rPr>
        <w:rFonts w:ascii="Courier New" w:hAnsi="Courier New" w:cs="Courier New" w:hint="default"/>
      </w:rPr>
    </w:lvl>
    <w:lvl w:ilvl="2" w:tplc="08130005" w:tentative="1">
      <w:start w:val="1"/>
      <w:numFmt w:val="bullet"/>
      <w:lvlText w:val=""/>
      <w:lvlJc w:val="left"/>
      <w:pPr>
        <w:ind w:left="2897" w:hanging="360"/>
      </w:pPr>
      <w:rPr>
        <w:rFonts w:ascii="Wingdings" w:hAnsi="Wingdings" w:hint="default"/>
      </w:rPr>
    </w:lvl>
    <w:lvl w:ilvl="3" w:tplc="08130001" w:tentative="1">
      <w:start w:val="1"/>
      <w:numFmt w:val="bullet"/>
      <w:lvlText w:val=""/>
      <w:lvlJc w:val="left"/>
      <w:pPr>
        <w:ind w:left="3617" w:hanging="360"/>
      </w:pPr>
      <w:rPr>
        <w:rFonts w:ascii="Symbol" w:hAnsi="Symbol" w:hint="default"/>
      </w:rPr>
    </w:lvl>
    <w:lvl w:ilvl="4" w:tplc="08130003" w:tentative="1">
      <w:start w:val="1"/>
      <w:numFmt w:val="bullet"/>
      <w:lvlText w:val="o"/>
      <w:lvlJc w:val="left"/>
      <w:pPr>
        <w:ind w:left="4337" w:hanging="360"/>
      </w:pPr>
      <w:rPr>
        <w:rFonts w:ascii="Courier New" w:hAnsi="Courier New" w:cs="Courier New" w:hint="default"/>
      </w:rPr>
    </w:lvl>
    <w:lvl w:ilvl="5" w:tplc="08130005" w:tentative="1">
      <w:start w:val="1"/>
      <w:numFmt w:val="bullet"/>
      <w:lvlText w:val=""/>
      <w:lvlJc w:val="left"/>
      <w:pPr>
        <w:ind w:left="5057" w:hanging="360"/>
      </w:pPr>
      <w:rPr>
        <w:rFonts w:ascii="Wingdings" w:hAnsi="Wingdings" w:hint="default"/>
      </w:rPr>
    </w:lvl>
    <w:lvl w:ilvl="6" w:tplc="08130001" w:tentative="1">
      <w:start w:val="1"/>
      <w:numFmt w:val="bullet"/>
      <w:lvlText w:val=""/>
      <w:lvlJc w:val="left"/>
      <w:pPr>
        <w:ind w:left="5777" w:hanging="360"/>
      </w:pPr>
      <w:rPr>
        <w:rFonts w:ascii="Symbol" w:hAnsi="Symbol" w:hint="default"/>
      </w:rPr>
    </w:lvl>
    <w:lvl w:ilvl="7" w:tplc="08130003" w:tentative="1">
      <w:start w:val="1"/>
      <w:numFmt w:val="bullet"/>
      <w:lvlText w:val="o"/>
      <w:lvlJc w:val="left"/>
      <w:pPr>
        <w:ind w:left="6497" w:hanging="360"/>
      </w:pPr>
      <w:rPr>
        <w:rFonts w:ascii="Courier New" w:hAnsi="Courier New" w:cs="Courier New" w:hint="default"/>
      </w:rPr>
    </w:lvl>
    <w:lvl w:ilvl="8" w:tplc="08130005" w:tentative="1">
      <w:start w:val="1"/>
      <w:numFmt w:val="bullet"/>
      <w:lvlText w:val=""/>
      <w:lvlJc w:val="left"/>
      <w:pPr>
        <w:ind w:left="7217" w:hanging="360"/>
      </w:pPr>
      <w:rPr>
        <w:rFonts w:ascii="Wingdings" w:hAnsi="Wingdings" w:hint="default"/>
      </w:rPr>
    </w:lvl>
  </w:abstractNum>
  <w:abstractNum w:abstractNumId="32" w15:restartNumberingAfterBreak="0">
    <w:nsid w:val="682B7B0E"/>
    <w:multiLevelType w:val="hybridMultilevel"/>
    <w:tmpl w:val="268E8A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9361529"/>
    <w:multiLevelType w:val="hybridMultilevel"/>
    <w:tmpl w:val="170462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CB408BF"/>
    <w:multiLevelType w:val="hybridMultilevel"/>
    <w:tmpl w:val="A6C688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1372908"/>
    <w:multiLevelType w:val="hybridMultilevel"/>
    <w:tmpl w:val="92CABB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75D83CB1"/>
    <w:multiLevelType w:val="hybridMultilevel"/>
    <w:tmpl w:val="075CC3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7A82BEB"/>
    <w:multiLevelType w:val="hybridMultilevel"/>
    <w:tmpl w:val="143217B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7CD3C44"/>
    <w:multiLevelType w:val="hybridMultilevel"/>
    <w:tmpl w:val="8466DB1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9FA3EC7"/>
    <w:multiLevelType w:val="hybridMultilevel"/>
    <w:tmpl w:val="71D444B4"/>
    <w:lvl w:ilvl="0" w:tplc="0813000F">
      <w:start w:val="1"/>
      <w:numFmt w:val="decimal"/>
      <w:lvlText w:val="%1."/>
      <w:lvlJc w:val="left"/>
      <w:pPr>
        <w:ind w:left="19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E8F08ED"/>
    <w:multiLevelType w:val="hybridMultilevel"/>
    <w:tmpl w:val="4A087032"/>
    <w:lvl w:ilvl="0" w:tplc="08130001">
      <w:start w:val="1"/>
      <w:numFmt w:val="bullet"/>
      <w:lvlText w:val=""/>
      <w:lvlJc w:val="left"/>
      <w:pPr>
        <w:ind w:left="1457" w:hanging="360"/>
      </w:pPr>
      <w:rPr>
        <w:rFonts w:ascii="Symbol" w:hAnsi="Symbol" w:hint="default"/>
      </w:rPr>
    </w:lvl>
    <w:lvl w:ilvl="1" w:tplc="08130003" w:tentative="1">
      <w:start w:val="1"/>
      <w:numFmt w:val="bullet"/>
      <w:lvlText w:val="o"/>
      <w:lvlJc w:val="left"/>
      <w:pPr>
        <w:ind w:left="2177" w:hanging="360"/>
      </w:pPr>
      <w:rPr>
        <w:rFonts w:ascii="Courier New" w:hAnsi="Courier New" w:cs="Courier New" w:hint="default"/>
      </w:rPr>
    </w:lvl>
    <w:lvl w:ilvl="2" w:tplc="08130005" w:tentative="1">
      <w:start w:val="1"/>
      <w:numFmt w:val="bullet"/>
      <w:lvlText w:val=""/>
      <w:lvlJc w:val="left"/>
      <w:pPr>
        <w:ind w:left="2897" w:hanging="360"/>
      </w:pPr>
      <w:rPr>
        <w:rFonts w:ascii="Wingdings" w:hAnsi="Wingdings" w:hint="default"/>
      </w:rPr>
    </w:lvl>
    <w:lvl w:ilvl="3" w:tplc="08130001" w:tentative="1">
      <w:start w:val="1"/>
      <w:numFmt w:val="bullet"/>
      <w:lvlText w:val=""/>
      <w:lvlJc w:val="left"/>
      <w:pPr>
        <w:ind w:left="3617" w:hanging="360"/>
      </w:pPr>
      <w:rPr>
        <w:rFonts w:ascii="Symbol" w:hAnsi="Symbol" w:hint="default"/>
      </w:rPr>
    </w:lvl>
    <w:lvl w:ilvl="4" w:tplc="08130003" w:tentative="1">
      <w:start w:val="1"/>
      <w:numFmt w:val="bullet"/>
      <w:lvlText w:val="o"/>
      <w:lvlJc w:val="left"/>
      <w:pPr>
        <w:ind w:left="4337" w:hanging="360"/>
      </w:pPr>
      <w:rPr>
        <w:rFonts w:ascii="Courier New" w:hAnsi="Courier New" w:cs="Courier New" w:hint="default"/>
      </w:rPr>
    </w:lvl>
    <w:lvl w:ilvl="5" w:tplc="08130005" w:tentative="1">
      <w:start w:val="1"/>
      <w:numFmt w:val="bullet"/>
      <w:lvlText w:val=""/>
      <w:lvlJc w:val="left"/>
      <w:pPr>
        <w:ind w:left="5057" w:hanging="360"/>
      </w:pPr>
      <w:rPr>
        <w:rFonts w:ascii="Wingdings" w:hAnsi="Wingdings" w:hint="default"/>
      </w:rPr>
    </w:lvl>
    <w:lvl w:ilvl="6" w:tplc="08130001" w:tentative="1">
      <w:start w:val="1"/>
      <w:numFmt w:val="bullet"/>
      <w:lvlText w:val=""/>
      <w:lvlJc w:val="left"/>
      <w:pPr>
        <w:ind w:left="5777" w:hanging="360"/>
      </w:pPr>
      <w:rPr>
        <w:rFonts w:ascii="Symbol" w:hAnsi="Symbol" w:hint="default"/>
      </w:rPr>
    </w:lvl>
    <w:lvl w:ilvl="7" w:tplc="08130003" w:tentative="1">
      <w:start w:val="1"/>
      <w:numFmt w:val="bullet"/>
      <w:lvlText w:val="o"/>
      <w:lvlJc w:val="left"/>
      <w:pPr>
        <w:ind w:left="6497" w:hanging="360"/>
      </w:pPr>
      <w:rPr>
        <w:rFonts w:ascii="Courier New" w:hAnsi="Courier New" w:cs="Courier New" w:hint="default"/>
      </w:rPr>
    </w:lvl>
    <w:lvl w:ilvl="8" w:tplc="08130005" w:tentative="1">
      <w:start w:val="1"/>
      <w:numFmt w:val="bullet"/>
      <w:lvlText w:val=""/>
      <w:lvlJc w:val="left"/>
      <w:pPr>
        <w:ind w:left="7217" w:hanging="360"/>
      </w:pPr>
      <w:rPr>
        <w:rFonts w:ascii="Wingdings" w:hAnsi="Wingdings" w:hint="default"/>
      </w:rPr>
    </w:lvl>
  </w:abstractNum>
  <w:num w:numId="1">
    <w:abstractNumId w:val="39"/>
  </w:num>
  <w:num w:numId="2">
    <w:abstractNumId w:val="36"/>
  </w:num>
  <w:num w:numId="3">
    <w:abstractNumId w:val="16"/>
  </w:num>
  <w:num w:numId="4">
    <w:abstractNumId w:val="30"/>
  </w:num>
  <w:num w:numId="5">
    <w:abstractNumId w:val="37"/>
  </w:num>
  <w:num w:numId="6">
    <w:abstractNumId w:val="34"/>
  </w:num>
  <w:num w:numId="7">
    <w:abstractNumId w:val="23"/>
  </w:num>
  <w:num w:numId="8">
    <w:abstractNumId w:val="5"/>
  </w:num>
  <w:num w:numId="9">
    <w:abstractNumId w:val="7"/>
  </w:num>
  <w:num w:numId="10">
    <w:abstractNumId w:val="0"/>
  </w:num>
  <w:num w:numId="11">
    <w:abstractNumId w:val="19"/>
  </w:num>
  <w:num w:numId="12">
    <w:abstractNumId w:val="24"/>
  </w:num>
  <w:num w:numId="13">
    <w:abstractNumId w:val="17"/>
  </w:num>
  <w:num w:numId="14">
    <w:abstractNumId w:val="14"/>
  </w:num>
  <w:num w:numId="15">
    <w:abstractNumId w:val="21"/>
  </w:num>
  <w:num w:numId="16">
    <w:abstractNumId w:val="2"/>
  </w:num>
  <w:num w:numId="17">
    <w:abstractNumId w:val="3"/>
  </w:num>
  <w:num w:numId="18">
    <w:abstractNumId w:val="29"/>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3"/>
  </w:num>
  <w:num w:numId="22">
    <w:abstractNumId w:val="38"/>
  </w:num>
  <w:num w:numId="23">
    <w:abstractNumId w:val="22"/>
  </w:num>
  <w:num w:numId="24">
    <w:abstractNumId w:val="18"/>
  </w:num>
  <w:num w:numId="25">
    <w:abstractNumId w:val="4"/>
  </w:num>
  <w:num w:numId="26">
    <w:abstractNumId w:val="10"/>
  </w:num>
  <w:num w:numId="27">
    <w:abstractNumId w:val="31"/>
  </w:num>
  <w:num w:numId="28">
    <w:abstractNumId w:val="9"/>
  </w:num>
  <w:num w:numId="29">
    <w:abstractNumId w:val="25"/>
  </w:num>
  <w:num w:numId="30">
    <w:abstractNumId w:val="40"/>
  </w:num>
  <w:num w:numId="31">
    <w:abstractNumId w:val="6"/>
  </w:num>
  <w:num w:numId="32">
    <w:abstractNumId w:val="27"/>
  </w:num>
  <w:num w:numId="33">
    <w:abstractNumId w:val="15"/>
  </w:num>
  <w:num w:numId="34">
    <w:abstractNumId w:val="13"/>
  </w:num>
  <w:num w:numId="35">
    <w:abstractNumId w:val="1"/>
  </w:num>
  <w:num w:numId="36">
    <w:abstractNumId w:val="35"/>
  </w:num>
  <w:num w:numId="37">
    <w:abstractNumId w:val="28"/>
  </w:num>
  <w:num w:numId="38">
    <w:abstractNumId w:val="11"/>
  </w:num>
  <w:num w:numId="39">
    <w:abstractNumId w:val="20"/>
  </w:num>
  <w:num w:numId="40">
    <w:abstractNumId w:val="8"/>
  </w:num>
  <w:num w:numId="41">
    <w:abstractNumId w:val="32"/>
  </w:num>
  <w:num w:numId="4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activeWritingStyle w:appName="MSWord" w:lang="nl-BE" w:vendorID="1" w:dllVersion="512" w:checkStyle="1"/>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20"/>
    <w:rsid w:val="00005A2F"/>
    <w:rsid w:val="0000656F"/>
    <w:rsid w:val="00007C8D"/>
    <w:rsid w:val="00011B41"/>
    <w:rsid w:val="00020C12"/>
    <w:rsid w:val="0002160D"/>
    <w:rsid w:val="00030370"/>
    <w:rsid w:val="00032AB3"/>
    <w:rsid w:val="00033FBB"/>
    <w:rsid w:val="00035D82"/>
    <w:rsid w:val="00046077"/>
    <w:rsid w:val="00047201"/>
    <w:rsid w:val="0005163E"/>
    <w:rsid w:val="00053BEC"/>
    <w:rsid w:val="000569C8"/>
    <w:rsid w:val="00074776"/>
    <w:rsid w:val="00075CB9"/>
    <w:rsid w:val="000828C6"/>
    <w:rsid w:val="0008343A"/>
    <w:rsid w:val="00083673"/>
    <w:rsid w:val="00085115"/>
    <w:rsid w:val="0008784D"/>
    <w:rsid w:val="00087EFC"/>
    <w:rsid w:val="00093C9F"/>
    <w:rsid w:val="000A1023"/>
    <w:rsid w:val="000A103E"/>
    <w:rsid w:val="000A146B"/>
    <w:rsid w:val="000A4860"/>
    <w:rsid w:val="000A779A"/>
    <w:rsid w:val="000A7A3F"/>
    <w:rsid w:val="000A7D28"/>
    <w:rsid w:val="000B01D3"/>
    <w:rsid w:val="000B1995"/>
    <w:rsid w:val="000B3C7E"/>
    <w:rsid w:val="000B6111"/>
    <w:rsid w:val="000C095A"/>
    <w:rsid w:val="000C1007"/>
    <w:rsid w:val="000C5180"/>
    <w:rsid w:val="000C5C4D"/>
    <w:rsid w:val="000C5F54"/>
    <w:rsid w:val="000C73B3"/>
    <w:rsid w:val="000E511D"/>
    <w:rsid w:val="000E567E"/>
    <w:rsid w:val="000E7693"/>
    <w:rsid w:val="000F1136"/>
    <w:rsid w:val="000F3C93"/>
    <w:rsid w:val="00100360"/>
    <w:rsid w:val="00104CCD"/>
    <w:rsid w:val="00105682"/>
    <w:rsid w:val="001062D8"/>
    <w:rsid w:val="001078D8"/>
    <w:rsid w:val="00110934"/>
    <w:rsid w:val="00112817"/>
    <w:rsid w:val="00113265"/>
    <w:rsid w:val="00114DC6"/>
    <w:rsid w:val="001172F2"/>
    <w:rsid w:val="001214F8"/>
    <w:rsid w:val="00122FEF"/>
    <w:rsid w:val="0012395E"/>
    <w:rsid w:val="001252D7"/>
    <w:rsid w:val="00131C4A"/>
    <w:rsid w:val="001326CB"/>
    <w:rsid w:val="00133FBB"/>
    <w:rsid w:val="00143AF5"/>
    <w:rsid w:val="0014468A"/>
    <w:rsid w:val="001472A9"/>
    <w:rsid w:val="00151624"/>
    <w:rsid w:val="0015177D"/>
    <w:rsid w:val="001558B4"/>
    <w:rsid w:val="00155CE1"/>
    <w:rsid w:val="0015786F"/>
    <w:rsid w:val="001633E0"/>
    <w:rsid w:val="00163D82"/>
    <w:rsid w:val="001656BE"/>
    <w:rsid w:val="00165D84"/>
    <w:rsid w:val="0017001A"/>
    <w:rsid w:val="00171EE6"/>
    <w:rsid w:val="00180870"/>
    <w:rsid w:val="0018207B"/>
    <w:rsid w:val="0018394D"/>
    <w:rsid w:val="00183B46"/>
    <w:rsid w:val="001842A7"/>
    <w:rsid w:val="001906E4"/>
    <w:rsid w:val="00191C70"/>
    <w:rsid w:val="001972F8"/>
    <w:rsid w:val="001978AF"/>
    <w:rsid w:val="00197B8A"/>
    <w:rsid w:val="001A1E54"/>
    <w:rsid w:val="001A27D4"/>
    <w:rsid w:val="001A64C9"/>
    <w:rsid w:val="001A74BB"/>
    <w:rsid w:val="001B0EF3"/>
    <w:rsid w:val="001B1075"/>
    <w:rsid w:val="001B122D"/>
    <w:rsid w:val="001B33A0"/>
    <w:rsid w:val="001B5BA6"/>
    <w:rsid w:val="001C1CF5"/>
    <w:rsid w:val="001C4AF4"/>
    <w:rsid w:val="001C52AD"/>
    <w:rsid w:val="001C7039"/>
    <w:rsid w:val="001C71FC"/>
    <w:rsid w:val="001C757B"/>
    <w:rsid w:val="001C7889"/>
    <w:rsid w:val="001D1693"/>
    <w:rsid w:val="001D3DB2"/>
    <w:rsid w:val="001D3F9E"/>
    <w:rsid w:val="001D773D"/>
    <w:rsid w:val="001E06BD"/>
    <w:rsid w:val="001E109F"/>
    <w:rsid w:val="001E5CA2"/>
    <w:rsid w:val="001E6603"/>
    <w:rsid w:val="001E7212"/>
    <w:rsid w:val="001F2CA5"/>
    <w:rsid w:val="001F4CD9"/>
    <w:rsid w:val="001F6178"/>
    <w:rsid w:val="00200FA6"/>
    <w:rsid w:val="00202416"/>
    <w:rsid w:val="00202539"/>
    <w:rsid w:val="0020479B"/>
    <w:rsid w:val="00210760"/>
    <w:rsid w:val="00210828"/>
    <w:rsid w:val="002117C0"/>
    <w:rsid w:val="0021265B"/>
    <w:rsid w:val="00213172"/>
    <w:rsid w:val="00213503"/>
    <w:rsid w:val="00214F7D"/>
    <w:rsid w:val="0021507F"/>
    <w:rsid w:val="00221726"/>
    <w:rsid w:val="002227E6"/>
    <w:rsid w:val="00244FBF"/>
    <w:rsid w:val="00247A1F"/>
    <w:rsid w:val="002524B5"/>
    <w:rsid w:val="00253649"/>
    <w:rsid w:val="00253E6D"/>
    <w:rsid w:val="00256381"/>
    <w:rsid w:val="002623F4"/>
    <w:rsid w:val="00263042"/>
    <w:rsid w:val="00264B0F"/>
    <w:rsid w:val="00271EFB"/>
    <w:rsid w:val="00272B47"/>
    <w:rsid w:val="00274C48"/>
    <w:rsid w:val="00284C9D"/>
    <w:rsid w:val="00290C5A"/>
    <w:rsid w:val="00295FF8"/>
    <w:rsid w:val="002A2936"/>
    <w:rsid w:val="002A626C"/>
    <w:rsid w:val="002B1EF3"/>
    <w:rsid w:val="002B224D"/>
    <w:rsid w:val="002B3990"/>
    <w:rsid w:val="002B51D4"/>
    <w:rsid w:val="002B60E5"/>
    <w:rsid w:val="002C0825"/>
    <w:rsid w:val="002C4D29"/>
    <w:rsid w:val="002C596A"/>
    <w:rsid w:val="002D0167"/>
    <w:rsid w:val="002D2669"/>
    <w:rsid w:val="002D4672"/>
    <w:rsid w:val="002D548A"/>
    <w:rsid w:val="002D6C9A"/>
    <w:rsid w:val="002E0389"/>
    <w:rsid w:val="002E1D43"/>
    <w:rsid w:val="002E306F"/>
    <w:rsid w:val="002E3DAC"/>
    <w:rsid w:val="002E6976"/>
    <w:rsid w:val="002E6C84"/>
    <w:rsid w:val="002F353B"/>
    <w:rsid w:val="002F6C60"/>
    <w:rsid w:val="002F7D0B"/>
    <w:rsid w:val="003007B6"/>
    <w:rsid w:val="0030328D"/>
    <w:rsid w:val="00303A7E"/>
    <w:rsid w:val="0031136D"/>
    <w:rsid w:val="00320A17"/>
    <w:rsid w:val="0032271D"/>
    <w:rsid w:val="003235BC"/>
    <w:rsid w:val="00325A77"/>
    <w:rsid w:val="00331D0E"/>
    <w:rsid w:val="00331EE1"/>
    <w:rsid w:val="00333D3E"/>
    <w:rsid w:val="00334C94"/>
    <w:rsid w:val="00335AB4"/>
    <w:rsid w:val="0033771C"/>
    <w:rsid w:val="00342966"/>
    <w:rsid w:val="00342F28"/>
    <w:rsid w:val="003438F5"/>
    <w:rsid w:val="0034662B"/>
    <w:rsid w:val="0036503C"/>
    <w:rsid w:val="0036563C"/>
    <w:rsid w:val="0037077C"/>
    <w:rsid w:val="00372EE6"/>
    <w:rsid w:val="00377100"/>
    <w:rsid w:val="00380E40"/>
    <w:rsid w:val="00382402"/>
    <w:rsid w:val="00384D42"/>
    <w:rsid w:val="003939D3"/>
    <w:rsid w:val="00394727"/>
    <w:rsid w:val="00394CC1"/>
    <w:rsid w:val="003A16E0"/>
    <w:rsid w:val="003A2BA9"/>
    <w:rsid w:val="003A5D6C"/>
    <w:rsid w:val="003A65BE"/>
    <w:rsid w:val="003B6DA1"/>
    <w:rsid w:val="003B7541"/>
    <w:rsid w:val="003B7BCD"/>
    <w:rsid w:val="003C0C0A"/>
    <w:rsid w:val="003C395F"/>
    <w:rsid w:val="003C54EE"/>
    <w:rsid w:val="003C5860"/>
    <w:rsid w:val="003D0486"/>
    <w:rsid w:val="003D2455"/>
    <w:rsid w:val="003D5DBD"/>
    <w:rsid w:val="003D79B6"/>
    <w:rsid w:val="003E2FBF"/>
    <w:rsid w:val="003E4069"/>
    <w:rsid w:val="003E4154"/>
    <w:rsid w:val="003E45E3"/>
    <w:rsid w:val="003E5FFF"/>
    <w:rsid w:val="003E706F"/>
    <w:rsid w:val="003E7742"/>
    <w:rsid w:val="003F0C08"/>
    <w:rsid w:val="003F1CF3"/>
    <w:rsid w:val="003F22E8"/>
    <w:rsid w:val="003F30CA"/>
    <w:rsid w:val="003F4BA3"/>
    <w:rsid w:val="00400007"/>
    <w:rsid w:val="004009CD"/>
    <w:rsid w:val="00401345"/>
    <w:rsid w:val="00402C1E"/>
    <w:rsid w:val="00406199"/>
    <w:rsid w:val="00410154"/>
    <w:rsid w:val="004158A1"/>
    <w:rsid w:val="004161B6"/>
    <w:rsid w:val="00416E5B"/>
    <w:rsid w:val="004201C4"/>
    <w:rsid w:val="00421363"/>
    <w:rsid w:val="004255B5"/>
    <w:rsid w:val="0043029A"/>
    <w:rsid w:val="004339C7"/>
    <w:rsid w:val="00434351"/>
    <w:rsid w:val="0044182C"/>
    <w:rsid w:val="00442532"/>
    <w:rsid w:val="00443E9A"/>
    <w:rsid w:val="00443F44"/>
    <w:rsid w:val="00444136"/>
    <w:rsid w:val="00444963"/>
    <w:rsid w:val="00444FD4"/>
    <w:rsid w:val="0044523C"/>
    <w:rsid w:val="0044692C"/>
    <w:rsid w:val="004540E5"/>
    <w:rsid w:val="0045465F"/>
    <w:rsid w:val="00455A1F"/>
    <w:rsid w:val="004576CA"/>
    <w:rsid w:val="0047101B"/>
    <w:rsid w:val="00471B85"/>
    <w:rsid w:val="00474976"/>
    <w:rsid w:val="00482848"/>
    <w:rsid w:val="00482E19"/>
    <w:rsid w:val="00483F9B"/>
    <w:rsid w:val="00484DF7"/>
    <w:rsid w:val="0048501B"/>
    <w:rsid w:val="00485AB8"/>
    <w:rsid w:val="00485D2F"/>
    <w:rsid w:val="00486DC6"/>
    <w:rsid w:val="00493ECA"/>
    <w:rsid w:val="00494A26"/>
    <w:rsid w:val="00495987"/>
    <w:rsid w:val="004968AB"/>
    <w:rsid w:val="004A2A6B"/>
    <w:rsid w:val="004B0280"/>
    <w:rsid w:val="004B1494"/>
    <w:rsid w:val="004B3578"/>
    <w:rsid w:val="004B6000"/>
    <w:rsid w:val="004B6D77"/>
    <w:rsid w:val="004B73B8"/>
    <w:rsid w:val="004C17CB"/>
    <w:rsid w:val="004C32B9"/>
    <w:rsid w:val="004C7EA2"/>
    <w:rsid w:val="004D0722"/>
    <w:rsid w:val="004D0E54"/>
    <w:rsid w:val="004D1361"/>
    <w:rsid w:val="004D5C8B"/>
    <w:rsid w:val="004E1183"/>
    <w:rsid w:val="004E5697"/>
    <w:rsid w:val="004E5EA3"/>
    <w:rsid w:val="004E6F35"/>
    <w:rsid w:val="004F519F"/>
    <w:rsid w:val="005033C2"/>
    <w:rsid w:val="005059FB"/>
    <w:rsid w:val="0051070B"/>
    <w:rsid w:val="00510B6C"/>
    <w:rsid w:val="00515634"/>
    <w:rsid w:val="0051640E"/>
    <w:rsid w:val="00531FA5"/>
    <w:rsid w:val="00533A5E"/>
    <w:rsid w:val="00533B1F"/>
    <w:rsid w:val="00533F5D"/>
    <w:rsid w:val="005378A9"/>
    <w:rsid w:val="0054092E"/>
    <w:rsid w:val="005427FF"/>
    <w:rsid w:val="00551371"/>
    <w:rsid w:val="00551DD6"/>
    <w:rsid w:val="005538E6"/>
    <w:rsid w:val="00553E81"/>
    <w:rsid w:val="005578B0"/>
    <w:rsid w:val="00571CE9"/>
    <w:rsid w:val="005728C2"/>
    <w:rsid w:val="0057321B"/>
    <w:rsid w:val="005824C5"/>
    <w:rsid w:val="0058305A"/>
    <w:rsid w:val="00586B2C"/>
    <w:rsid w:val="00592661"/>
    <w:rsid w:val="00593B14"/>
    <w:rsid w:val="00594A1D"/>
    <w:rsid w:val="005A6791"/>
    <w:rsid w:val="005A7157"/>
    <w:rsid w:val="005B0753"/>
    <w:rsid w:val="005B217C"/>
    <w:rsid w:val="005B28A9"/>
    <w:rsid w:val="005B6050"/>
    <w:rsid w:val="005C1507"/>
    <w:rsid w:val="005C252A"/>
    <w:rsid w:val="005C2DD8"/>
    <w:rsid w:val="005C57F9"/>
    <w:rsid w:val="005D776B"/>
    <w:rsid w:val="005E14E5"/>
    <w:rsid w:val="005E1FCC"/>
    <w:rsid w:val="005F1C6B"/>
    <w:rsid w:val="005F3755"/>
    <w:rsid w:val="005F3E57"/>
    <w:rsid w:val="005F6811"/>
    <w:rsid w:val="005F7964"/>
    <w:rsid w:val="00600B02"/>
    <w:rsid w:val="0061039F"/>
    <w:rsid w:val="00610659"/>
    <w:rsid w:val="0061551D"/>
    <w:rsid w:val="00615934"/>
    <w:rsid w:val="00616372"/>
    <w:rsid w:val="006171F6"/>
    <w:rsid w:val="00621CCF"/>
    <w:rsid w:val="00625FD8"/>
    <w:rsid w:val="00631CB3"/>
    <w:rsid w:val="0063778A"/>
    <w:rsid w:val="00647418"/>
    <w:rsid w:val="0064767A"/>
    <w:rsid w:val="00650EAD"/>
    <w:rsid w:val="0065196E"/>
    <w:rsid w:val="00651EF2"/>
    <w:rsid w:val="0065410E"/>
    <w:rsid w:val="00656F21"/>
    <w:rsid w:val="006602F2"/>
    <w:rsid w:val="006642C9"/>
    <w:rsid w:val="00666098"/>
    <w:rsid w:val="00667141"/>
    <w:rsid w:val="00671661"/>
    <w:rsid w:val="00671A4B"/>
    <w:rsid w:val="00671DD0"/>
    <w:rsid w:val="006724F9"/>
    <w:rsid w:val="00673CFA"/>
    <w:rsid w:val="00674ADD"/>
    <w:rsid w:val="00676F0B"/>
    <w:rsid w:val="00681A5B"/>
    <w:rsid w:val="00683D53"/>
    <w:rsid w:val="006843D6"/>
    <w:rsid w:val="00692712"/>
    <w:rsid w:val="00692FBC"/>
    <w:rsid w:val="006930E1"/>
    <w:rsid w:val="00693FB6"/>
    <w:rsid w:val="00696963"/>
    <w:rsid w:val="006A1B2C"/>
    <w:rsid w:val="006B2C66"/>
    <w:rsid w:val="006B51D3"/>
    <w:rsid w:val="006C3743"/>
    <w:rsid w:val="006C57B7"/>
    <w:rsid w:val="006C7699"/>
    <w:rsid w:val="006D3E45"/>
    <w:rsid w:val="006D5C47"/>
    <w:rsid w:val="006E32E4"/>
    <w:rsid w:val="006E4224"/>
    <w:rsid w:val="006E4B65"/>
    <w:rsid w:val="006E55B2"/>
    <w:rsid w:val="006E71B4"/>
    <w:rsid w:val="006E73E9"/>
    <w:rsid w:val="006E7AEF"/>
    <w:rsid w:val="006F042F"/>
    <w:rsid w:val="006F1001"/>
    <w:rsid w:val="006F256B"/>
    <w:rsid w:val="006F739B"/>
    <w:rsid w:val="006F75F3"/>
    <w:rsid w:val="006F76CC"/>
    <w:rsid w:val="006F782F"/>
    <w:rsid w:val="00700EE1"/>
    <w:rsid w:val="00711419"/>
    <w:rsid w:val="00726307"/>
    <w:rsid w:val="00730724"/>
    <w:rsid w:val="00730F70"/>
    <w:rsid w:val="007311CF"/>
    <w:rsid w:val="0073307C"/>
    <w:rsid w:val="007348CC"/>
    <w:rsid w:val="00735136"/>
    <w:rsid w:val="00736397"/>
    <w:rsid w:val="00740C9D"/>
    <w:rsid w:val="0074150E"/>
    <w:rsid w:val="007446F6"/>
    <w:rsid w:val="007454B7"/>
    <w:rsid w:val="007455CF"/>
    <w:rsid w:val="00750946"/>
    <w:rsid w:val="00751394"/>
    <w:rsid w:val="00752627"/>
    <w:rsid w:val="00753242"/>
    <w:rsid w:val="00757551"/>
    <w:rsid w:val="0075759C"/>
    <w:rsid w:val="00757F53"/>
    <w:rsid w:val="00765927"/>
    <w:rsid w:val="0076630A"/>
    <w:rsid w:val="007664F3"/>
    <w:rsid w:val="0076799A"/>
    <w:rsid w:val="00767DF2"/>
    <w:rsid w:val="00772717"/>
    <w:rsid w:val="007747B0"/>
    <w:rsid w:val="00774935"/>
    <w:rsid w:val="007766CE"/>
    <w:rsid w:val="0078215D"/>
    <w:rsid w:val="0078391A"/>
    <w:rsid w:val="007868EF"/>
    <w:rsid w:val="00791CF8"/>
    <w:rsid w:val="0079399A"/>
    <w:rsid w:val="00793C4D"/>
    <w:rsid w:val="00794B74"/>
    <w:rsid w:val="00795A73"/>
    <w:rsid w:val="007A0E75"/>
    <w:rsid w:val="007A1308"/>
    <w:rsid w:val="007A26D3"/>
    <w:rsid w:val="007B114E"/>
    <w:rsid w:val="007B2898"/>
    <w:rsid w:val="007B3905"/>
    <w:rsid w:val="007B6BF4"/>
    <w:rsid w:val="007C50AA"/>
    <w:rsid w:val="007C7A17"/>
    <w:rsid w:val="007D1C78"/>
    <w:rsid w:val="007D5A06"/>
    <w:rsid w:val="007D5FA5"/>
    <w:rsid w:val="007E74FA"/>
    <w:rsid w:val="007F0BA8"/>
    <w:rsid w:val="007F2697"/>
    <w:rsid w:val="007F6720"/>
    <w:rsid w:val="007F7790"/>
    <w:rsid w:val="00805328"/>
    <w:rsid w:val="00806BAC"/>
    <w:rsid w:val="008156DD"/>
    <w:rsid w:val="00816594"/>
    <w:rsid w:val="008174AB"/>
    <w:rsid w:val="008244B9"/>
    <w:rsid w:val="00824AF4"/>
    <w:rsid w:val="0082641C"/>
    <w:rsid w:val="0082642F"/>
    <w:rsid w:val="00826666"/>
    <w:rsid w:val="00826FFA"/>
    <w:rsid w:val="0083359D"/>
    <w:rsid w:val="0083464B"/>
    <w:rsid w:val="00842527"/>
    <w:rsid w:val="00842D1A"/>
    <w:rsid w:val="0084428C"/>
    <w:rsid w:val="0084627A"/>
    <w:rsid w:val="00847560"/>
    <w:rsid w:val="00847C73"/>
    <w:rsid w:val="00851DD8"/>
    <w:rsid w:val="0085242E"/>
    <w:rsid w:val="00853909"/>
    <w:rsid w:val="0085584F"/>
    <w:rsid w:val="00857633"/>
    <w:rsid w:val="00857E3B"/>
    <w:rsid w:val="00871C71"/>
    <w:rsid w:val="00872DFE"/>
    <w:rsid w:val="00873652"/>
    <w:rsid w:val="00876F07"/>
    <w:rsid w:val="0087713D"/>
    <w:rsid w:val="0088006A"/>
    <w:rsid w:val="008832A2"/>
    <w:rsid w:val="008900A8"/>
    <w:rsid w:val="0089149A"/>
    <w:rsid w:val="00893DA8"/>
    <w:rsid w:val="00895544"/>
    <w:rsid w:val="008A1C27"/>
    <w:rsid w:val="008A30BA"/>
    <w:rsid w:val="008A345C"/>
    <w:rsid w:val="008A3887"/>
    <w:rsid w:val="008A6F4D"/>
    <w:rsid w:val="008B32EE"/>
    <w:rsid w:val="008B50C4"/>
    <w:rsid w:val="008B5E80"/>
    <w:rsid w:val="008C0F1A"/>
    <w:rsid w:val="008C5F08"/>
    <w:rsid w:val="008C685A"/>
    <w:rsid w:val="008D3FBC"/>
    <w:rsid w:val="008E613E"/>
    <w:rsid w:val="008E6172"/>
    <w:rsid w:val="008F0FDC"/>
    <w:rsid w:val="008F258F"/>
    <w:rsid w:val="008F28CF"/>
    <w:rsid w:val="00904600"/>
    <w:rsid w:val="0090624D"/>
    <w:rsid w:val="00907D1F"/>
    <w:rsid w:val="00907EBE"/>
    <w:rsid w:val="00912F46"/>
    <w:rsid w:val="00913111"/>
    <w:rsid w:val="00915D5D"/>
    <w:rsid w:val="00916F79"/>
    <w:rsid w:val="009177E9"/>
    <w:rsid w:val="00921B34"/>
    <w:rsid w:val="00922EA5"/>
    <w:rsid w:val="00933D24"/>
    <w:rsid w:val="00934867"/>
    <w:rsid w:val="00936385"/>
    <w:rsid w:val="00940EAA"/>
    <w:rsid w:val="009424C2"/>
    <w:rsid w:val="00943AB4"/>
    <w:rsid w:val="00943BC8"/>
    <w:rsid w:val="00943FB0"/>
    <w:rsid w:val="009460CE"/>
    <w:rsid w:val="009465BD"/>
    <w:rsid w:val="009476E1"/>
    <w:rsid w:val="00953375"/>
    <w:rsid w:val="009533FB"/>
    <w:rsid w:val="009566C9"/>
    <w:rsid w:val="00961808"/>
    <w:rsid w:val="00963611"/>
    <w:rsid w:val="00963A93"/>
    <w:rsid w:val="00964701"/>
    <w:rsid w:val="009653D0"/>
    <w:rsid w:val="00972B9D"/>
    <w:rsid w:val="0097580E"/>
    <w:rsid w:val="009773DC"/>
    <w:rsid w:val="00977851"/>
    <w:rsid w:val="0098026F"/>
    <w:rsid w:val="00983687"/>
    <w:rsid w:val="0098632B"/>
    <w:rsid w:val="00986FC4"/>
    <w:rsid w:val="00992A7C"/>
    <w:rsid w:val="009958B1"/>
    <w:rsid w:val="00997239"/>
    <w:rsid w:val="009A5585"/>
    <w:rsid w:val="009B0959"/>
    <w:rsid w:val="009B4F0A"/>
    <w:rsid w:val="009C19B9"/>
    <w:rsid w:val="009C5D13"/>
    <w:rsid w:val="009D340E"/>
    <w:rsid w:val="009D5230"/>
    <w:rsid w:val="009D7342"/>
    <w:rsid w:val="009E09F6"/>
    <w:rsid w:val="009E0A53"/>
    <w:rsid w:val="009E33C3"/>
    <w:rsid w:val="009E7449"/>
    <w:rsid w:val="009F1514"/>
    <w:rsid w:val="009F1C0F"/>
    <w:rsid w:val="009F3666"/>
    <w:rsid w:val="009F50D9"/>
    <w:rsid w:val="009F6BB8"/>
    <w:rsid w:val="009F7287"/>
    <w:rsid w:val="00A046F0"/>
    <w:rsid w:val="00A047CD"/>
    <w:rsid w:val="00A04FC0"/>
    <w:rsid w:val="00A129B5"/>
    <w:rsid w:val="00A137CC"/>
    <w:rsid w:val="00A13DFF"/>
    <w:rsid w:val="00A13E2B"/>
    <w:rsid w:val="00A15109"/>
    <w:rsid w:val="00A20A9A"/>
    <w:rsid w:val="00A223B3"/>
    <w:rsid w:val="00A22E36"/>
    <w:rsid w:val="00A27D49"/>
    <w:rsid w:val="00A3229F"/>
    <w:rsid w:val="00A405A8"/>
    <w:rsid w:val="00A44F20"/>
    <w:rsid w:val="00A45DE1"/>
    <w:rsid w:val="00A53E18"/>
    <w:rsid w:val="00A54381"/>
    <w:rsid w:val="00A57D98"/>
    <w:rsid w:val="00A60B39"/>
    <w:rsid w:val="00A65993"/>
    <w:rsid w:val="00A73C1F"/>
    <w:rsid w:val="00A74237"/>
    <w:rsid w:val="00A74B12"/>
    <w:rsid w:val="00A74C15"/>
    <w:rsid w:val="00A851E1"/>
    <w:rsid w:val="00A85814"/>
    <w:rsid w:val="00A87728"/>
    <w:rsid w:val="00A90C6A"/>
    <w:rsid w:val="00A9326E"/>
    <w:rsid w:val="00AA0930"/>
    <w:rsid w:val="00AA12EB"/>
    <w:rsid w:val="00AA173A"/>
    <w:rsid w:val="00AA1EA9"/>
    <w:rsid w:val="00AA7D05"/>
    <w:rsid w:val="00AB21E7"/>
    <w:rsid w:val="00AB2C10"/>
    <w:rsid w:val="00AB4C7C"/>
    <w:rsid w:val="00AB6F53"/>
    <w:rsid w:val="00AC38C5"/>
    <w:rsid w:val="00AC6EC4"/>
    <w:rsid w:val="00AD2859"/>
    <w:rsid w:val="00AD7593"/>
    <w:rsid w:val="00AD7A1D"/>
    <w:rsid w:val="00AE19E2"/>
    <w:rsid w:val="00AE278C"/>
    <w:rsid w:val="00AE605E"/>
    <w:rsid w:val="00AE6EA9"/>
    <w:rsid w:val="00AF6820"/>
    <w:rsid w:val="00B00231"/>
    <w:rsid w:val="00B04F7A"/>
    <w:rsid w:val="00B05974"/>
    <w:rsid w:val="00B07376"/>
    <w:rsid w:val="00B11B9C"/>
    <w:rsid w:val="00B13BE1"/>
    <w:rsid w:val="00B14864"/>
    <w:rsid w:val="00B171A9"/>
    <w:rsid w:val="00B21E4D"/>
    <w:rsid w:val="00B2661C"/>
    <w:rsid w:val="00B30582"/>
    <w:rsid w:val="00B35827"/>
    <w:rsid w:val="00B418F3"/>
    <w:rsid w:val="00B42849"/>
    <w:rsid w:val="00B43553"/>
    <w:rsid w:val="00B52E3E"/>
    <w:rsid w:val="00B53B42"/>
    <w:rsid w:val="00B60711"/>
    <w:rsid w:val="00B63EFD"/>
    <w:rsid w:val="00B7369E"/>
    <w:rsid w:val="00B83173"/>
    <w:rsid w:val="00B86A55"/>
    <w:rsid w:val="00B87A73"/>
    <w:rsid w:val="00B90CD5"/>
    <w:rsid w:val="00B9203B"/>
    <w:rsid w:val="00B966E2"/>
    <w:rsid w:val="00B9764B"/>
    <w:rsid w:val="00BA0402"/>
    <w:rsid w:val="00BA099A"/>
    <w:rsid w:val="00BA2D44"/>
    <w:rsid w:val="00BA44C1"/>
    <w:rsid w:val="00BA4CEC"/>
    <w:rsid w:val="00BA5F20"/>
    <w:rsid w:val="00BA6C4B"/>
    <w:rsid w:val="00BA779B"/>
    <w:rsid w:val="00BA7E66"/>
    <w:rsid w:val="00BB0948"/>
    <w:rsid w:val="00BB3094"/>
    <w:rsid w:val="00BB3370"/>
    <w:rsid w:val="00BB4C9D"/>
    <w:rsid w:val="00BB7C3C"/>
    <w:rsid w:val="00BC056C"/>
    <w:rsid w:val="00BC3C41"/>
    <w:rsid w:val="00BC4914"/>
    <w:rsid w:val="00BC4C12"/>
    <w:rsid w:val="00BD4967"/>
    <w:rsid w:val="00BD685B"/>
    <w:rsid w:val="00BE5CD3"/>
    <w:rsid w:val="00BE6315"/>
    <w:rsid w:val="00BE6B6F"/>
    <w:rsid w:val="00BF34B5"/>
    <w:rsid w:val="00BF57FF"/>
    <w:rsid w:val="00C00B38"/>
    <w:rsid w:val="00C010B8"/>
    <w:rsid w:val="00C028E2"/>
    <w:rsid w:val="00C02EEB"/>
    <w:rsid w:val="00C033FF"/>
    <w:rsid w:val="00C15A1D"/>
    <w:rsid w:val="00C228F3"/>
    <w:rsid w:val="00C23BB8"/>
    <w:rsid w:val="00C25AC1"/>
    <w:rsid w:val="00C30E6E"/>
    <w:rsid w:val="00C3230E"/>
    <w:rsid w:val="00C33DAA"/>
    <w:rsid w:val="00C361C1"/>
    <w:rsid w:val="00C37387"/>
    <w:rsid w:val="00C4207F"/>
    <w:rsid w:val="00C551DD"/>
    <w:rsid w:val="00C6580C"/>
    <w:rsid w:val="00C7133B"/>
    <w:rsid w:val="00C72E24"/>
    <w:rsid w:val="00C74C9A"/>
    <w:rsid w:val="00C754E7"/>
    <w:rsid w:val="00C80EC1"/>
    <w:rsid w:val="00C81262"/>
    <w:rsid w:val="00C82D34"/>
    <w:rsid w:val="00C87C2A"/>
    <w:rsid w:val="00C90954"/>
    <w:rsid w:val="00C9247E"/>
    <w:rsid w:val="00C93DAF"/>
    <w:rsid w:val="00C94208"/>
    <w:rsid w:val="00C95934"/>
    <w:rsid w:val="00C977F7"/>
    <w:rsid w:val="00CA1D64"/>
    <w:rsid w:val="00CA2109"/>
    <w:rsid w:val="00CA3312"/>
    <w:rsid w:val="00CA39AC"/>
    <w:rsid w:val="00CB3387"/>
    <w:rsid w:val="00CB423E"/>
    <w:rsid w:val="00CC14AA"/>
    <w:rsid w:val="00CC2233"/>
    <w:rsid w:val="00CC4138"/>
    <w:rsid w:val="00CC6952"/>
    <w:rsid w:val="00CD0402"/>
    <w:rsid w:val="00CD0F1D"/>
    <w:rsid w:val="00CD3EC0"/>
    <w:rsid w:val="00CD7FB9"/>
    <w:rsid w:val="00CE06C2"/>
    <w:rsid w:val="00CE1EE0"/>
    <w:rsid w:val="00CE2012"/>
    <w:rsid w:val="00CE3076"/>
    <w:rsid w:val="00CE402D"/>
    <w:rsid w:val="00CE4665"/>
    <w:rsid w:val="00CE7FAB"/>
    <w:rsid w:val="00CF2E90"/>
    <w:rsid w:val="00CF4459"/>
    <w:rsid w:val="00CF5236"/>
    <w:rsid w:val="00CF63B8"/>
    <w:rsid w:val="00CF6D6D"/>
    <w:rsid w:val="00CF7F1F"/>
    <w:rsid w:val="00D03315"/>
    <w:rsid w:val="00D04A1D"/>
    <w:rsid w:val="00D12839"/>
    <w:rsid w:val="00D162B7"/>
    <w:rsid w:val="00D1730E"/>
    <w:rsid w:val="00D17BD6"/>
    <w:rsid w:val="00D20253"/>
    <w:rsid w:val="00D20787"/>
    <w:rsid w:val="00D30E11"/>
    <w:rsid w:val="00D31F89"/>
    <w:rsid w:val="00D32E9A"/>
    <w:rsid w:val="00D334CB"/>
    <w:rsid w:val="00D355B6"/>
    <w:rsid w:val="00D35C42"/>
    <w:rsid w:val="00D35F41"/>
    <w:rsid w:val="00D3651F"/>
    <w:rsid w:val="00D375BC"/>
    <w:rsid w:val="00D37FE5"/>
    <w:rsid w:val="00D42D0D"/>
    <w:rsid w:val="00D42EA1"/>
    <w:rsid w:val="00D44004"/>
    <w:rsid w:val="00D47B21"/>
    <w:rsid w:val="00D5009B"/>
    <w:rsid w:val="00D5063B"/>
    <w:rsid w:val="00D5066A"/>
    <w:rsid w:val="00D508CF"/>
    <w:rsid w:val="00D55F2A"/>
    <w:rsid w:val="00D577A8"/>
    <w:rsid w:val="00D57D40"/>
    <w:rsid w:val="00D62F5D"/>
    <w:rsid w:val="00D72FB0"/>
    <w:rsid w:val="00D73CC5"/>
    <w:rsid w:val="00D81E4B"/>
    <w:rsid w:val="00D82445"/>
    <w:rsid w:val="00D853B4"/>
    <w:rsid w:val="00D910A3"/>
    <w:rsid w:val="00D92A3B"/>
    <w:rsid w:val="00D93C54"/>
    <w:rsid w:val="00D94180"/>
    <w:rsid w:val="00D94ECF"/>
    <w:rsid w:val="00D95DE3"/>
    <w:rsid w:val="00DA229B"/>
    <w:rsid w:val="00DA2DB4"/>
    <w:rsid w:val="00DA424E"/>
    <w:rsid w:val="00DA4281"/>
    <w:rsid w:val="00DA510C"/>
    <w:rsid w:val="00DA7B58"/>
    <w:rsid w:val="00DB0F4D"/>
    <w:rsid w:val="00DB555B"/>
    <w:rsid w:val="00DB5E7B"/>
    <w:rsid w:val="00DD1DF7"/>
    <w:rsid w:val="00DE111E"/>
    <w:rsid w:val="00DE1548"/>
    <w:rsid w:val="00DE3C42"/>
    <w:rsid w:val="00DE774A"/>
    <w:rsid w:val="00DF28BD"/>
    <w:rsid w:val="00DF3BD6"/>
    <w:rsid w:val="00DF3C13"/>
    <w:rsid w:val="00DF592B"/>
    <w:rsid w:val="00E001E4"/>
    <w:rsid w:val="00E01A5A"/>
    <w:rsid w:val="00E03716"/>
    <w:rsid w:val="00E03A7D"/>
    <w:rsid w:val="00E11CBA"/>
    <w:rsid w:val="00E1769F"/>
    <w:rsid w:val="00E230DD"/>
    <w:rsid w:val="00E33097"/>
    <w:rsid w:val="00E33CB8"/>
    <w:rsid w:val="00E37DF9"/>
    <w:rsid w:val="00E40575"/>
    <w:rsid w:val="00E40B88"/>
    <w:rsid w:val="00E4273D"/>
    <w:rsid w:val="00E468F2"/>
    <w:rsid w:val="00E514C6"/>
    <w:rsid w:val="00E55587"/>
    <w:rsid w:val="00E55B9A"/>
    <w:rsid w:val="00E567C2"/>
    <w:rsid w:val="00E56965"/>
    <w:rsid w:val="00E56ADB"/>
    <w:rsid w:val="00E619C6"/>
    <w:rsid w:val="00E64222"/>
    <w:rsid w:val="00E644EC"/>
    <w:rsid w:val="00E672E0"/>
    <w:rsid w:val="00E679B0"/>
    <w:rsid w:val="00E74513"/>
    <w:rsid w:val="00E7581A"/>
    <w:rsid w:val="00E7626B"/>
    <w:rsid w:val="00E762C6"/>
    <w:rsid w:val="00E76D80"/>
    <w:rsid w:val="00E81D00"/>
    <w:rsid w:val="00E82FA9"/>
    <w:rsid w:val="00E84557"/>
    <w:rsid w:val="00E87EAC"/>
    <w:rsid w:val="00E9083C"/>
    <w:rsid w:val="00EA6204"/>
    <w:rsid w:val="00EB311A"/>
    <w:rsid w:val="00EB6B9A"/>
    <w:rsid w:val="00ED5BCF"/>
    <w:rsid w:val="00ED680A"/>
    <w:rsid w:val="00EF0763"/>
    <w:rsid w:val="00EF3BEF"/>
    <w:rsid w:val="00EF5A11"/>
    <w:rsid w:val="00F01A15"/>
    <w:rsid w:val="00F01FB4"/>
    <w:rsid w:val="00F03BB9"/>
    <w:rsid w:val="00F042B0"/>
    <w:rsid w:val="00F06335"/>
    <w:rsid w:val="00F10888"/>
    <w:rsid w:val="00F13528"/>
    <w:rsid w:val="00F20D65"/>
    <w:rsid w:val="00F2112F"/>
    <w:rsid w:val="00F2695A"/>
    <w:rsid w:val="00F33203"/>
    <w:rsid w:val="00F3404D"/>
    <w:rsid w:val="00F351F6"/>
    <w:rsid w:val="00F400F7"/>
    <w:rsid w:val="00F45174"/>
    <w:rsid w:val="00F45C6F"/>
    <w:rsid w:val="00F5134F"/>
    <w:rsid w:val="00F60771"/>
    <w:rsid w:val="00F62595"/>
    <w:rsid w:val="00F63608"/>
    <w:rsid w:val="00F6369E"/>
    <w:rsid w:val="00F71F72"/>
    <w:rsid w:val="00F72235"/>
    <w:rsid w:val="00F72FBB"/>
    <w:rsid w:val="00F80531"/>
    <w:rsid w:val="00F8241D"/>
    <w:rsid w:val="00F82A12"/>
    <w:rsid w:val="00F85716"/>
    <w:rsid w:val="00F86D36"/>
    <w:rsid w:val="00F925E4"/>
    <w:rsid w:val="00F94250"/>
    <w:rsid w:val="00FA14B3"/>
    <w:rsid w:val="00FA151B"/>
    <w:rsid w:val="00FB5122"/>
    <w:rsid w:val="00FB55BB"/>
    <w:rsid w:val="00FB7DD0"/>
    <w:rsid w:val="00FC2EFF"/>
    <w:rsid w:val="00FC7047"/>
    <w:rsid w:val="00FD2566"/>
    <w:rsid w:val="00FD295E"/>
    <w:rsid w:val="00FD39D0"/>
    <w:rsid w:val="00FD3D35"/>
    <w:rsid w:val="00FD4B2C"/>
    <w:rsid w:val="00FD5748"/>
    <w:rsid w:val="00FD6D1A"/>
    <w:rsid w:val="00FE2698"/>
    <w:rsid w:val="00FE5103"/>
    <w:rsid w:val="00FF0E87"/>
    <w:rsid w:val="00FF149C"/>
    <w:rsid w:val="00FF368F"/>
    <w:rsid w:val="00FF4145"/>
    <w:rsid w:val="00FF6166"/>
    <w:rsid w:val="00FF78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CCF88F8-925E-4A12-895E-AD83700B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3FB6"/>
    <w:pPr>
      <w:spacing w:after="200" w:line="276" w:lineRule="auto"/>
    </w:pPr>
    <w:rPr>
      <w:sz w:val="22"/>
      <w:szCs w:val="22"/>
      <w:lang w:eastAsia="en-US"/>
    </w:rPr>
  </w:style>
  <w:style w:type="paragraph" w:styleId="Kop1">
    <w:name w:val="heading 1"/>
    <w:basedOn w:val="Standaard"/>
    <w:next w:val="Standaard"/>
    <w:link w:val="Kop1Char"/>
    <w:uiPriority w:val="9"/>
    <w:qFormat/>
    <w:rsid w:val="007F2697"/>
    <w:pPr>
      <w:keepNext/>
      <w:spacing w:before="240" w:after="60"/>
      <w:outlineLvl w:val="0"/>
    </w:pPr>
    <w:rPr>
      <w:rFonts w:ascii="Cambria" w:eastAsia="Times New Roman" w:hAnsi="Cambria"/>
      <w:b/>
      <w:bCs/>
      <w:kern w:val="32"/>
      <w:sz w:val="32"/>
      <w:szCs w:val="32"/>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4F20"/>
    <w:pPr>
      <w:ind w:left="720"/>
      <w:contextualSpacing/>
    </w:pPr>
  </w:style>
  <w:style w:type="table" w:styleId="Tabelraster">
    <w:name w:val="Table Grid"/>
    <w:basedOn w:val="Standaardtabel"/>
    <w:rsid w:val="00A4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7F2697"/>
    <w:rPr>
      <w:rFonts w:ascii="Cambria" w:eastAsia="Times New Roman" w:hAnsi="Cambria" w:cs="Times New Roman"/>
      <w:b/>
      <w:bCs/>
      <w:kern w:val="32"/>
      <w:sz w:val="32"/>
      <w:szCs w:val="32"/>
      <w:lang w:eastAsia="en-US"/>
    </w:rPr>
  </w:style>
  <w:style w:type="paragraph" w:styleId="Documentstructuur">
    <w:name w:val="Document Map"/>
    <w:basedOn w:val="Standaard"/>
    <w:link w:val="DocumentstructuurChar"/>
    <w:uiPriority w:val="99"/>
    <w:semiHidden/>
    <w:unhideWhenUsed/>
    <w:rsid w:val="007F2697"/>
    <w:rPr>
      <w:rFonts w:ascii="Tahoma" w:hAnsi="Tahoma"/>
      <w:sz w:val="16"/>
      <w:szCs w:val="16"/>
      <w:lang w:val="x-none"/>
    </w:rPr>
  </w:style>
  <w:style w:type="character" w:customStyle="1" w:styleId="DocumentstructuurChar">
    <w:name w:val="Documentstructuur Char"/>
    <w:link w:val="Documentstructuur"/>
    <w:uiPriority w:val="99"/>
    <w:semiHidden/>
    <w:rsid w:val="007F2697"/>
    <w:rPr>
      <w:rFonts w:ascii="Tahoma" w:hAnsi="Tahoma" w:cs="Tahoma"/>
      <w:sz w:val="16"/>
      <w:szCs w:val="16"/>
      <w:lang w:eastAsia="en-US"/>
    </w:rPr>
  </w:style>
  <w:style w:type="paragraph" w:styleId="Koptekst">
    <w:name w:val="header"/>
    <w:basedOn w:val="Standaard"/>
    <w:link w:val="KoptekstChar"/>
    <w:uiPriority w:val="99"/>
    <w:unhideWhenUsed/>
    <w:rsid w:val="007F2697"/>
    <w:pPr>
      <w:tabs>
        <w:tab w:val="center" w:pos="4536"/>
        <w:tab w:val="right" w:pos="9072"/>
      </w:tabs>
    </w:pPr>
    <w:rPr>
      <w:lang w:val="x-none"/>
    </w:rPr>
  </w:style>
  <w:style w:type="character" w:customStyle="1" w:styleId="KoptekstChar">
    <w:name w:val="Koptekst Char"/>
    <w:link w:val="Koptekst"/>
    <w:uiPriority w:val="99"/>
    <w:rsid w:val="007F2697"/>
    <w:rPr>
      <w:sz w:val="22"/>
      <w:szCs w:val="22"/>
      <w:lang w:eastAsia="en-US"/>
    </w:rPr>
  </w:style>
  <w:style w:type="paragraph" w:styleId="Voettekst">
    <w:name w:val="footer"/>
    <w:basedOn w:val="Standaard"/>
    <w:link w:val="VoettekstChar"/>
    <w:uiPriority w:val="99"/>
    <w:unhideWhenUsed/>
    <w:rsid w:val="007F2697"/>
    <w:pPr>
      <w:tabs>
        <w:tab w:val="center" w:pos="4536"/>
        <w:tab w:val="right" w:pos="9072"/>
      </w:tabs>
    </w:pPr>
    <w:rPr>
      <w:lang w:val="x-none"/>
    </w:rPr>
  </w:style>
  <w:style w:type="character" w:customStyle="1" w:styleId="VoettekstChar">
    <w:name w:val="Voettekst Char"/>
    <w:link w:val="Voettekst"/>
    <w:uiPriority w:val="99"/>
    <w:rsid w:val="007F2697"/>
    <w:rPr>
      <w:sz w:val="22"/>
      <w:szCs w:val="22"/>
      <w:lang w:eastAsia="en-US"/>
    </w:rPr>
  </w:style>
  <w:style w:type="paragraph" w:styleId="Inhopg1">
    <w:name w:val="toc 1"/>
    <w:basedOn w:val="Standaard"/>
    <w:next w:val="Standaard"/>
    <w:autoRedefine/>
    <w:uiPriority w:val="39"/>
    <w:unhideWhenUsed/>
    <w:rsid w:val="007D5A06"/>
    <w:pPr>
      <w:tabs>
        <w:tab w:val="left" w:pos="567"/>
        <w:tab w:val="right" w:leader="dot" w:pos="9736"/>
      </w:tabs>
      <w:ind w:left="567" w:hanging="567"/>
    </w:pPr>
  </w:style>
  <w:style w:type="character" w:styleId="Hyperlink">
    <w:name w:val="Hyperlink"/>
    <w:uiPriority w:val="99"/>
    <w:unhideWhenUsed/>
    <w:rsid w:val="007D5A06"/>
    <w:rPr>
      <w:color w:val="0000FF"/>
      <w:u w:val="single"/>
    </w:rPr>
  </w:style>
  <w:style w:type="paragraph" w:styleId="Normaalweb">
    <w:name w:val="Normal (Web)"/>
    <w:basedOn w:val="Standaard"/>
    <w:uiPriority w:val="99"/>
    <w:semiHidden/>
    <w:unhideWhenUsed/>
    <w:rsid w:val="007747B0"/>
    <w:pPr>
      <w:spacing w:before="100" w:beforeAutospacing="1" w:after="100" w:afterAutospacing="1" w:line="240" w:lineRule="auto"/>
    </w:pPr>
    <w:rPr>
      <w:rFonts w:ascii="Times New Roman" w:hAnsi="Times New Roman"/>
      <w:sz w:val="24"/>
      <w:szCs w:val="24"/>
      <w:lang w:eastAsia="nl-BE"/>
    </w:rPr>
  </w:style>
  <w:style w:type="character" w:styleId="Nadruk">
    <w:name w:val="Emphasis"/>
    <w:uiPriority w:val="20"/>
    <w:qFormat/>
    <w:rsid w:val="007747B0"/>
    <w:rPr>
      <w:i/>
      <w:iCs/>
    </w:rPr>
  </w:style>
  <w:style w:type="numbering" w:customStyle="1" w:styleId="ria">
    <w:name w:val="ria"/>
    <w:uiPriority w:val="99"/>
    <w:rsid w:val="00592661"/>
    <w:pPr>
      <w:numPr>
        <w:numId w:val="14"/>
      </w:numPr>
    </w:pPr>
  </w:style>
  <w:style w:type="paragraph" w:styleId="Kopvaninhoudsopgave">
    <w:name w:val="TOC Heading"/>
    <w:basedOn w:val="Kop1"/>
    <w:next w:val="Standaard"/>
    <w:uiPriority w:val="39"/>
    <w:semiHidden/>
    <w:unhideWhenUsed/>
    <w:qFormat/>
    <w:rsid w:val="00320A17"/>
    <w:pPr>
      <w:keepLines/>
      <w:spacing w:before="480" w:after="0"/>
      <w:outlineLvl w:val="9"/>
    </w:pPr>
    <w:rPr>
      <w:color w:val="365F91"/>
      <w:kern w:val="0"/>
      <w:sz w:val="28"/>
      <w:szCs w:val="28"/>
      <w:lang w:val="nl-NL"/>
    </w:rPr>
  </w:style>
  <w:style w:type="paragraph" w:customStyle="1" w:styleId="Default">
    <w:name w:val="Default"/>
    <w:rsid w:val="00444136"/>
    <w:pPr>
      <w:autoSpaceDE w:val="0"/>
      <w:autoSpaceDN w:val="0"/>
      <w:adjustRightInd w:val="0"/>
    </w:pPr>
    <w:rPr>
      <w:rFonts w:ascii="Verdana" w:eastAsia="Times New Roman" w:hAnsi="Verdana" w:cs="Verdana"/>
      <w:color w:val="000000"/>
      <w:sz w:val="24"/>
      <w:szCs w:val="24"/>
    </w:rPr>
  </w:style>
  <w:style w:type="paragraph" w:styleId="Inhopg2">
    <w:name w:val="toc 2"/>
    <w:basedOn w:val="Standaard"/>
    <w:next w:val="Standaard"/>
    <w:autoRedefine/>
    <w:uiPriority w:val="39"/>
    <w:unhideWhenUsed/>
    <w:rsid w:val="006F76CC"/>
    <w:pPr>
      <w:ind w:left="220"/>
    </w:pPr>
  </w:style>
  <w:style w:type="paragraph" w:customStyle="1" w:styleId="Standaard1">
    <w:name w:val="Standaard1"/>
    <w:qFormat/>
    <w:rsid w:val="00F13528"/>
    <w:rPr>
      <w:rFonts w:ascii="Verdana" w:hAnsi="Verdana"/>
      <w:szCs w:val="22"/>
      <w:lang w:eastAsia="en-US"/>
    </w:rPr>
  </w:style>
  <w:style w:type="paragraph" w:styleId="Ballontekst">
    <w:name w:val="Balloon Text"/>
    <w:basedOn w:val="Standaard"/>
    <w:link w:val="BallontekstChar"/>
    <w:uiPriority w:val="99"/>
    <w:semiHidden/>
    <w:unhideWhenUsed/>
    <w:rsid w:val="00983687"/>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983687"/>
    <w:rPr>
      <w:rFonts w:ascii="Segoe UI" w:hAnsi="Segoe UI" w:cs="Segoe UI"/>
      <w:sz w:val="18"/>
      <w:szCs w:val="18"/>
      <w:lang w:eastAsia="en-US"/>
    </w:rPr>
  </w:style>
  <w:style w:type="table" w:customStyle="1" w:styleId="Tabelraster1">
    <w:name w:val="Tabelraster1"/>
    <w:basedOn w:val="Standaardtabel"/>
    <w:next w:val="Tabelraster"/>
    <w:uiPriority w:val="39"/>
    <w:rsid w:val="000A103E"/>
    <w:rPr>
      <w:rFonts w:ascii="Verdana" w:hAnsi="Verdan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D93C54"/>
    <w:rPr>
      <w:b/>
      <w:bCs/>
    </w:rPr>
  </w:style>
  <w:style w:type="table" w:customStyle="1" w:styleId="Tabelraster2">
    <w:name w:val="Tabelraster2"/>
    <w:basedOn w:val="Standaardtabel"/>
    <w:next w:val="Tabelraster"/>
    <w:uiPriority w:val="39"/>
    <w:rsid w:val="0018207B"/>
    <w:rPr>
      <w:rFonts w:ascii="Verdana" w:hAnsi="Verdan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C228F3"/>
    <w:rPr>
      <w:rFonts w:ascii="Verdana" w:hAnsi="Verdan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39"/>
    <w:rsid w:val="00493ECA"/>
    <w:rPr>
      <w:rFonts w:ascii="Verdana" w:hAnsi="Verdan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CE1EE0"/>
    <w:rPr>
      <w:rFonts w:ascii="Verdana" w:hAnsi="Verdan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00656F"/>
    <w:rPr>
      <w:rFonts w:ascii="Verdana" w:hAnsi="Verdan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394727"/>
    <w:rPr>
      <w:rFonts w:ascii="Verdana" w:hAnsi="Verdan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64767A"/>
    <w:rPr>
      <w:rFonts w:ascii="Verdana" w:hAnsi="Verdan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Standaardtabel"/>
    <w:rsid w:val="00E40575"/>
    <w:tblPr/>
  </w:style>
  <w:style w:type="table" w:customStyle="1" w:styleId="table1">
    <w:name w:val="table1"/>
    <w:basedOn w:val="Standaardtabel"/>
    <w:rsid w:val="00E40575"/>
    <w:tblPr/>
  </w:style>
  <w:style w:type="table" w:customStyle="1" w:styleId="Tabelraster8">
    <w:name w:val="Tabelraster8"/>
    <w:basedOn w:val="Standaardtabel"/>
    <w:next w:val="Tabelraster"/>
    <w:uiPriority w:val="39"/>
    <w:rsid w:val="000C51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D95DE3"/>
    <w:rPr>
      <w:rFonts w:ascii="Verdana" w:eastAsiaTheme="minorHAnsi" w:hAnsi="Verdana"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4450">
      <w:bodyDiv w:val="1"/>
      <w:marLeft w:val="0"/>
      <w:marRight w:val="0"/>
      <w:marTop w:val="0"/>
      <w:marBottom w:val="0"/>
      <w:divBdr>
        <w:top w:val="none" w:sz="0" w:space="0" w:color="auto"/>
        <w:left w:val="none" w:sz="0" w:space="0" w:color="auto"/>
        <w:bottom w:val="none" w:sz="0" w:space="0" w:color="auto"/>
        <w:right w:val="none" w:sz="0" w:space="0" w:color="auto"/>
      </w:divBdr>
    </w:div>
    <w:div w:id="202526696">
      <w:bodyDiv w:val="1"/>
      <w:marLeft w:val="0"/>
      <w:marRight w:val="0"/>
      <w:marTop w:val="0"/>
      <w:marBottom w:val="0"/>
      <w:divBdr>
        <w:top w:val="none" w:sz="0" w:space="0" w:color="auto"/>
        <w:left w:val="none" w:sz="0" w:space="0" w:color="auto"/>
        <w:bottom w:val="none" w:sz="0" w:space="0" w:color="auto"/>
        <w:right w:val="none" w:sz="0" w:space="0" w:color="auto"/>
      </w:divBdr>
    </w:div>
    <w:div w:id="277875376">
      <w:bodyDiv w:val="1"/>
      <w:marLeft w:val="0"/>
      <w:marRight w:val="0"/>
      <w:marTop w:val="0"/>
      <w:marBottom w:val="0"/>
      <w:divBdr>
        <w:top w:val="none" w:sz="0" w:space="0" w:color="auto"/>
        <w:left w:val="none" w:sz="0" w:space="0" w:color="auto"/>
        <w:bottom w:val="none" w:sz="0" w:space="0" w:color="auto"/>
        <w:right w:val="none" w:sz="0" w:space="0" w:color="auto"/>
      </w:divBdr>
    </w:div>
    <w:div w:id="755440101">
      <w:bodyDiv w:val="1"/>
      <w:marLeft w:val="0"/>
      <w:marRight w:val="0"/>
      <w:marTop w:val="0"/>
      <w:marBottom w:val="0"/>
      <w:divBdr>
        <w:top w:val="none" w:sz="0" w:space="0" w:color="auto"/>
        <w:left w:val="none" w:sz="0" w:space="0" w:color="auto"/>
        <w:bottom w:val="none" w:sz="0" w:space="0" w:color="auto"/>
        <w:right w:val="none" w:sz="0" w:space="0" w:color="auto"/>
      </w:divBdr>
    </w:div>
    <w:div w:id="776482536">
      <w:bodyDiv w:val="1"/>
      <w:marLeft w:val="0"/>
      <w:marRight w:val="0"/>
      <w:marTop w:val="0"/>
      <w:marBottom w:val="0"/>
      <w:divBdr>
        <w:top w:val="none" w:sz="0" w:space="0" w:color="auto"/>
        <w:left w:val="none" w:sz="0" w:space="0" w:color="auto"/>
        <w:bottom w:val="none" w:sz="0" w:space="0" w:color="auto"/>
        <w:right w:val="none" w:sz="0" w:space="0" w:color="auto"/>
      </w:divBdr>
    </w:div>
    <w:div w:id="992560077">
      <w:bodyDiv w:val="1"/>
      <w:marLeft w:val="0"/>
      <w:marRight w:val="0"/>
      <w:marTop w:val="0"/>
      <w:marBottom w:val="0"/>
      <w:divBdr>
        <w:top w:val="none" w:sz="0" w:space="0" w:color="auto"/>
        <w:left w:val="none" w:sz="0" w:space="0" w:color="auto"/>
        <w:bottom w:val="none" w:sz="0" w:space="0" w:color="auto"/>
        <w:right w:val="none" w:sz="0" w:space="0" w:color="auto"/>
      </w:divBdr>
    </w:div>
    <w:div w:id="1045057410">
      <w:bodyDiv w:val="1"/>
      <w:marLeft w:val="0"/>
      <w:marRight w:val="0"/>
      <w:marTop w:val="0"/>
      <w:marBottom w:val="0"/>
      <w:divBdr>
        <w:top w:val="none" w:sz="0" w:space="0" w:color="auto"/>
        <w:left w:val="none" w:sz="0" w:space="0" w:color="auto"/>
        <w:bottom w:val="none" w:sz="0" w:space="0" w:color="auto"/>
        <w:right w:val="none" w:sz="0" w:space="0" w:color="auto"/>
      </w:divBdr>
    </w:div>
    <w:div w:id="1181696318">
      <w:bodyDiv w:val="1"/>
      <w:marLeft w:val="0"/>
      <w:marRight w:val="0"/>
      <w:marTop w:val="0"/>
      <w:marBottom w:val="0"/>
      <w:divBdr>
        <w:top w:val="none" w:sz="0" w:space="0" w:color="auto"/>
        <w:left w:val="none" w:sz="0" w:space="0" w:color="auto"/>
        <w:bottom w:val="none" w:sz="0" w:space="0" w:color="auto"/>
        <w:right w:val="none" w:sz="0" w:space="0" w:color="auto"/>
      </w:divBdr>
    </w:div>
    <w:div w:id="1430930128">
      <w:bodyDiv w:val="1"/>
      <w:marLeft w:val="0"/>
      <w:marRight w:val="0"/>
      <w:marTop w:val="0"/>
      <w:marBottom w:val="0"/>
      <w:divBdr>
        <w:top w:val="none" w:sz="0" w:space="0" w:color="auto"/>
        <w:left w:val="none" w:sz="0" w:space="0" w:color="auto"/>
        <w:bottom w:val="none" w:sz="0" w:space="0" w:color="auto"/>
        <w:right w:val="none" w:sz="0" w:space="0" w:color="auto"/>
      </w:divBdr>
    </w:div>
    <w:div w:id="1485898413">
      <w:bodyDiv w:val="1"/>
      <w:marLeft w:val="0"/>
      <w:marRight w:val="0"/>
      <w:marTop w:val="0"/>
      <w:marBottom w:val="0"/>
      <w:divBdr>
        <w:top w:val="none" w:sz="0" w:space="0" w:color="auto"/>
        <w:left w:val="none" w:sz="0" w:space="0" w:color="auto"/>
        <w:bottom w:val="none" w:sz="0" w:space="0" w:color="auto"/>
        <w:right w:val="none" w:sz="0" w:space="0" w:color="auto"/>
      </w:divBdr>
    </w:div>
    <w:div w:id="1845242986">
      <w:bodyDiv w:val="1"/>
      <w:marLeft w:val="0"/>
      <w:marRight w:val="0"/>
      <w:marTop w:val="0"/>
      <w:marBottom w:val="0"/>
      <w:divBdr>
        <w:top w:val="none" w:sz="0" w:space="0" w:color="auto"/>
        <w:left w:val="none" w:sz="0" w:space="0" w:color="auto"/>
        <w:bottom w:val="none" w:sz="0" w:space="0" w:color="auto"/>
        <w:right w:val="none" w:sz="0" w:space="0" w:color="auto"/>
      </w:divBdr>
    </w:div>
    <w:div w:id="1948660311">
      <w:bodyDiv w:val="1"/>
      <w:marLeft w:val="0"/>
      <w:marRight w:val="0"/>
      <w:marTop w:val="0"/>
      <w:marBottom w:val="0"/>
      <w:divBdr>
        <w:top w:val="none" w:sz="0" w:space="0" w:color="auto"/>
        <w:left w:val="none" w:sz="0" w:space="0" w:color="auto"/>
        <w:bottom w:val="none" w:sz="0" w:space="0" w:color="auto"/>
        <w:right w:val="none" w:sz="0" w:space="0" w:color="auto"/>
      </w:divBdr>
    </w:div>
    <w:div w:id="2007173523">
      <w:bodyDiv w:val="1"/>
      <w:marLeft w:val="0"/>
      <w:marRight w:val="0"/>
      <w:marTop w:val="0"/>
      <w:marBottom w:val="0"/>
      <w:divBdr>
        <w:top w:val="none" w:sz="0" w:space="0" w:color="auto"/>
        <w:left w:val="none" w:sz="0" w:space="0" w:color="auto"/>
        <w:bottom w:val="none" w:sz="0" w:space="0" w:color="auto"/>
        <w:right w:val="none" w:sz="0" w:space="0" w:color="auto"/>
      </w:divBdr>
    </w:div>
    <w:div w:id="2029718909">
      <w:bodyDiv w:val="1"/>
      <w:marLeft w:val="0"/>
      <w:marRight w:val="0"/>
      <w:marTop w:val="0"/>
      <w:marBottom w:val="0"/>
      <w:divBdr>
        <w:top w:val="none" w:sz="0" w:space="0" w:color="auto"/>
        <w:left w:val="none" w:sz="0" w:space="0" w:color="auto"/>
        <w:bottom w:val="none" w:sz="0" w:space="0" w:color="auto"/>
        <w:right w:val="none" w:sz="0" w:space="0" w:color="auto"/>
      </w:divBdr>
    </w:div>
    <w:div w:id="209520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vzfluvia.be/tariev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EA3DD-D861-4645-A927-EFAB0B91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11895</Words>
  <Characters>65424</Characters>
  <Application>Microsoft Office Word</Application>
  <DocSecurity>4</DocSecurity>
  <Lines>545</Lines>
  <Paragraphs>154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77165</CharactersWithSpaces>
  <SharedDoc>false</SharedDoc>
  <HLinks>
    <vt:vector size="288" baseType="variant">
      <vt:variant>
        <vt:i4>1900592</vt:i4>
      </vt:variant>
      <vt:variant>
        <vt:i4>281</vt:i4>
      </vt:variant>
      <vt:variant>
        <vt:i4>0</vt:i4>
      </vt:variant>
      <vt:variant>
        <vt:i4>5</vt:i4>
      </vt:variant>
      <vt:variant>
        <vt:lpwstr/>
      </vt:variant>
      <vt:variant>
        <vt:lpwstr>_Toc523927462</vt:lpwstr>
      </vt:variant>
      <vt:variant>
        <vt:i4>1900592</vt:i4>
      </vt:variant>
      <vt:variant>
        <vt:i4>275</vt:i4>
      </vt:variant>
      <vt:variant>
        <vt:i4>0</vt:i4>
      </vt:variant>
      <vt:variant>
        <vt:i4>5</vt:i4>
      </vt:variant>
      <vt:variant>
        <vt:lpwstr/>
      </vt:variant>
      <vt:variant>
        <vt:lpwstr>_Toc523927461</vt:lpwstr>
      </vt:variant>
      <vt:variant>
        <vt:i4>1900592</vt:i4>
      </vt:variant>
      <vt:variant>
        <vt:i4>269</vt:i4>
      </vt:variant>
      <vt:variant>
        <vt:i4>0</vt:i4>
      </vt:variant>
      <vt:variant>
        <vt:i4>5</vt:i4>
      </vt:variant>
      <vt:variant>
        <vt:lpwstr/>
      </vt:variant>
      <vt:variant>
        <vt:lpwstr>_Toc523927460</vt:lpwstr>
      </vt:variant>
      <vt:variant>
        <vt:i4>1966128</vt:i4>
      </vt:variant>
      <vt:variant>
        <vt:i4>263</vt:i4>
      </vt:variant>
      <vt:variant>
        <vt:i4>0</vt:i4>
      </vt:variant>
      <vt:variant>
        <vt:i4>5</vt:i4>
      </vt:variant>
      <vt:variant>
        <vt:lpwstr/>
      </vt:variant>
      <vt:variant>
        <vt:lpwstr>_Toc523927459</vt:lpwstr>
      </vt:variant>
      <vt:variant>
        <vt:i4>1966128</vt:i4>
      </vt:variant>
      <vt:variant>
        <vt:i4>257</vt:i4>
      </vt:variant>
      <vt:variant>
        <vt:i4>0</vt:i4>
      </vt:variant>
      <vt:variant>
        <vt:i4>5</vt:i4>
      </vt:variant>
      <vt:variant>
        <vt:lpwstr/>
      </vt:variant>
      <vt:variant>
        <vt:lpwstr>_Toc523927458</vt:lpwstr>
      </vt:variant>
      <vt:variant>
        <vt:i4>1966128</vt:i4>
      </vt:variant>
      <vt:variant>
        <vt:i4>251</vt:i4>
      </vt:variant>
      <vt:variant>
        <vt:i4>0</vt:i4>
      </vt:variant>
      <vt:variant>
        <vt:i4>5</vt:i4>
      </vt:variant>
      <vt:variant>
        <vt:lpwstr/>
      </vt:variant>
      <vt:variant>
        <vt:lpwstr>_Toc523927457</vt:lpwstr>
      </vt:variant>
      <vt:variant>
        <vt:i4>1966128</vt:i4>
      </vt:variant>
      <vt:variant>
        <vt:i4>245</vt:i4>
      </vt:variant>
      <vt:variant>
        <vt:i4>0</vt:i4>
      </vt:variant>
      <vt:variant>
        <vt:i4>5</vt:i4>
      </vt:variant>
      <vt:variant>
        <vt:lpwstr/>
      </vt:variant>
      <vt:variant>
        <vt:lpwstr>_Toc523927456</vt:lpwstr>
      </vt:variant>
      <vt:variant>
        <vt:i4>1966128</vt:i4>
      </vt:variant>
      <vt:variant>
        <vt:i4>239</vt:i4>
      </vt:variant>
      <vt:variant>
        <vt:i4>0</vt:i4>
      </vt:variant>
      <vt:variant>
        <vt:i4>5</vt:i4>
      </vt:variant>
      <vt:variant>
        <vt:lpwstr/>
      </vt:variant>
      <vt:variant>
        <vt:lpwstr>_Toc523927455</vt:lpwstr>
      </vt:variant>
      <vt:variant>
        <vt:i4>1966128</vt:i4>
      </vt:variant>
      <vt:variant>
        <vt:i4>233</vt:i4>
      </vt:variant>
      <vt:variant>
        <vt:i4>0</vt:i4>
      </vt:variant>
      <vt:variant>
        <vt:i4>5</vt:i4>
      </vt:variant>
      <vt:variant>
        <vt:lpwstr/>
      </vt:variant>
      <vt:variant>
        <vt:lpwstr>_Toc523927454</vt:lpwstr>
      </vt:variant>
      <vt:variant>
        <vt:i4>1966128</vt:i4>
      </vt:variant>
      <vt:variant>
        <vt:i4>227</vt:i4>
      </vt:variant>
      <vt:variant>
        <vt:i4>0</vt:i4>
      </vt:variant>
      <vt:variant>
        <vt:i4>5</vt:i4>
      </vt:variant>
      <vt:variant>
        <vt:lpwstr/>
      </vt:variant>
      <vt:variant>
        <vt:lpwstr>_Toc523927453</vt:lpwstr>
      </vt:variant>
      <vt:variant>
        <vt:i4>1966128</vt:i4>
      </vt:variant>
      <vt:variant>
        <vt:i4>221</vt:i4>
      </vt:variant>
      <vt:variant>
        <vt:i4>0</vt:i4>
      </vt:variant>
      <vt:variant>
        <vt:i4>5</vt:i4>
      </vt:variant>
      <vt:variant>
        <vt:lpwstr/>
      </vt:variant>
      <vt:variant>
        <vt:lpwstr>_Toc523927452</vt:lpwstr>
      </vt:variant>
      <vt:variant>
        <vt:i4>1966128</vt:i4>
      </vt:variant>
      <vt:variant>
        <vt:i4>215</vt:i4>
      </vt:variant>
      <vt:variant>
        <vt:i4>0</vt:i4>
      </vt:variant>
      <vt:variant>
        <vt:i4>5</vt:i4>
      </vt:variant>
      <vt:variant>
        <vt:lpwstr/>
      </vt:variant>
      <vt:variant>
        <vt:lpwstr>_Toc523927451</vt:lpwstr>
      </vt:variant>
      <vt:variant>
        <vt:i4>1966128</vt:i4>
      </vt:variant>
      <vt:variant>
        <vt:i4>209</vt:i4>
      </vt:variant>
      <vt:variant>
        <vt:i4>0</vt:i4>
      </vt:variant>
      <vt:variant>
        <vt:i4>5</vt:i4>
      </vt:variant>
      <vt:variant>
        <vt:lpwstr/>
      </vt:variant>
      <vt:variant>
        <vt:lpwstr>_Toc523927450</vt:lpwstr>
      </vt:variant>
      <vt:variant>
        <vt:i4>2031664</vt:i4>
      </vt:variant>
      <vt:variant>
        <vt:i4>203</vt:i4>
      </vt:variant>
      <vt:variant>
        <vt:i4>0</vt:i4>
      </vt:variant>
      <vt:variant>
        <vt:i4>5</vt:i4>
      </vt:variant>
      <vt:variant>
        <vt:lpwstr/>
      </vt:variant>
      <vt:variant>
        <vt:lpwstr>_Toc523927449</vt:lpwstr>
      </vt:variant>
      <vt:variant>
        <vt:i4>2031664</vt:i4>
      </vt:variant>
      <vt:variant>
        <vt:i4>197</vt:i4>
      </vt:variant>
      <vt:variant>
        <vt:i4>0</vt:i4>
      </vt:variant>
      <vt:variant>
        <vt:i4>5</vt:i4>
      </vt:variant>
      <vt:variant>
        <vt:lpwstr/>
      </vt:variant>
      <vt:variant>
        <vt:lpwstr>_Toc523927448</vt:lpwstr>
      </vt:variant>
      <vt:variant>
        <vt:i4>2031664</vt:i4>
      </vt:variant>
      <vt:variant>
        <vt:i4>191</vt:i4>
      </vt:variant>
      <vt:variant>
        <vt:i4>0</vt:i4>
      </vt:variant>
      <vt:variant>
        <vt:i4>5</vt:i4>
      </vt:variant>
      <vt:variant>
        <vt:lpwstr/>
      </vt:variant>
      <vt:variant>
        <vt:lpwstr>_Toc523927447</vt:lpwstr>
      </vt:variant>
      <vt:variant>
        <vt:i4>2031664</vt:i4>
      </vt:variant>
      <vt:variant>
        <vt:i4>185</vt:i4>
      </vt:variant>
      <vt:variant>
        <vt:i4>0</vt:i4>
      </vt:variant>
      <vt:variant>
        <vt:i4>5</vt:i4>
      </vt:variant>
      <vt:variant>
        <vt:lpwstr/>
      </vt:variant>
      <vt:variant>
        <vt:lpwstr>_Toc523927446</vt:lpwstr>
      </vt:variant>
      <vt:variant>
        <vt:i4>2031664</vt:i4>
      </vt:variant>
      <vt:variant>
        <vt:i4>179</vt:i4>
      </vt:variant>
      <vt:variant>
        <vt:i4>0</vt:i4>
      </vt:variant>
      <vt:variant>
        <vt:i4>5</vt:i4>
      </vt:variant>
      <vt:variant>
        <vt:lpwstr/>
      </vt:variant>
      <vt:variant>
        <vt:lpwstr>_Toc523927445</vt:lpwstr>
      </vt:variant>
      <vt:variant>
        <vt:i4>2031664</vt:i4>
      </vt:variant>
      <vt:variant>
        <vt:i4>173</vt:i4>
      </vt:variant>
      <vt:variant>
        <vt:i4>0</vt:i4>
      </vt:variant>
      <vt:variant>
        <vt:i4>5</vt:i4>
      </vt:variant>
      <vt:variant>
        <vt:lpwstr/>
      </vt:variant>
      <vt:variant>
        <vt:lpwstr>_Toc523927444</vt:lpwstr>
      </vt:variant>
      <vt:variant>
        <vt:i4>2031664</vt:i4>
      </vt:variant>
      <vt:variant>
        <vt:i4>167</vt:i4>
      </vt:variant>
      <vt:variant>
        <vt:i4>0</vt:i4>
      </vt:variant>
      <vt:variant>
        <vt:i4>5</vt:i4>
      </vt:variant>
      <vt:variant>
        <vt:lpwstr/>
      </vt:variant>
      <vt:variant>
        <vt:lpwstr>_Toc523927443</vt:lpwstr>
      </vt:variant>
      <vt:variant>
        <vt:i4>2031664</vt:i4>
      </vt:variant>
      <vt:variant>
        <vt:i4>161</vt:i4>
      </vt:variant>
      <vt:variant>
        <vt:i4>0</vt:i4>
      </vt:variant>
      <vt:variant>
        <vt:i4>5</vt:i4>
      </vt:variant>
      <vt:variant>
        <vt:lpwstr/>
      </vt:variant>
      <vt:variant>
        <vt:lpwstr>_Toc523927442</vt:lpwstr>
      </vt:variant>
      <vt:variant>
        <vt:i4>2031664</vt:i4>
      </vt:variant>
      <vt:variant>
        <vt:i4>155</vt:i4>
      </vt:variant>
      <vt:variant>
        <vt:i4>0</vt:i4>
      </vt:variant>
      <vt:variant>
        <vt:i4>5</vt:i4>
      </vt:variant>
      <vt:variant>
        <vt:lpwstr/>
      </vt:variant>
      <vt:variant>
        <vt:lpwstr>_Toc523927441</vt:lpwstr>
      </vt:variant>
      <vt:variant>
        <vt:i4>2031664</vt:i4>
      </vt:variant>
      <vt:variant>
        <vt:i4>149</vt:i4>
      </vt:variant>
      <vt:variant>
        <vt:i4>0</vt:i4>
      </vt:variant>
      <vt:variant>
        <vt:i4>5</vt:i4>
      </vt:variant>
      <vt:variant>
        <vt:lpwstr/>
      </vt:variant>
      <vt:variant>
        <vt:lpwstr>_Toc523927440</vt:lpwstr>
      </vt:variant>
      <vt:variant>
        <vt:i4>1572912</vt:i4>
      </vt:variant>
      <vt:variant>
        <vt:i4>143</vt:i4>
      </vt:variant>
      <vt:variant>
        <vt:i4>0</vt:i4>
      </vt:variant>
      <vt:variant>
        <vt:i4>5</vt:i4>
      </vt:variant>
      <vt:variant>
        <vt:lpwstr/>
      </vt:variant>
      <vt:variant>
        <vt:lpwstr>_Toc523927439</vt:lpwstr>
      </vt:variant>
      <vt:variant>
        <vt:i4>1572912</vt:i4>
      </vt:variant>
      <vt:variant>
        <vt:i4>137</vt:i4>
      </vt:variant>
      <vt:variant>
        <vt:i4>0</vt:i4>
      </vt:variant>
      <vt:variant>
        <vt:i4>5</vt:i4>
      </vt:variant>
      <vt:variant>
        <vt:lpwstr/>
      </vt:variant>
      <vt:variant>
        <vt:lpwstr>_Toc523927438</vt:lpwstr>
      </vt:variant>
      <vt:variant>
        <vt:i4>1572912</vt:i4>
      </vt:variant>
      <vt:variant>
        <vt:i4>131</vt:i4>
      </vt:variant>
      <vt:variant>
        <vt:i4>0</vt:i4>
      </vt:variant>
      <vt:variant>
        <vt:i4>5</vt:i4>
      </vt:variant>
      <vt:variant>
        <vt:lpwstr/>
      </vt:variant>
      <vt:variant>
        <vt:lpwstr>_Toc523927437</vt:lpwstr>
      </vt:variant>
      <vt:variant>
        <vt:i4>1572912</vt:i4>
      </vt:variant>
      <vt:variant>
        <vt:i4>125</vt:i4>
      </vt:variant>
      <vt:variant>
        <vt:i4>0</vt:i4>
      </vt:variant>
      <vt:variant>
        <vt:i4>5</vt:i4>
      </vt:variant>
      <vt:variant>
        <vt:lpwstr/>
      </vt:variant>
      <vt:variant>
        <vt:lpwstr>_Toc523927436</vt:lpwstr>
      </vt:variant>
      <vt:variant>
        <vt:i4>1572912</vt:i4>
      </vt:variant>
      <vt:variant>
        <vt:i4>119</vt:i4>
      </vt:variant>
      <vt:variant>
        <vt:i4>0</vt:i4>
      </vt:variant>
      <vt:variant>
        <vt:i4>5</vt:i4>
      </vt:variant>
      <vt:variant>
        <vt:lpwstr/>
      </vt:variant>
      <vt:variant>
        <vt:lpwstr>_Toc523927435</vt:lpwstr>
      </vt:variant>
      <vt:variant>
        <vt:i4>1572912</vt:i4>
      </vt:variant>
      <vt:variant>
        <vt:i4>113</vt:i4>
      </vt:variant>
      <vt:variant>
        <vt:i4>0</vt:i4>
      </vt:variant>
      <vt:variant>
        <vt:i4>5</vt:i4>
      </vt:variant>
      <vt:variant>
        <vt:lpwstr/>
      </vt:variant>
      <vt:variant>
        <vt:lpwstr>_Toc523927434</vt:lpwstr>
      </vt:variant>
      <vt:variant>
        <vt:i4>1572912</vt:i4>
      </vt:variant>
      <vt:variant>
        <vt:i4>107</vt:i4>
      </vt:variant>
      <vt:variant>
        <vt:i4>0</vt:i4>
      </vt:variant>
      <vt:variant>
        <vt:i4>5</vt:i4>
      </vt:variant>
      <vt:variant>
        <vt:lpwstr/>
      </vt:variant>
      <vt:variant>
        <vt:lpwstr>_Toc523927433</vt:lpwstr>
      </vt:variant>
      <vt:variant>
        <vt:i4>1572912</vt:i4>
      </vt:variant>
      <vt:variant>
        <vt:i4>101</vt:i4>
      </vt:variant>
      <vt:variant>
        <vt:i4>0</vt:i4>
      </vt:variant>
      <vt:variant>
        <vt:i4>5</vt:i4>
      </vt:variant>
      <vt:variant>
        <vt:lpwstr/>
      </vt:variant>
      <vt:variant>
        <vt:lpwstr>_Toc523927432</vt:lpwstr>
      </vt:variant>
      <vt:variant>
        <vt:i4>1572912</vt:i4>
      </vt:variant>
      <vt:variant>
        <vt:i4>95</vt:i4>
      </vt:variant>
      <vt:variant>
        <vt:i4>0</vt:i4>
      </vt:variant>
      <vt:variant>
        <vt:i4>5</vt:i4>
      </vt:variant>
      <vt:variant>
        <vt:lpwstr/>
      </vt:variant>
      <vt:variant>
        <vt:lpwstr>_Toc523927431</vt:lpwstr>
      </vt:variant>
      <vt:variant>
        <vt:i4>1572912</vt:i4>
      </vt:variant>
      <vt:variant>
        <vt:i4>89</vt:i4>
      </vt:variant>
      <vt:variant>
        <vt:i4>0</vt:i4>
      </vt:variant>
      <vt:variant>
        <vt:i4>5</vt:i4>
      </vt:variant>
      <vt:variant>
        <vt:lpwstr/>
      </vt:variant>
      <vt:variant>
        <vt:lpwstr>_Toc523927430</vt:lpwstr>
      </vt:variant>
      <vt:variant>
        <vt:i4>1638448</vt:i4>
      </vt:variant>
      <vt:variant>
        <vt:i4>83</vt:i4>
      </vt:variant>
      <vt:variant>
        <vt:i4>0</vt:i4>
      </vt:variant>
      <vt:variant>
        <vt:i4>5</vt:i4>
      </vt:variant>
      <vt:variant>
        <vt:lpwstr/>
      </vt:variant>
      <vt:variant>
        <vt:lpwstr>_Toc523927429</vt:lpwstr>
      </vt:variant>
      <vt:variant>
        <vt:i4>1638448</vt:i4>
      </vt:variant>
      <vt:variant>
        <vt:i4>77</vt:i4>
      </vt:variant>
      <vt:variant>
        <vt:i4>0</vt:i4>
      </vt:variant>
      <vt:variant>
        <vt:i4>5</vt:i4>
      </vt:variant>
      <vt:variant>
        <vt:lpwstr/>
      </vt:variant>
      <vt:variant>
        <vt:lpwstr>_Toc523927428</vt:lpwstr>
      </vt:variant>
      <vt:variant>
        <vt:i4>1638448</vt:i4>
      </vt:variant>
      <vt:variant>
        <vt:i4>71</vt:i4>
      </vt:variant>
      <vt:variant>
        <vt:i4>0</vt:i4>
      </vt:variant>
      <vt:variant>
        <vt:i4>5</vt:i4>
      </vt:variant>
      <vt:variant>
        <vt:lpwstr/>
      </vt:variant>
      <vt:variant>
        <vt:lpwstr>_Toc523927427</vt:lpwstr>
      </vt:variant>
      <vt:variant>
        <vt:i4>1638448</vt:i4>
      </vt:variant>
      <vt:variant>
        <vt:i4>65</vt:i4>
      </vt:variant>
      <vt:variant>
        <vt:i4>0</vt:i4>
      </vt:variant>
      <vt:variant>
        <vt:i4>5</vt:i4>
      </vt:variant>
      <vt:variant>
        <vt:lpwstr/>
      </vt:variant>
      <vt:variant>
        <vt:lpwstr>_Toc523927426</vt:lpwstr>
      </vt:variant>
      <vt:variant>
        <vt:i4>1638448</vt:i4>
      </vt:variant>
      <vt:variant>
        <vt:i4>59</vt:i4>
      </vt:variant>
      <vt:variant>
        <vt:i4>0</vt:i4>
      </vt:variant>
      <vt:variant>
        <vt:i4>5</vt:i4>
      </vt:variant>
      <vt:variant>
        <vt:lpwstr/>
      </vt:variant>
      <vt:variant>
        <vt:lpwstr>_Toc523927425</vt:lpwstr>
      </vt:variant>
      <vt:variant>
        <vt:i4>1638448</vt:i4>
      </vt:variant>
      <vt:variant>
        <vt:i4>53</vt:i4>
      </vt:variant>
      <vt:variant>
        <vt:i4>0</vt:i4>
      </vt:variant>
      <vt:variant>
        <vt:i4>5</vt:i4>
      </vt:variant>
      <vt:variant>
        <vt:lpwstr/>
      </vt:variant>
      <vt:variant>
        <vt:lpwstr>_Toc523927424</vt:lpwstr>
      </vt:variant>
      <vt:variant>
        <vt:i4>1638448</vt:i4>
      </vt:variant>
      <vt:variant>
        <vt:i4>47</vt:i4>
      </vt:variant>
      <vt:variant>
        <vt:i4>0</vt:i4>
      </vt:variant>
      <vt:variant>
        <vt:i4>5</vt:i4>
      </vt:variant>
      <vt:variant>
        <vt:lpwstr/>
      </vt:variant>
      <vt:variant>
        <vt:lpwstr>_Toc523927423</vt:lpwstr>
      </vt:variant>
      <vt:variant>
        <vt:i4>1638448</vt:i4>
      </vt:variant>
      <vt:variant>
        <vt:i4>41</vt:i4>
      </vt:variant>
      <vt:variant>
        <vt:i4>0</vt:i4>
      </vt:variant>
      <vt:variant>
        <vt:i4>5</vt:i4>
      </vt:variant>
      <vt:variant>
        <vt:lpwstr/>
      </vt:variant>
      <vt:variant>
        <vt:lpwstr>_Toc523927422</vt:lpwstr>
      </vt:variant>
      <vt:variant>
        <vt:i4>1638448</vt:i4>
      </vt:variant>
      <vt:variant>
        <vt:i4>35</vt:i4>
      </vt:variant>
      <vt:variant>
        <vt:i4>0</vt:i4>
      </vt:variant>
      <vt:variant>
        <vt:i4>5</vt:i4>
      </vt:variant>
      <vt:variant>
        <vt:lpwstr/>
      </vt:variant>
      <vt:variant>
        <vt:lpwstr>_Toc523927421</vt:lpwstr>
      </vt:variant>
      <vt:variant>
        <vt:i4>1638448</vt:i4>
      </vt:variant>
      <vt:variant>
        <vt:i4>29</vt:i4>
      </vt:variant>
      <vt:variant>
        <vt:i4>0</vt:i4>
      </vt:variant>
      <vt:variant>
        <vt:i4>5</vt:i4>
      </vt:variant>
      <vt:variant>
        <vt:lpwstr/>
      </vt:variant>
      <vt:variant>
        <vt:lpwstr>_Toc523927420</vt:lpwstr>
      </vt:variant>
      <vt:variant>
        <vt:i4>1703984</vt:i4>
      </vt:variant>
      <vt:variant>
        <vt:i4>23</vt:i4>
      </vt:variant>
      <vt:variant>
        <vt:i4>0</vt:i4>
      </vt:variant>
      <vt:variant>
        <vt:i4>5</vt:i4>
      </vt:variant>
      <vt:variant>
        <vt:lpwstr/>
      </vt:variant>
      <vt:variant>
        <vt:lpwstr>_Toc523927419</vt:lpwstr>
      </vt:variant>
      <vt:variant>
        <vt:i4>1703984</vt:i4>
      </vt:variant>
      <vt:variant>
        <vt:i4>17</vt:i4>
      </vt:variant>
      <vt:variant>
        <vt:i4>0</vt:i4>
      </vt:variant>
      <vt:variant>
        <vt:i4>5</vt:i4>
      </vt:variant>
      <vt:variant>
        <vt:lpwstr/>
      </vt:variant>
      <vt:variant>
        <vt:lpwstr>_Toc523927418</vt:lpwstr>
      </vt:variant>
      <vt:variant>
        <vt:i4>1703984</vt:i4>
      </vt:variant>
      <vt:variant>
        <vt:i4>11</vt:i4>
      </vt:variant>
      <vt:variant>
        <vt:i4>0</vt:i4>
      </vt:variant>
      <vt:variant>
        <vt:i4>5</vt:i4>
      </vt:variant>
      <vt:variant>
        <vt:lpwstr/>
      </vt:variant>
      <vt:variant>
        <vt:lpwstr>_Toc523927417</vt:lpwstr>
      </vt:variant>
      <vt:variant>
        <vt:i4>1703984</vt:i4>
      </vt:variant>
      <vt:variant>
        <vt:i4>5</vt:i4>
      </vt:variant>
      <vt:variant>
        <vt:i4>0</vt:i4>
      </vt:variant>
      <vt:variant>
        <vt:i4>5</vt:i4>
      </vt:variant>
      <vt:variant>
        <vt:lpwstr/>
      </vt:variant>
      <vt:variant>
        <vt:lpwstr>_Toc523927416</vt:lpwstr>
      </vt:variant>
      <vt:variant>
        <vt:i4>589850</vt:i4>
      </vt:variant>
      <vt:variant>
        <vt:i4>0</vt:i4>
      </vt:variant>
      <vt:variant>
        <vt:i4>0</vt:i4>
      </vt:variant>
      <vt:variant>
        <vt:i4>5</vt:i4>
      </vt:variant>
      <vt:variant>
        <vt:lpwstr>https://www.hvzfluvia.be/tarieven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 Kuurne</dc:creator>
  <cp:keywords/>
  <cp:lastModifiedBy>Ria Vankeirsbilck</cp:lastModifiedBy>
  <cp:revision>2</cp:revision>
  <cp:lastPrinted>2019-12-16T14:13:00Z</cp:lastPrinted>
  <dcterms:created xsi:type="dcterms:W3CDTF">2020-06-29T12:33:00Z</dcterms:created>
  <dcterms:modified xsi:type="dcterms:W3CDTF">2020-06-29T12:33:00Z</dcterms:modified>
</cp:coreProperties>
</file>